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Fold Change Result Summary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Input Dataset: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-&gt;e.csv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Treatment Group: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two_groups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Fold Change Calculation: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the median of Control MHC devided by the median of MHC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Result Summary: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out of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148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compounds, there are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80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(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0.54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%) increased from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Control MHC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to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MHC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with fold_change greater than 1, while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68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(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0.46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%) decreased.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.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1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and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2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 show the 10 compounds increased and decreased the most.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label</w:t>
            </w:r>
          </w:p>
        </w:tc>
        <w:tc>
          <w:trPr/>
          <w:p>
            <w:r>
              <w:t>fold_changes</w:t>
            </w:r>
          </w:p>
        </w:tc>
      </w:tr>
      <w:tr>
        <w:tc>
          <w:trPr/>
          <w:p>
            <w:r>
              <w:t>oleic acid</w:t>
            </w:r>
          </w:p>
        </w:tc>
        <w:tc>
          <w:trPr/>
          <w:p>
            <w:r>
              <w:t>6.691215</w:t>
            </w:r>
          </w:p>
        </w:tc>
      </w:tr>
      <w:tr>
        <w:tc>
          <w:trPr/>
          <w:p>
            <w:r>
              <w:t>inosine-5'-monophosphate</w:t>
            </w:r>
          </w:p>
        </w:tc>
        <w:tc>
          <w:trPr/>
          <w:p>
            <w:r>
              <w:t>3.722697</w:t>
            </w:r>
          </w:p>
        </w:tc>
      </w:tr>
      <w:tr>
        <w:tc>
          <w:trPr/>
          <w:p>
            <w:r>
              <w:t>alpha-ketoglutarate</w:t>
            </w:r>
          </w:p>
        </w:tc>
        <w:tc>
          <w:trPr/>
          <w:p>
            <w:r>
              <w:t>2.372703</w:t>
            </w:r>
          </w:p>
        </w:tc>
      </w:tr>
      <w:tr>
        <w:tc>
          <w:trPr/>
          <w:p>
            <w:r>
              <w:t>glycerol-alpha-phosphate</w:t>
            </w:r>
          </w:p>
        </w:tc>
        <w:tc>
          <w:trPr/>
          <w:p>
            <w:r>
              <w:t>1.917061</w:t>
            </w:r>
          </w:p>
        </w:tc>
      </w:tr>
      <w:tr>
        <w:tc>
          <w:trPr/>
          <w:p>
            <w:r>
              <w:t>sucrose</w:t>
            </w:r>
          </w:p>
        </w:tc>
        <w:tc>
          <w:trPr/>
          <w:p>
            <w:r>
              <w:t>1.679839</w:t>
            </w:r>
          </w:p>
        </w:tc>
      </w:tr>
      <w:tr>
        <w:tc>
          <w:trPr/>
          <w:p>
            <w:r>
              <w:t>1-monostearin</w:t>
            </w:r>
          </w:p>
        </w:tc>
        <w:tc>
          <w:trPr/>
          <w:p>
            <w:r>
              <w:t>1.538717</w:t>
            </w:r>
          </w:p>
        </w:tc>
      </w:tr>
      <w:tr>
        <w:tc>
          <w:trPr/>
          <w:p>
            <w:r>
              <w:t>4-hydroxybutyric acid</w:t>
            </w:r>
          </w:p>
        </w:tc>
        <w:tc>
          <w:trPr/>
          <w:p>
            <w:r>
              <w:t>1.534720</w:t>
            </w:r>
          </w:p>
        </w:tc>
      </w:tr>
      <w:tr>
        <w:tc>
          <w:trPr/>
          <w:p>
            <w:r>
              <w:t>beta-alanine</w:t>
            </w:r>
          </w:p>
        </w:tc>
        <w:tc>
          <w:trPr/>
          <w:p>
            <w:r>
              <w:t>1.480670</w:t>
            </w:r>
          </w:p>
        </w:tc>
      </w:tr>
      <w:tr>
        <w:tc>
          <w:trPr/>
          <w:p>
            <w:r>
              <w:t>succinic acid</w:t>
            </w:r>
          </w:p>
        </w:tc>
        <w:tc>
          <w:trPr/>
          <w:p>
            <w:r>
              <w:t>1.444290</w:t>
            </w:r>
          </w:p>
        </w:tc>
      </w:tr>
      <w:tr>
        <w:tc>
          <w:trPr/>
          <w:p>
            <w:r>
              <w:t>cysteine-glycine</w:t>
            </w:r>
          </w:p>
        </w:tc>
        <w:tc>
          <w:trPr/>
          <w:p>
            <w:r>
              <w:t>1.382883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1: most increased compounds (-&gt;Student t-test-&gt;fold_change.csv)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label</w:t>
            </w:r>
          </w:p>
        </w:tc>
        <w:tc>
          <w:trPr/>
          <w:p>
            <w:r>
              <w:t>fold_changes</w:t>
            </w:r>
          </w:p>
        </w:tc>
      </w:tr>
      <w:tr>
        <w:tc>
          <w:trPr/>
          <w:p>
            <w:r>
              <w:t>fructose-6-phosphate</w:t>
            </w:r>
          </w:p>
        </w:tc>
        <w:tc>
          <w:trPr/>
          <w:p>
            <w:r>
              <w:t>0.2555388</w:t>
            </w:r>
          </w:p>
        </w:tc>
      </w:tr>
      <w:tr>
        <w:tc>
          <w:trPr/>
          <w:p>
            <w:r>
              <w:t>glucose-6-phosphate</w:t>
            </w:r>
          </w:p>
        </w:tc>
        <w:tc>
          <w:trPr/>
          <w:p>
            <w:r>
              <w:t>0.3303903</w:t>
            </w:r>
          </w:p>
        </w:tc>
      </w:tr>
      <w:tr>
        <w:tc>
          <w:trPr/>
          <w:p>
            <w:r>
              <w:t>hexose-6-phosphate</w:t>
            </w:r>
          </w:p>
        </w:tc>
        <w:tc>
          <w:trPr/>
          <w:p>
            <w:r>
              <w:t>0.4169191</w:t>
            </w:r>
          </w:p>
        </w:tc>
      </w:tr>
      <w:tr>
        <w:tc>
          <w:trPr/>
          <w:p>
            <w:r>
              <w:t>noradrenaline</w:t>
            </w:r>
          </w:p>
        </w:tc>
        <w:tc>
          <w:trPr/>
          <w:p>
            <w:r>
              <w:t>0.6015969</w:t>
            </w:r>
          </w:p>
        </w:tc>
      </w:tr>
      <w:tr>
        <w:tc>
          <w:trPr/>
          <w:p>
            <w:r>
              <w:t>levoglucosan</w:t>
            </w:r>
          </w:p>
        </w:tc>
        <w:tc>
          <w:trPr/>
          <w:p>
            <w:r>
              <w:t>0.6573333</w:t>
            </w:r>
          </w:p>
        </w:tc>
      </w:tr>
      <w:tr>
        <w:tc>
          <w:trPr/>
          <w:p>
            <w:r>
              <w:t>behenic acid</w:t>
            </w:r>
          </w:p>
        </w:tc>
        <w:tc>
          <w:trPr/>
          <w:p>
            <w:r>
              <w:t>0.6663206</w:t>
            </w:r>
          </w:p>
        </w:tc>
      </w:tr>
      <w:tr>
        <w:tc>
          <w:trPr/>
          <w:p>
            <w:r>
              <w:t>oxalic acid</w:t>
            </w:r>
          </w:p>
        </w:tc>
        <w:tc>
          <w:trPr/>
          <w:p>
            <w:r>
              <w:t>0.6752656</w:t>
            </w:r>
          </w:p>
        </w:tc>
      </w:tr>
      <w:tr>
        <w:tc>
          <w:trPr/>
          <w:p>
            <w:r>
              <w:t>hydroxycarbamate NIST</w:t>
            </w:r>
          </w:p>
        </w:tc>
        <w:tc>
          <w:trPr/>
          <w:p>
            <w:r>
              <w:t>0.6824698</w:t>
            </w:r>
          </w:p>
        </w:tc>
      </w:tr>
      <w:tr>
        <w:tc>
          <w:trPr/>
          <w:p>
            <w:r>
              <w:t>aspartic acid</w:t>
            </w:r>
          </w:p>
        </w:tc>
        <w:tc>
          <w:trPr/>
          <w:p>
            <w:r>
              <w:t>0.6846738</w:t>
            </w:r>
          </w:p>
        </w:tc>
      </w:tr>
      <w:tr>
        <w:tc>
          <w:trPr/>
          <w:p>
            <w:r>
              <w:t>adenosine</w:t>
            </w:r>
          </w:p>
        </w:tc>
        <w:tc>
          <w:trPr/>
          <w:p>
            <w:r>
              <w:t>0.7038632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2: most decreased compounds (-&gt;Student t-test-&gt;fold_change.csv)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45720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Figure 3: Detailed summary of Fold Changes.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Figure 3 shows a more detailed summary of fold changes, where the percentage of compounds with 0~20%, 20~50% and more than 100% increasing and decreasing are shown.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c843b032b88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2019-08-07T18:08:31Z</dcterms:modified>
  <cp:category/>
</cp:coreProperties>
</file>