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Sample Size Estimation &amp; Power Analysis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Warnes and Liu (2006) provide a simple method for computing sample size for microarray experiments, and reports on a series of simulations demonstrating its performance. Surprisingly, despite its simplicity, the method performs exceptionally well even for data with very high correlation between measurements.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key component of this method is the generation of a cumulative plot of the proportion of compounds achieving a desired power as a function of sample size, based on simple gene-by-gene calculations. While this mechanism can be used to select a sample size numerically based on pre-specified conditions, its real utility is as a visual tool for understanding the trade off between sample size and power. In our consulting work, this latter use as a visual tool has been exceptionally valuable in helping scientific clients to make the difficult trade offs between experiment cost and statistical power.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Multiple comparison problem can also be taken into account with a correction of Benjamini-Hochberg Procedure. The proportion of true null hypothesis in your data can be estiamted using qvalue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post-hoc Sample Size Analysis -&gt; power_plot.svg &amp; ssize_plot.svg &amp; ssize.csv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Test Type: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t-test</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Compute the statistical power of the two-tailed student t-test given a sample size, and determines the sample size to obtain a target statistical power.</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effect size, an input parameter for power analysis, will be estimated by the Gender. Then the statistical power will be calculated based on the sample size in your dataset and the estimated sample size will be calculated based on the target statistical power.</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Interested Number of Observations (per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given sample size. The statistical power will be estimated based on the given sample size.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Target Power (%):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target statistical power. The sample size to achieve the target power will be calculated.</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Significance Level: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Type I error rate (the significant criterion), the rate of falsely reject a true null hypothesis.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perform the sample size estimation and power analysis considering the FDR (False Discovery Rate) correction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FDR Criterion: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estimate the sample size and perform the power anlaysis while controlling the FDR at 0.05 level.</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statistical powers were estimated for each compound given a sample size of 12, and the sample size was estimated based on a target power of 0.8. The effect size of each compound was calculated from the dataset using the treatment group Gender. A significant level of 0.05 was used.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Multiple comparision (or false discovery rate, FDR) problem was also taken into account with Benjamini-Hochberg procedure. The FDR was controlled at the level of 0.05. The significant level for each compounds was adjusted accordingly.</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See Table 1, Figure 1 and 2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power (n=12): the estimated statistical power given sample size of 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n (power=0.8): the estimated sample size for the target power of 80%.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answers the question of What is the necessary per-group sample size for 80% powe with the observed effect size and at significant level of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plot illustrates that smaple size of 5 ,7 ,10 is required to ensure that at least 10%, 20%, and 30% of compounds have a statistical power greater than 80%. It is also shown that a sample size of Inf is sufficient if 100% of the compounds need to achieve a 80% power.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answers the question of What is the power for 12 parients per group with the observed effect size and significant level of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From the plot, 35% of compounds achieve at 80% statistical power at the sample size of 12 and significant level of 0.05. </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index</w:t>
            </w:r>
          </w:p>
        </w:tc>
        <w:tc>
          <w:trPr/>
          <w:p>
            <w:r>
              <w:t>label</w:t>
            </w:r>
          </w:p>
        </w:tc>
        <w:tc>
          <w:trPr/>
          <w:p>
            <w:r>
              <w:t>power (n=12)</w:t>
            </w:r>
          </w:p>
        </w:tc>
        <w:tc>
          <w:trPr/>
          <w:p>
            <w:r>
              <w:t>n (power=0.8)</w:t>
            </w:r>
          </w:p>
        </w:tc>
      </w:tr>
      <w:tr>
        <w:tc>
          <w:trPr/>
          <w:p>
            <w:r>
              <w:t>1</w:t>
            </w:r>
          </w:p>
        </w:tc>
        <w:tc>
          <w:trPr/>
          <w:p>
            <w:r>
              <w:t>xylulose NIST</w:t>
            </w:r>
          </w:p>
        </w:tc>
        <w:tc>
          <w:trPr/>
          <w:p>
            <w:r>
              <w:t>0.29388194</w:t>
            </w:r>
          </w:p>
        </w:tc>
        <w:tc>
          <w:trPr/>
          <w:p>
            <w:r>
              <w:t>39.265185</w:t>
            </w:r>
          </w:p>
        </w:tc>
      </w:tr>
      <w:tr>
        <w:tc>
          <w:trPr/>
          <w:p>
            <w:r>
              <w:t>2</w:t>
            </w:r>
          </w:p>
        </w:tc>
        <w:tc>
          <w:trPr/>
          <w:p>
            <w:r>
              <w:t>xylose</w:t>
            </w:r>
          </w:p>
        </w:tc>
        <w:tc>
          <w:trPr/>
          <w:p>
            <w:r>
              <w:t>0.45467225</w:t>
            </w:r>
          </w:p>
        </w:tc>
        <w:tc>
          <w:trPr/>
          <w:p>
            <w:r>
              <w:t>24.722676</w:t>
            </w:r>
          </w:p>
        </w:tc>
      </w:tr>
      <w:tr>
        <w:tc>
          <w:trPr/>
          <w:p>
            <w:r>
              <w:t>3</w:t>
            </w:r>
          </w:p>
        </w:tc>
        <w:tc>
          <w:trPr/>
          <w:p>
            <w:r>
              <w:t>xylitol</w:t>
            </w:r>
          </w:p>
        </w:tc>
        <w:tc>
          <w:trPr/>
          <w:p>
            <w:r>
              <w:t>0.51157219</w:t>
            </w:r>
          </w:p>
        </w:tc>
        <w:tc>
          <w:trPr/>
          <w:p>
            <w:r>
              <w:t>21.694101</w:t>
            </w:r>
          </w:p>
        </w:tc>
      </w:tr>
      <w:tr>
        <w:tc>
          <w:trPr/>
          <w:p>
            <w:r>
              <w:t>4</w:t>
            </w:r>
          </w:p>
        </w:tc>
        <w:tc>
          <w:trPr/>
          <w:p>
            <w:r>
              <w:t>valine</w:t>
            </w:r>
          </w:p>
        </w:tc>
        <w:tc>
          <w:trPr/>
          <w:p>
            <w:r>
              <w:t>0.53323381</w:t>
            </w:r>
          </w:p>
        </w:tc>
        <w:tc>
          <w:trPr/>
          <w:p>
            <w:r>
              <w:t>20.693551</w:t>
            </w:r>
          </w:p>
        </w:tc>
      </w:tr>
      <w:tr>
        <w:tc>
          <w:trPr/>
          <w:p>
            <w:r>
              <w:t>5</w:t>
            </w:r>
          </w:p>
        </w:tc>
        <w:tc>
          <w:trPr/>
          <w:p>
            <w:r>
              <w:t>uridine</w:t>
            </w:r>
          </w:p>
        </w:tc>
        <w:tc>
          <w:trPr/>
          <w:p>
            <w:r>
              <w:t>0.67398405</w:t>
            </w:r>
          </w:p>
        </w:tc>
        <w:tc>
          <w:trPr/>
          <w:p>
            <w:r>
              <w:t>15.518035</w:t>
            </w:r>
          </w:p>
        </w:tc>
      </w:tr>
      <w:tr>
        <w:tc>
          <w:trPr/>
          <w:p>
            <w:r>
              <w:t>6</w:t>
            </w:r>
          </w:p>
        </w:tc>
        <w:tc>
          <w:trPr/>
          <w:p>
            <w:r>
              <w:t>uric acid</w:t>
            </w:r>
          </w:p>
        </w:tc>
        <w:tc>
          <w:trPr/>
          <w:p>
            <w:r>
              <w:t>0.12723877</w:t>
            </w:r>
          </w:p>
        </w:tc>
        <w:tc>
          <w:trPr/>
          <w:p>
            <w:r>
              <w:t>100.024957</w:t>
            </w:r>
          </w:p>
        </w:tc>
      </w:tr>
      <w:tr>
        <w:tc>
          <w:trPr/>
          <w:p>
            <w:r>
              <w:t>7</w:t>
            </w:r>
          </w:p>
        </w:tc>
        <w:tc>
          <w:trPr/>
          <w:p>
            <w:r>
              <w:t>urea</w:t>
            </w:r>
          </w:p>
        </w:tc>
        <w:tc>
          <w:trPr/>
          <w:p>
            <w:r>
              <w:t>0.18260808</w:t>
            </w:r>
          </w:p>
        </w:tc>
        <w:tc>
          <w:trPr/>
          <w:p>
            <w:r>
              <w:t>65.537447</w:t>
            </w:r>
          </w:p>
        </w:tc>
      </w:tr>
      <w:tr>
        <w:tc>
          <w:trPr/>
          <w:p>
            <w:r>
              <w:t>8</w:t>
            </w:r>
          </w:p>
        </w:tc>
        <w:tc>
          <w:trPr/>
          <w:p>
            <w:r>
              <w:t>uracil</w:t>
            </w:r>
          </w:p>
        </w:tc>
        <w:tc>
          <w:trPr/>
          <w:p>
            <w:r>
              <w:t>0.99981472</w:t>
            </w:r>
          </w:p>
        </w:tc>
        <w:tc>
          <w:trPr/>
          <w:p>
            <w:r>
              <w:t> 4.307109</w:t>
            </w:r>
          </w:p>
        </w:tc>
      </w:tr>
      <w:tr>
        <w:tc>
          <w:trPr/>
          <w:p>
            <w:r>
              <w:t>9</w:t>
            </w:r>
          </w:p>
        </w:tc>
        <w:tc>
          <w:trPr/>
          <w:p>
            <w:r>
              <w:t>tyrosine</w:t>
            </w:r>
          </w:p>
        </w:tc>
        <w:tc>
          <w:trPr/>
          <w:p>
            <w:r>
              <w:t>0.05006455</w:t>
            </w:r>
          </w:p>
        </w:tc>
        <w:tc>
          <w:trPr/>
          <w:p>
            <w:r>
              <w:t>422.261300</w:t>
            </w:r>
          </w:p>
        </w:tc>
      </w:tr>
      <w:tr>
        <w:tc>
          <w:trPr/>
          <w:p>
            <w:r>
              <w:t>10</w:t>
            </w:r>
          </w:p>
        </w:tc>
        <w:tc>
          <w:trPr/>
          <w:p>
            <w:r>
              <w:t>tryptophan</w:t>
            </w:r>
          </w:p>
        </w:tc>
        <w:tc>
          <w:trPr/>
          <w:p>
            <w:r>
              <w:t>0.99997186</w:t>
            </w:r>
          </w:p>
        </w:tc>
        <w:tc>
          <w:trPr/>
          <w:p>
            <w:r>
              <w:t> 3.907260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First 10 compounds and their estimated statistial powers of having 12 samples and required sample size for 80% power.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the proportion of compounds needing x samples to achieve a 80% statistical power.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2: the proportion of compounds having x% statistical power when having 12 samples.</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20284826c90.png"/><Relationship Id="rId9" Type="http://schemas.openxmlformats.org/officeDocument/2006/relationships/image" Target="media/file20289895e0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2019-08-19T16:01:42Z</dcterms:modified>
  <cp:category/>
</cp:coreProperties>
</file>