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Post-hoc Power Analysis Summary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Input Statistics: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-&gt;e.csv;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45720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Figure 1: Volcano Plot (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-&gt;post-hoc Sample Size Analysis-&gt;ssize_plot.svg;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.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dec2cea379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2019-08-14T14:37:14Z</dcterms:modified>
  <cp:category/>
</cp:coreProperties>
</file>