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b/>
          <w:color w:val="0A192F"/>
          <w:sz w:val="44"/>
        </w:rPr>
        <w:t>LuxuryStay HMS — Developer Technical Documentation</w:t>
      </w:r>
    </w:p>
    <w:p>
      <w:pPr>
        <w:spacing w:after="320"/>
      </w:pPr>
      <w:r>
        <w:rPr>
          <w:color w:val="B45309"/>
          <w:sz w:val="26"/>
        </w:rPr>
        <w:t>System Architecture, REST APIs, Database Schemas, Deployment &amp; Maintenance Manual</w:t>
      </w:r>
    </w:p>
    <w:tbl>
      <w:tblPr>
        <w:tblW w:type="auto" w:w="0"/>
        <w:jc w:val="center"/>
        <w:tblLook w:firstColumn="1" w:firstRow="1" w:lastColumn="0" w:lastRow="0" w:noHBand="0" w:noVBand="1" w:val="04A0"/>
      </w:tblPr>
      <w:tblGrid>
        <w:gridCol w:w="4320"/>
        <w:gridCol w:w="4320"/>
      </w:tblGrid>
      <w:tr>
        <w:trPr>
          <w:cantSplit/>
          <w:tblHeader/>
        </w:trPr>
        <w:tc>
          <w:tcPr>
            <w:tcW w:type="dxa" w:w="2880"/>
            <w:vAlign w:val="center"/>
            <w:tcMar>
              <w:top w:w="100" w:type="dxa"/>
              <w:bottom w:w="100" w:type="dxa"/>
              <w:left w:w="140" w:type="dxa"/>
              <w:right w:w="140" w:type="dxa"/>
            </w:tcMar>
            <w:shd w:val="clear" w:color="auto" w:fill="1E3A8A"/>
          </w:tcPr>
          <w:p>
            <w:pPr>
              <w:spacing w:before="60" w:after="60"/>
            </w:pPr>
            <w:r>
              <w:rPr>
                <w:b/>
                <w:color w:val="FFFFFF"/>
                <w:sz w:val="19"/>
              </w:rPr>
              <w:t>Tech Stack</w:t>
            </w:r>
          </w:p>
        </w:tc>
        <w:tc>
          <w:tcPr>
            <w:tcW w:type="dxa" w:w="6480"/>
            <w:vAlign w:val="center"/>
            <w:tcMar>
              <w:top w:w="100" w:type="dxa"/>
              <w:bottom w:w="100" w:type="dxa"/>
              <w:left w:w="140" w:type="dxa"/>
              <w:right w:w="140" w:type="dxa"/>
            </w:tcMar>
            <w:shd w:val="clear" w:color="auto" w:fill="1E3A8A"/>
          </w:tcPr>
          <w:p>
            <w:pPr>
              <w:spacing w:before="60" w:after="60"/>
            </w:pPr>
            <w:r>
              <w:rPr>
                <w:b/>
                <w:color w:val="FFFFFF"/>
                <w:sz w:val="19"/>
              </w:rPr>
              <w:t>React 18 + Vite (Frontend) | Node.js + Express (Backend) | MongoDB Mongoose (Database)</w:t>
            </w:r>
          </w:p>
        </w:tc>
      </w:tr>
      <w:tr>
        <w:trPr>
          <w:cantSplit/>
        </w:trPr>
        <w:tc>
          <w:tcPr>
            <w:tcW w:type="dxa" w:w="2880"/>
            <w:vAlign w:val="center"/>
            <w:tcMar>
              <w:top w:w="100" w:type="dxa"/>
              <w:bottom w:w="100" w:type="dxa"/>
              <w:left w:w="140" w:type="dxa"/>
              <w:right w:w="140" w:type="dxa"/>
            </w:tcMar>
            <w:shd w:val="clear" w:color="auto" w:fill="F8FAFC"/>
          </w:tcPr>
          <w:p>
            <w:pPr>
              <w:spacing w:before="40" w:after="40"/>
            </w:pPr>
            <w:r>
              <w:rPr>
                <w:b/>
                <w:color w:val="1E293B"/>
                <w:sz w:val="18"/>
              </w:rPr>
              <w:t>Repository</w:t>
            </w:r>
          </w:p>
        </w:tc>
        <w:tc>
          <w:tcPr>
            <w:tcW w:type="dxa" w:w="6480"/>
            <w:vAlign w:val="center"/>
            <w:tcMar>
              <w:top w:w="100" w:type="dxa"/>
              <w:bottom w:w="100" w:type="dxa"/>
              <w:left w:w="140" w:type="dxa"/>
              <w:right w:w="140" w:type="dxa"/>
            </w:tcMar>
            <w:shd w:val="clear" w:color="auto" w:fill="F8FAFC"/>
          </w:tcPr>
          <w:p>
            <w:pPr>
              <w:spacing w:before="40" w:after="40"/>
            </w:pPr>
            <w:r>
              <w:rPr>
                <w:color w:val="1E293B"/>
                <w:sz w:val="18"/>
              </w:rPr>
              <w:t>https://github.com/slgaproject61-create/HMS.git</w:t>
            </w:r>
          </w:p>
        </w:tc>
      </w:tr>
      <w:tr>
        <w:trPr>
          <w:cantSplit/>
        </w:trPr>
        <w:tc>
          <w:tcPr>
            <w:tcW w:type="dxa" w:w="2880"/>
            <w:vAlign w:val="center"/>
            <w:tcMar>
              <w:top w:w="100" w:type="dxa"/>
              <w:bottom w:w="100" w:type="dxa"/>
              <w:left w:w="140" w:type="dxa"/>
              <w:right w:w="140" w:type="dxa"/>
            </w:tcMar>
            <w:shd w:val="clear" w:color="auto" w:fill="FFFFFF"/>
          </w:tcPr>
          <w:p>
            <w:pPr>
              <w:spacing w:before="40" w:after="40"/>
            </w:pPr>
            <w:r>
              <w:rPr>
                <w:b/>
                <w:color w:val="1E293B"/>
                <w:sz w:val="18"/>
              </w:rPr>
              <w:t>Hosting Targets</w:t>
            </w:r>
          </w:p>
        </w:tc>
        <w:tc>
          <w:tcPr>
            <w:tcW w:type="dxa" w:w="6480"/>
            <w:vAlign w:val="center"/>
            <w:tcMar>
              <w:top w:w="100" w:type="dxa"/>
              <w:bottom w:w="100" w:type="dxa"/>
              <w:left w:w="140" w:type="dxa"/>
              <w:right w:w="140" w:type="dxa"/>
            </w:tcMar>
            <w:shd w:val="clear" w:color="auto" w:fill="FFFFFF"/>
          </w:tcPr>
          <w:p>
            <w:pPr>
              <w:spacing w:before="40" w:after="40"/>
            </w:pPr>
            <w:r>
              <w:rPr>
                <w:color w:val="1E293B"/>
                <w:sz w:val="18"/>
              </w:rPr>
              <w:t>Vercel (Client Web App) &amp; Railway / Render / Heroku (REST API)</w:t>
            </w:r>
          </w:p>
        </w:tc>
      </w:tr>
      <w:tr>
        <w:trPr>
          <w:cantSplit/>
        </w:trPr>
        <w:tc>
          <w:tcPr>
            <w:tcW w:type="dxa" w:w="2880"/>
            <w:vAlign w:val="center"/>
            <w:tcMar>
              <w:top w:w="100" w:type="dxa"/>
              <w:bottom w:w="100" w:type="dxa"/>
              <w:left w:w="140" w:type="dxa"/>
              <w:right w:w="140" w:type="dxa"/>
            </w:tcMar>
            <w:shd w:val="clear" w:color="auto" w:fill="F8FAFC"/>
          </w:tcPr>
          <w:p>
            <w:pPr>
              <w:spacing w:before="40" w:after="40"/>
            </w:pPr>
            <w:r>
              <w:rPr>
                <w:b/>
                <w:color w:val="1E293B"/>
                <w:sz w:val="18"/>
              </w:rPr>
              <w:t>Documentation Scope</w:t>
            </w:r>
          </w:p>
        </w:tc>
        <w:tc>
          <w:tcPr>
            <w:tcW w:type="dxa" w:w="6480"/>
            <w:vAlign w:val="center"/>
            <w:tcMar>
              <w:top w:w="100" w:type="dxa"/>
              <w:bottom w:w="100" w:type="dxa"/>
              <w:left w:w="140" w:type="dxa"/>
              <w:right w:w="140" w:type="dxa"/>
            </w:tcMar>
            <w:shd w:val="clear" w:color="auto" w:fill="F8FAFC"/>
          </w:tcPr>
          <w:p>
            <w:pPr>
              <w:spacing w:before="40" w:after="40"/>
            </w:pPr>
            <w:r>
              <w:rPr>
                <w:color w:val="1E293B"/>
                <w:sz w:val="18"/>
              </w:rPr>
              <w:t>Engineers, DevOps, Full-Stack Contributors, Technical Auditors</w:t>
            </w:r>
          </w:p>
        </w:tc>
      </w:tr>
    </w:tbl>
    <w:p>
      <w:pPr>
        <w:spacing w:after="240"/>
      </w:pPr>
    </w:p>
    <w:p>
      <w:pPr>
        <w:pStyle w:val="Heading1"/>
      </w:pPr>
      <w:r>
        <w:t>Table of Contents</w:t>
      </w:r>
    </w:p>
    <w:p>
      <w:pPr>
        <w:spacing w:before="20" w:after="20"/>
      </w:pPr>
      <w:r>
        <w:rPr>
          <w:sz w:val="19"/>
        </w:rPr>
        <w:t>1. Architectural Overview &amp; System Design</w:t>
      </w:r>
    </w:p>
    <w:p>
      <w:pPr>
        <w:spacing w:before="20" w:after="20"/>
      </w:pPr>
      <w:r>
        <w:rPr>
          <w:sz w:val="19"/>
        </w:rPr>
        <w:t>2. Repository Structure &amp; Directory Organization</w:t>
      </w:r>
    </w:p>
    <w:p>
      <w:pPr>
        <w:spacing w:before="20" w:after="20"/>
      </w:pPr>
      <w:r>
        <w:rPr>
          <w:sz w:val="19"/>
        </w:rPr>
        <w:t>3. Database Schemas &amp; Mongoose Data Models</w:t>
      </w:r>
    </w:p>
    <w:p>
      <w:pPr>
        <w:spacing w:before="20" w:after="20"/>
      </w:pPr>
      <w:r>
        <w:rPr>
          <w:sz w:val="19"/>
        </w:rPr>
        <w:t>4. REST API Endpoint Reference</w:t>
      </w:r>
    </w:p>
    <w:p>
      <w:pPr>
        <w:spacing w:before="20" w:after="20"/>
      </w:pPr>
      <w:r>
        <w:rPr>
          <w:sz w:val="19"/>
        </w:rPr>
        <w:t>5. Security, Authentication &amp; CORS Implementation</w:t>
      </w:r>
    </w:p>
    <w:p>
      <w:pPr>
        <w:spacing w:before="20" w:after="20"/>
      </w:pPr>
      <w:r>
        <w:rPr>
          <w:sz w:val="19"/>
        </w:rPr>
        <w:t>6. Environment Variables &amp; Local Development Setup</w:t>
      </w:r>
    </w:p>
    <w:p>
      <w:pPr>
        <w:spacing w:before="20" w:after="20"/>
      </w:pPr>
      <w:r>
        <w:rPr>
          <w:sz w:val="19"/>
        </w:rPr>
        <w:t>7. Cloud Deployment (Vercel Frontend &amp; Railway Backend)</w:t>
      </w:r>
    </w:p>
    <w:p>
      <w:pPr>
        <w:spacing w:before="20" w:after="20"/>
      </w:pPr>
      <w:r>
        <w:rPr>
          <w:sz w:val="19"/>
        </w:rPr>
        <w:t>8. Maintenance, Code Standards &amp; Extension Guide</w:t>
      </w:r>
    </w:p>
    <w:p>
      <w:r>
        <w:br w:type="page"/>
      </w:r>
    </w:p>
    <w:p>
      <w:pPr>
        <w:pStyle w:val="Heading1"/>
      </w:pPr>
      <w:r>
        <w:t>1. Architectural Overview &amp; System Design</w:t>
      </w:r>
    </w:p>
    <w:p>
      <w:r>
        <w:t>LuxuryStay HMS adheres to a decoupled client-server architecture. The frontend is a single-page application (SPA) built with React 18, Vite, and React Router v6. It communicates with an Express.js backend via asynchronous RESTful JSON calls over HTTPS using Axios.</w:t>
      </w:r>
    </w:p>
    <w:p>
      <w:r>
        <w:t>State management utilizes React Context API (AuthContext) for session state and user identity, backed by browser localStorage for session persistence across page refreshes. The backend is stateless, relying on signed JSON Web Tokens (JWT) in the HTTP Authorization header.</w:t>
      </w:r>
    </w:p>
    <w:p>
      <w:pPr>
        <w:pStyle w:val="Heading1"/>
      </w:pPr>
      <w:r>
        <w:t>2. Repository Structure &amp; Directory Organization</w:t>
      </w:r>
    </w:p>
    <w:p>
      <w:r>
        <w:rPr>
          <w:rFonts w:ascii="Consolas" w:hAnsi="Consolas"/>
          <w:sz w:val="17"/>
        </w:rPr>
        <w:t>HMS/</w:t>
        <w:br/>
        <w:t>├── backend/</w:t>
        <w:br/>
        <w:t>│   ├── config/</w:t>
        <w:br/>
        <w:t>│   │   └── db.js               # MongoDB connection logic using Mongoose</w:t>
        <w:br/>
        <w:t>│   ├── middleware/</w:t>
        <w:br/>
        <w:t>│   │   └── auth.js             # JWT verification (protect, adminOnly, managerOrAdmin)</w:t>
        <w:br/>
        <w:t>│   ├── models/                 # Mongoose Data Models</w:t>
        <w:br/>
        <w:t>│   │   ├── User.js             # Staff &amp; Customer account model with bcrypt hashing</w:t>
        <w:br/>
        <w:t>│   │   ├── Room.js             # Room inventory, attributes, images &amp; status</w:t>
        <w:br/>
        <w:t>│   │   ├── Reservation.js      # Guest bookings, dates, folio pricing</w:t>
        <w:br/>
        <w:t>│   │   ├── Guest.js            # Guest profile, VIP loyalty points &amp; stay history</w:t>
        <w:br/>
        <w:t>│   │   ├── HousekeepingTask.js # Cleaning tasks &amp; room assignments</w:t>
        <w:br/>
        <w:t>│   │   ├── Maintenance.js      # Facilities maintenance work orders</w:t>
        <w:br/>
        <w:t>│   │   ├── Service.js          # Concierge, dining, and spa amenities</w:t>
        <w:br/>
        <w:t>│   │   ├── Feedback.js         # Guest ratings &amp; reviews</w:t>
        <w:br/>
        <w:t>│   │   └── Settings.js         # Hotel global settings &amp; configuration</w:t>
        <w:br/>
        <w:t>│   ├── routes/                 # Express REST API Route Controllers</w:t>
        <w:br/>
        <w:t>│   │   ├── auth.js             # Register, login, guest registration</w:t>
        <w:br/>
        <w:t>│   │   ├── rooms.js            # Room CRUD, stats &amp; public inventory</w:t>
        <w:br/>
        <w:t>│   │   ├── reservations.js     # Booking creation &amp; check-in/out</w:t>
        <w:br/>
        <w:t>│   │   └── ...                 # Additional operational controllers</w:t>
        <w:br/>
        <w:t>│   ├── seed.js                 # Database seeder for demo accounts &amp; rooms</w:t>
        <w:br/>
        <w:t>│   └── server.js               # Express entrypoint, CORS &amp; middleware config</w:t>
        <w:br/>
        <w:t>├── frontend/</w:t>
        <w:br/>
        <w:t>│   ├── src/</w:t>
        <w:br/>
        <w:t>│   │   ├── api.js              # Axios instance configured with VITE_API_URL</w:t>
        <w:br/>
        <w:t>│   │   ├── App.jsx             # React Router routing definition</w:t>
        <w:br/>
        <w:t>│   │   ├── context/</w:t>
        <w:br/>
        <w:t>│   │   │   └── AuthContext.jsx # Auth state, user login/logout &amp; customer detection</w:t>
        <w:br/>
        <w:t>│   │   ├── components/         # Reusable UI widgets (Navbar, Sidebar, Topbar)</w:t>
        <w:br/>
        <w:t>│   │   └── pages/              # Page views (SuitesPage, RoomManagement, Login, etc.)</w:t>
        <w:br/>
        <w:t>│   ├── vercel.json             # Vercel SPA routing rewrite rules</w:t>
        <w:br/>
        <w:t>│   └── vite.config.js          # Vite bundler configuration</w:t>
        <w:br/>
      </w:r>
    </w:p>
    <w:p>
      <w:pPr>
        <w:pStyle w:val="Heading1"/>
      </w:pPr>
      <w:r>
        <w:t>3. Database Schemas &amp; Data Models</w:t>
      </w:r>
    </w:p>
    <w:p>
      <w:r>
        <w:t>Key database entities implemented in Mongoose:</w:t>
      </w:r>
    </w:p>
    <w:p>
      <w:pPr>
        <w:pStyle w:val="Heading2"/>
      </w:pPr>
      <w:r>
        <w:t>3.1 Room Model (backend/models/Room.js)</w:t>
      </w:r>
    </w:p>
    <w:tbl>
      <w:tblPr>
        <w:tblW w:type="auto" w:w="0"/>
        <w:tblLook w:firstColumn="1" w:firstRow="1" w:lastColumn="0" w:lastRow="0" w:noHBand="0" w:noVBand="1" w:val="04A0"/>
      </w:tblPr>
      <w:tblGrid>
        <w:gridCol w:w="2880"/>
        <w:gridCol w:w="2880"/>
        <w:gridCol w:w="2880"/>
      </w:tblGrid>
      <w:tr>
        <w:trPr>
          <w:cantSplit/>
          <w:tblHeader/>
        </w:trPr>
        <w:tc>
          <w:tcPr>
            <w:tcW w:type="dxa" w:w="2160"/>
            <w:vAlign w:val="center"/>
            <w:tcMar>
              <w:top w:w="100" w:type="dxa"/>
              <w:bottom w:w="100" w:type="dxa"/>
              <w:left w:w="140" w:type="dxa"/>
              <w:right w:w="140" w:type="dxa"/>
            </w:tcMar>
            <w:shd w:val="clear" w:color="auto" w:fill="1E3A8A"/>
          </w:tcPr>
          <w:p>
            <w:pPr>
              <w:spacing w:before="60" w:after="60"/>
            </w:pPr>
            <w:r>
              <w:rPr>
                <w:b/>
                <w:color w:val="FFFFFF"/>
                <w:sz w:val="19"/>
              </w:rPr>
              <w:t>Field Name</w:t>
            </w:r>
          </w:p>
        </w:tc>
        <w:tc>
          <w:tcPr>
            <w:tcW w:type="dxa" w:w="1728"/>
            <w:vAlign w:val="center"/>
            <w:tcMar>
              <w:top w:w="100" w:type="dxa"/>
              <w:bottom w:w="100" w:type="dxa"/>
              <w:left w:w="140" w:type="dxa"/>
              <w:right w:w="140" w:type="dxa"/>
            </w:tcMar>
            <w:shd w:val="clear" w:color="auto" w:fill="1E3A8A"/>
          </w:tcPr>
          <w:p>
            <w:pPr>
              <w:spacing w:before="60" w:after="60"/>
            </w:pPr>
            <w:r>
              <w:rPr>
                <w:b/>
                <w:color w:val="FFFFFF"/>
                <w:sz w:val="19"/>
              </w:rPr>
              <w:t>Data Type</w:t>
            </w:r>
          </w:p>
        </w:tc>
        <w:tc>
          <w:tcPr>
            <w:tcW w:type="dxa" w:w="5472"/>
            <w:vAlign w:val="center"/>
            <w:tcMar>
              <w:top w:w="100" w:type="dxa"/>
              <w:bottom w:w="100" w:type="dxa"/>
              <w:left w:w="140" w:type="dxa"/>
              <w:right w:w="140" w:type="dxa"/>
            </w:tcMar>
            <w:shd w:val="clear" w:color="auto" w:fill="1E3A8A"/>
          </w:tcPr>
          <w:p>
            <w:pPr>
              <w:spacing w:before="60" w:after="60"/>
            </w:pPr>
            <w:r>
              <w:rPr>
                <w:b/>
                <w:color w:val="FFFFFF"/>
                <w:sz w:val="19"/>
              </w:rPr>
              <w:t>Description &amp; Validation Rules</w:t>
            </w:r>
          </w:p>
        </w:tc>
      </w:tr>
      <w:tr>
        <w:trPr>
          <w:cantSplit/>
        </w:trPr>
        <w:tc>
          <w:tcPr>
            <w:tcW w:type="dxa" w:w="2160"/>
            <w:vAlign w:val="center"/>
            <w:tcMar>
              <w:top w:w="100" w:type="dxa"/>
              <w:bottom w:w="100" w:type="dxa"/>
              <w:left w:w="140" w:type="dxa"/>
              <w:right w:w="140" w:type="dxa"/>
            </w:tcMar>
            <w:shd w:val="clear" w:color="auto" w:fill="F8FAFC"/>
          </w:tcPr>
          <w:p>
            <w:pPr>
              <w:spacing w:before="40" w:after="40"/>
            </w:pPr>
            <w:r>
              <w:rPr>
                <w:b/>
                <w:color w:val="1E293B"/>
                <w:sz w:val="18"/>
              </w:rPr>
              <w:t>number</w:t>
            </w:r>
          </w:p>
        </w:tc>
        <w:tc>
          <w:tcPr>
            <w:tcW w:type="dxa" w:w="1728"/>
            <w:vAlign w:val="center"/>
            <w:tcMar>
              <w:top w:w="100" w:type="dxa"/>
              <w:bottom w:w="100" w:type="dxa"/>
              <w:left w:w="140" w:type="dxa"/>
              <w:right w:w="140" w:type="dxa"/>
            </w:tcMar>
            <w:shd w:val="clear" w:color="auto" w:fill="F8FAFC"/>
          </w:tcPr>
          <w:p>
            <w:pPr>
              <w:spacing w:before="40" w:after="40"/>
            </w:pPr>
            <w:r>
              <w:rPr>
                <w:color w:val="1E293B"/>
                <w:sz w:val="18"/>
              </w:rPr>
              <w:t>String</w:t>
            </w:r>
          </w:p>
        </w:tc>
        <w:tc>
          <w:tcPr>
            <w:tcW w:type="dxa" w:w="5472"/>
            <w:vAlign w:val="center"/>
            <w:tcMar>
              <w:top w:w="100" w:type="dxa"/>
              <w:bottom w:w="100" w:type="dxa"/>
              <w:left w:w="140" w:type="dxa"/>
              <w:right w:w="140" w:type="dxa"/>
            </w:tcMar>
            <w:shd w:val="clear" w:color="auto" w:fill="F8FAFC"/>
          </w:tcPr>
          <w:p>
            <w:pPr>
              <w:spacing w:before="40" w:after="40"/>
            </w:pPr>
            <w:r>
              <w:rPr>
                <w:color w:val="1E293B"/>
                <w:sz w:val="18"/>
              </w:rPr>
              <w:t>Unique room identifier (e.g. '501'). Required &amp; Indexed.</w:t>
            </w:r>
          </w:p>
        </w:tc>
      </w:tr>
      <w:tr>
        <w:trPr>
          <w:cantSplit/>
        </w:trPr>
        <w:tc>
          <w:tcPr>
            <w:tcW w:type="dxa" w:w="2160"/>
            <w:vAlign w:val="center"/>
            <w:tcMar>
              <w:top w:w="100" w:type="dxa"/>
              <w:bottom w:w="100" w:type="dxa"/>
              <w:left w:w="140" w:type="dxa"/>
              <w:right w:w="140" w:type="dxa"/>
            </w:tcMar>
            <w:shd w:val="clear" w:color="auto" w:fill="FFFFFF"/>
          </w:tcPr>
          <w:p>
            <w:pPr>
              <w:spacing w:before="40" w:after="40"/>
            </w:pPr>
            <w:r>
              <w:rPr>
                <w:b/>
                <w:color w:val="1E293B"/>
                <w:sz w:val="18"/>
              </w:rPr>
              <w:t>name</w:t>
            </w:r>
          </w:p>
        </w:tc>
        <w:tc>
          <w:tcPr>
            <w:tcW w:type="dxa" w:w="1728"/>
            <w:vAlign w:val="center"/>
            <w:tcMar>
              <w:top w:w="100" w:type="dxa"/>
              <w:bottom w:w="100" w:type="dxa"/>
              <w:left w:w="140" w:type="dxa"/>
              <w:right w:w="140" w:type="dxa"/>
            </w:tcMar>
            <w:shd w:val="clear" w:color="auto" w:fill="FFFFFF"/>
          </w:tcPr>
          <w:p>
            <w:pPr>
              <w:spacing w:before="40" w:after="40"/>
            </w:pPr>
            <w:r>
              <w:rPr>
                <w:color w:val="1E293B"/>
                <w:sz w:val="18"/>
              </w:rPr>
              <w:t>String</w:t>
            </w:r>
          </w:p>
        </w:tc>
        <w:tc>
          <w:tcPr>
            <w:tcW w:type="dxa" w:w="5472"/>
            <w:vAlign w:val="center"/>
            <w:tcMar>
              <w:top w:w="100" w:type="dxa"/>
              <w:bottom w:w="100" w:type="dxa"/>
              <w:left w:w="140" w:type="dxa"/>
              <w:right w:w="140" w:type="dxa"/>
            </w:tcMar>
            <w:shd w:val="clear" w:color="auto" w:fill="FFFFFF"/>
          </w:tcPr>
          <w:p>
            <w:pPr>
              <w:spacing w:before="40" w:after="40"/>
            </w:pPr>
            <w:r>
              <w:rPr>
                <w:color w:val="1E293B"/>
                <w:sz w:val="18"/>
              </w:rPr>
              <w:t>Display title shown on luxury guest portal (e.g. 'Presidential Sky Suite').</w:t>
            </w:r>
          </w:p>
        </w:tc>
      </w:tr>
      <w:tr>
        <w:trPr>
          <w:cantSplit/>
        </w:trPr>
        <w:tc>
          <w:tcPr>
            <w:tcW w:type="dxa" w:w="2160"/>
            <w:vAlign w:val="center"/>
            <w:tcMar>
              <w:top w:w="100" w:type="dxa"/>
              <w:bottom w:w="100" w:type="dxa"/>
              <w:left w:w="140" w:type="dxa"/>
              <w:right w:w="140" w:type="dxa"/>
            </w:tcMar>
            <w:shd w:val="clear" w:color="auto" w:fill="F8FAFC"/>
          </w:tcPr>
          <w:p>
            <w:pPr>
              <w:spacing w:before="40" w:after="40"/>
            </w:pPr>
            <w:r>
              <w:rPr>
                <w:b/>
                <w:color w:val="1E293B"/>
                <w:sz w:val="18"/>
              </w:rPr>
              <w:t>type</w:t>
            </w:r>
          </w:p>
        </w:tc>
        <w:tc>
          <w:tcPr>
            <w:tcW w:type="dxa" w:w="1728"/>
            <w:vAlign w:val="center"/>
            <w:tcMar>
              <w:top w:w="100" w:type="dxa"/>
              <w:bottom w:w="100" w:type="dxa"/>
              <w:left w:w="140" w:type="dxa"/>
              <w:right w:w="140" w:type="dxa"/>
            </w:tcMar>
            <w:shd w:val="clear" w:color="auto" w:fill="F8FAFC"/>
          </w:tcPr>
          <w:p>
            <w:pPr>
              <w:spacing w:before="40" w:after="40"/>
            </w:pPr>
            <w:r>
              <w:rPr>
                <w:color w:val="1E293B"/>
                <w:sz w:val="18"/>
              </w:rPr>
              <w:t>String</w:t>
            </w:r>
          </w:p>
        </w:tc>
        <w:tc>
          <w:tcPr>
            <w:tcW w:type="dxa" w:w="5472"/>
            <w:vAlign w:val="center"/>
            <w:tcMar>
              <w:top w:w="100" w:type="dxa"/>
              <w:bottom w:w="100" w:type="dxa"/>
              <w:left w:w="140" w:type="dxa"/>
              <w:right w:w="140" w:type="dxa"/>
            </w:tcMar>
            <w:shd w:val="clear" w:color="auto" w:fill="F8FAFC"/>
          </w:tcPr>
          <w:p>
            <w:pPr>
              <w:spacing w:before="40" w:after="40"/>
            </w:pPr>
            <w:r>
              <w:rPr>
                <w:color w:val="1E293B"/>
                <w:sz w:val="18"/>
              </w:rPr>
              <w:t>Enum: Standard, Deluxe, Executive Suite, Presidential Suite, Penthouse.</w:t>
            </w:r>
          </w:p>
        </w:tc>
      </w:tr>
      <w:tr>
        <w:trPr>
          <w:cantSplit/>
        </w:trPr>
        <w:tc>
          <w:tcPr>
            <w:tcW w:type="dxa" w:w="2160"/>
            <w:vAlign w:val="center"/>
            <w:tcMar>
              <w:top w:w="100" w:type="dxa"/>
              <w:bottom w:w="100" w:type="dxa"/>
              <w:left w:w="140" w:type="dxa"/>
              <w:right w:w="140" w:type="dxa"/>
            </w:tcMar>
            <w:shd w:val="clear" w:color="auto" w:fill="FFFFFF"/>
          </w:tcPr>
          <w:p>
            <w:pPr>
              <w:spacing w:before="40" w:after="40"/>
            </w:pPr>
            <w:r>
              <w:rPr>
                <w:b/>
                <w:color w:val="1E293B"/>
                <w:sz w:val="18"/>
              </w:rPr>
              <w:t>floor</w:t>
            </w:r>
          </w:p>
        </w:tc>
        <w:tc>
          <w:tcPr>
            <w:tcW w:type="dxa" w:w="1728"/>
            <w:vAlign w:val="center"/>
            <w:tcMar>
              <w:top w:w="100" w:type="dxa"/>
              <w:bottom w:w="100" w:type="dxa"/>
              <w:left w:w="140" w:type="dxa"/>
              <w:right w:w="140" w:type="dxa"/>
            </w:tcMar>
            <w:shd w:val="clear" w:color="auto" w:fill="FFFFFF"/>
          </w:tcPr>
          <w:p>
            <w:pPr>
              <w:spacing w:before="40" w:after="40"/>
            </w:pPr>
            <w:r>
              <w:rPr>
                <w:color w:val="1E293B"/>
                <w:sz w:val="18"/>
              </w:rPr>
              <w:t>String</w:t>
            </w:r>
          </w:p>
        </w:tc>
        <w:tc>
          <w:tcPr>
            <w:tcW w:type="dxa" w:w="5472"/>
            <w:vAlign w:val="center"/>
            <w:tcMar>
              <w:top w:w="100" w:type="dxa"/>
              <w:bottom w:w="100" w:type="dxa"/>
              <w:left w:w="140" w:type="dxa"/>
              <w:right w:w="140" w:type="dxa"/>
            </w:tcMar>
            <w:shd w:val="clear" w:color="auto" w:fill="FFFFFF"/>
          </w:tcPr>
          <w:p>
            <w:pPr>
              <w:spacing w:before="40" w:after="40"/>
            </w:pPr>
            <w:r>
              <w:rPr>
                <w:color w:val="1E293B"/>
                <w:sz w:val="18"/>
              </w:rPr>
              <w:t>Floor location (e.g. '1', '5', 'Penthouse Level').</w:t>
            </w:r>
          </w:p>
        </w:tc>
      </w:tr>
      <w:tr>
        <w:trPr>
          <w:cantSplit/>
        </w:trPr>
        <w:tc>
          <w:tcPr>
            <w:tcW w:type="dxa" w:w="2160"/>
            <w:vAlign w:val="center"/>
            <w:tcMar>
              <w:top w:w="100" w:type="dxa"/>
              <w:bottom w:w="100" w:type="dxa"/>
              <w:left w:w="140" w:type="dxa"/>
              <w:right w:w="140" w:type="dxa"/>
            </w:tcMar>
            <w:shd w:val="clear" w:color="auto" w:fill="F8FAFC"/>
          </w:tcPr>
          <w:p>
            <w:pPr>
              <w:spacing w:before="40" w:after="40"/>
            </w:pPr>
            <w:r>
              <w:rPr>
                <w:b/>
                <w:color w:val="1E293B"/>
                <w:sz w:val="18"/>
              </w:rPr>
              <w:t>status</w:t>
            </w:r>
          </w:p>
        </w:tc>
        <w:tc>
          <w:tcPr>
            <w:tcW w:type="dxa" w:w="1728"/>
            <w:vAlign w:val="center"/>
            <w:tcMar>
              <w:top w:w="100" w:type="dxa"/>
              <w:bottom w:w="100" w:type="dxa"/>
              <w:left w:w="140" w:type="dxa"/>
              <w:right w:w="140" w:type="dxa"/>
            </w:tcMar>
            <w:shd w:val="clear" w:color="auto" w:fill="F8FAFC"/>
          </w:tcPr>
          <w:p>
            <w:pPr>
              <w:spacing w:before="40" w:after="40"/>
            </w:pPr>
            <w:r>
              <w:rPr>
                <w:color w:val="1E293B"/>
                <w:sz w:val="18"/>
              </w:rPr>
              <w:t>String</w:t>
            </w:r>
          </w:p>
        </w:tc>
        <w:tc>
          <w:tcPr>
            <w:tcW w:type="dxa" w:w="5472"/>
            <w:vAlign w:val="center"/>
            <w:tcMar>
              <w:top w:w="100" w:type="dxa"/>
              <w:bottom w:w="100" w:type="dxa"/>
              <w:left w:w="140" w:type="dxa"/>
              <w:right w:w="140" w:type="dxa"/>
            </w:tcMar>
            <w:shd w:val="clear" w:color="auto" w:fill="F8FAFC"/>
          </w:tcPr>
          <w:p>
            <w:pPr>
              <w:spacing w:before="40" w:after="40"/>
            </w:pPr>
            <w:r>
              <w:rPr>
                <w:color w:val="1E293B"/>
                <w:sz w:val="18"/>
              </w:rPr>
              <w:t>Enum: Available, Occupied, Cleaning, Maintenance, Out of Service.</w:t>
            </w:r>
          </w:p>
        </w:tc>
      </w:tr>
      <w:tr>
        <w:trPr>
          <w:cantSplit/>
        </w:trPr>
        <w:tc>
          <w:tcPr>
            <w:tcW w:type="dxa" w:w="2160"/>
            <w:vAlign w:val="center"/>
            <w:tcMar>
              <w:top w:w="100" w:type="dxa"/>
              <w:bottom w:w="100" w:type="dxa"/>
              <w:left w:w="140" w:type="dxa"/>
              <w:right w:w="140" w:type="dxa"/>
            </w:tcMar>
            <w:shd w:val="clear" w:color="auto" w:fill="FFFFFF"/>
          </w:tcPr>
          <w:p>
            <w:pPr>
              <w:spacing w:before="40" w:after="40"/>
            </w:pPr>
            <w:r>
              <w:rPr>
                <w:b/>
                <w:color w:val="1E293B"/>
                <w:sz w:val="18"/>
              </w:rPr>
              <w:t>pricePerNight</w:t>
            </w:r>
          </w:p>
        </w:tc>
        <w:tc>
          <w:tcPr>
            <w:tcW w:type="dxa" w:w="1728"/>
            <w:vAlign w:val="center"/>
            <w:tcMar>
              <w:top w:w="100" w:type="dxa"/>
              <w:bottom w:w="100" w:type="dxa"/>
              <w:left w:w="140" w:type="dxa"/>
              <w:right w:w="140" w:type="dxa"/>
            </w:tcMar>
            <w:shd w:val="clear" w:color="auto" w:fill="FFFFFF"/>
          </w:tcPr>
          <w:p>
            <w:pPr>
              <w:spacing w:before="40" w:after="40"/>
            </w:pPr>
            <w:r>
              <w:rPr>
                <w:color w:val="1E293B"/>
                <w:sz w:val="18"/>
              </w:rPr>
              <w:t>Number</w:t>
            </w:r>
          </w:p>
        </w:tc>
        <w:tc>
          <w:tcPr>
            <w:tcW w:type="dxa" w:w="5472"/>
            <w:vAlign w:val="center"/>
            <w:tcMar>
              <w:top w:w="100" w:type="dxa"/>
              <w:bottom w:w="100" w:type="dxa"/>
              <w:left w:w="140" w:type="dxa"/>
              <w:right w:w="140" w:type="dxa"/>
            </w:tcMar>
            <w:shd w:val="clear" w:color="auto" w:fill="FFFFFF"/>
          </w:tcPr>
          <w:p>
            <w:pPr>
              <w:spacing w:before="40" w:after="40"/>
            </w:pPr>
            <w:r>
              <w:rPr>
                <w:color w:val="1E293B"/>
                <w:sz w:val="18"/>
              </w:rPr>
              <w:t>Nightly rack rate in USD. Required, min 0.</w:t>
            </w:r>
          </w:p>
        </w:tc>
      </w:tr>
      <w:tr>
        <w:trPr>
          <w:cantSplit/>
        </w:trPr>
        <w:tc>
          <w:tcPr>
            <w:tcW w:type="dxa" w:w="2160"/>
            <w:vAlign w:val="center"/>
            <w:tcMar>
              <w:top w:w="100" w:type="dxa"/>
              <w:bottom w:w="100" w:type="dxa"/>
              <w:left w:w="140" w:type="dxa"/>
              <w:right w:w="140" w:type="dxa"/>
            </w:tcMar>
            <w:shd w:val="clear" w:color="auto" w:fill="F8FAFC"/>
          </w:tcPr>
          <w:p>
            <w:pPr>
              <w:spacing w:before="40" w:after="40"/>
            </w:pPr>
            <w:r>
              <w:rPr>
                <w:b/>
                <w:color w:val="1E293B"/>
                <w:sz w:val="18"/>
              </w:rPr>
              <w:t>capacity</w:t>
            </w:r>
          </w:p>
        </w:tc>
        <w:tc>
          <w:tcPr>
            <w:tcW w:type="dxa" w:w="1728"/>
            <w:vAlign w:val="center"/>
            <w:tcMar>
              <w:top w:w="100" w:type="dxa"/>
              <w:bottom w:w="100" w:type="dxa"/>
              <w:left w:w="140" w:type="dxa"/>
              <w:right w:w="140" w:type="dxa"/>
            </w:tcMar>
            <w:shd w:val="clear" w:color="auto" w:fill="F8FAFC"/>
          </w:tcPr>
          <w:p>
            <w:pPr>
              <w:spacing w:before="40" w:after="40"/>
            </w:pPr>
            <w:r>
              <w:rPr>
                <w:color w:val="1E293B"/>
                <w:sz w:val="18"/>
              </w:rPr>
              <w:t>Number</w:t>
            </w:r>
          </w:p>
        </w:tc>
        <w:tc>
          <w:tcPr>
            <w:tcW w:type="dxa" w:w="5472"/>
            <w:vAlign w:val="center"/>
            <w:tcMar>
              <w:top w:w="100" w:type="dxa"/>
              <w:bottom w:w="100" w:type="dxa"/>
              <w:left w:w="140" w:type="dxa"/>
              <w:right w:w="140" w:type="dxa"/>
            </w:tcMar>
            <w:shd w:val="clear" w:color="auto" w:fill="F8FAFC"/>
          </w:tcPr>
          <w:p>
            <w:pPr>
              <w:spacing w:before="40" w:after="40"/>
            </w:pPr>
            <w:r>
              <w:rPr>
                <w:color w:val="1E293B"/>
                <w:sz w:val="18"/>
              </w:rPr>
              <w:t>Maximum guest occupancy count. Default: 2.</w:t>
            </w:r>
          </w:p>
        </w:tc>
      </w:tr>
      <w:tr>
        <w:trPr>
          <w:cantSplit/>
        </w:trPr>
        <w:tc>
          <w:tcPr>
            <w:tcW w:type="dxa" w:w="2160"/>
            <w:vAlign w:val="center"/>
            <w:tcMar>
              <w:top w:w="100" w:type="dxa"/>
              <w:bottom w:w="100" w:type="dxa"/>
              <w:left w:w="140" w:type="dxa"/>
              <w:right w:w="140" w:type="dxa"/>
            </w:tcMar>
            <w:shd w:val="clear" w:color="auto" w:fill="FFFFFF"/>
          </w:tcPr>
          <w:p>
            <w:pPr>
              <w:spacing w:before="40" w:after="40"/>
            </w:pPr>
            <w:r>
              <w:rPr>
                <w:b/>
                <w:color w:val="1E293B"/>
                <w:sz w:val="18"/>
              </w:rPr>
              <w:t>bed</w:t>
            </w:r>
          </w:p>
        </w:tc>
        <w:tc>
          <w:tcPr>
            <w:tcW w:type="dxa" w:w="1728"/>
            <w:vAlign w:val="center"/>
            <w:tcMar>
              <w:top w:w="100" w:type="dxa"/>
              <w:bottom w:w="100" w:type="dxa"/>
              <w:left w:w="140" w:type="dxa"/>
              <w:right w:w="140" w:type="dxa"/>
            </w:tcMar>
            <w:shd w:val="clear" w:color="auto" w:fill="FFFFFF"/>
          </w:tcPr>
          <w:p>
            <w:pPr>
              <w:spacing w:before="40" w:after="40"/>
            </w:pPr>
            <w:r>
              <w:rPr>
                <w:color w:val="1E293B"/>
                <w:sz w:val="18"/>
              </w:rPr>
              <w:t>String</w:t>
            </w:r>
          </w:p>
        </w:tc>
        <w:tc>
          <w:tcPr>
            <w:tcW w:type="dxa" w:w="5472"/>
            <w:vAlign w:val="center"/>
            <w:tcMar>
              <w:top w:w="100" w:type="dxa"/>
              <w:bottom w:w="100" w:type="dxa"/>
              <w:left w:w="140" w:type="dxa"/>
              <w:right w:w="140" w:type="dxa"/>
            </w:tcMar>
            <w:shd w:val="clear" w:color="auto" w:fill="FFFFFF"/>
          </w:tcPr>
          <w:p>
            <w:pPr>
              <w:spacing w:before="40" w:after="40"/>
            </w:pPr>
            <w:r>
              <w:rPr>
                <w:color w:val="1E293B"/>
                <w:sz w:val="18"/>
              </w:rPr>
              <w:t>Bedding type (e.g. 'King Imperial Bed', '2 Queen Beds').</w:t>
            </w:r>
          </w:p>
        </w:tc>
      </w:tr>
      <w:tr>
        <w:trPr>
          <w:cantSplit/>
        </w:trPr>
        <w:tc>
          <w:tcPr>
            <w:tcW w:type="dxa" w:w="2160"/>
            <w:vAlign w:val="center"/>
            <w:tcMar>
              <w:top w:w="100" w:type="dxa"/>
              <w:bottom w:w="100" w:type="dxa"/>
              <w:left w:w="140" w:type="dxa"/>
              <w:right w:w="140" w:type="dxa"/>
            </w:tcMar>
            <w:shd w:val="clear" w:color="auto" w:fill="F8FAFC"/>
          </w:tcPr>
          <w:p>
            <w:pPr>
              <w:spacing w:before="40" w:after="40"/>
            </w:pPr>
            <w:r>
              <w:rPr>
                <w:b/>
                <w:color w:val="1E293B"/>
                <w:sz w:val="18"/>
              </w:rPr>
              <w:t>view</w:t>
            </w:r>
          </w:p>
        </w:tc>
        <w:tc>
          <w:tcPr>
            <w:tcW w:type="dxa" w:w="1728"/>
            <w:vAlign w:val="center"/>
            <w:tcMar>
              <w:top w:w="100" w:type="dxa"/>
              <w:bottom w:w="100" w:type="dxa"/>
              <w:left w:w="140" w:type="dxa"/>
              <w:right w:w="140" w:type="dxa"/>
            </w:tcMar>
            <w:shd w:val="clear" w:color="auto" w:fill="F8FAFC"/>
          </w:tcPr>
          <w:p>
            <w:pPr>
              <w:spacing w:before="40" w:after="40"/>
            </w:pPr>
            <w:r>
              <w:rPr>
                <w:color w:val="1E293B"/>
                <w:sz w:val="18"/>
              </w:rPr>
              <w:t>String</w:t>
            </w:r>
          </w:p>
        </w:tc>
        <w:tc>
          <w:tcPr>
            <w:tcW w:type="dxa" w:w="5472"/>
            <w:vAlign w:val="center"/>
            <w:tcMar>
              <w:top w:w="100" w:type="dxa"/>
              <w:bottom w:w="100" w:type="dxa"/>
              <w:left w:w="140" w:type="dxa"/>
              <w:right w:w="140" w:type="dxa"/>
            </w:tcMar>
            <w:shd w:val="clear" w:color="auto" w:fill="F8FAFC"/>
          </w:tcPr>
          <w:p>
            <w:pPr>
              <w:spacing w:before="40" w:after="40"/>
            </w:pPr>
            <w:r>
              <w:rPr>
                <w:color w:val="1E293B"/>
                <w:sz w:val="18"/>
              </w:rPr>
              <w:t>View orientation (e.g. 'Oceanfront', 'Panoramic Skyline').</w:t>
            </w:r>
          </w:p>
        </w:tc>
      </w:tr>
      <w:tr>
        <w:trPr>
          <w:cantSplit/>
        </w:trPr>
        <w:tc>
          <w:tcPr>
            <w:tcW w:type="dxa" w:w="2160"/>
            <w:vAlign w:val="center"/>
            <w:tcMar>
              <w:top w:w="100" w:type="dxa"/>
              <w:bottom w:w="100" w:type="dxa"/>
              <w:left w:w="140" w:type="dxa"/>
              <w:right w:w="140" w:type="dxa"/>
            </w:tcMar>
            <w:shd w:val="clear" w:color="auto" w:fill="FFFFFF"/>
          </w:tcPr>
          <w:p>
            <w:pPr>
              <w:spacing w:before="40" w:after="40"/>
            </w:pPr>
            <w:r>
              <w:rPr>
                <w:b/>
                <w:color w:val="1E293B"/>
                <w:sz w:val="18"/>
              </w:rPr>
              <w:t>size</w:t>
            </w:r>
          </w:p>
        </w:tc>
        <w:tc>
          <w:tcPr>
            <w:tcW w:type="dxa" w:w="1728"/>
            <w:vAlign w:val="center"/>
            <w:tcMar>
              <w:top w:w="100" w:type="dxa"/>
              <w:bottom w:w="100" w:type="dxa"/>
              <w:left w:w="140" w:type="dxa"/>
              <w:right w:w="140" w:type="dxa"/>
            </w:tcMar>
            <w:shd w:val="clear" w:color="auto" w:fill="FFFFFF"/>
          </w:tcPr>
          <w:p>
            <w:pPr>
              <w:spacing w:before="40" w:after="40"/>
            </w:pPr>
            <w:r>
              <w:rPr>
                <w:color w:val="1E293B"/>
                <w:sz w:val="18"/>
              </w:rPr>
              <w:t>String</w:t>
            </w:r>
          </w:p>
        </w:tc>
        <w:tc>
          <w:tcPr>
            <w:tcW w:type="dxa" w:w="5472"/>
            <w:vAlign w:val="center"/>
            <w:tcMar>
              <w:top w:w="100" w:type="dxa"/>
              <w:bottom w:w="100" w:type="dxa"/>
              <w:left w:w="140" w:type="dxa"/>
              <w:right w:w="140" w:type="dxa"/>
            </w:tcMar>
            <w:shd w:val="clear" w:color="auto" w:fill="FFFFFF"/>
          </w:tcPr>
          <w:p>
            <w:pPr>
              <w:spacing w:before="40" w:after="40"/>
            </w:pPr>
            <w:r>
              <w:rPr>
                <w:color w:val="1E293B"/>
                <w:sz w:val="18"/>
              </w:rPr>
              <w:t>Square footage (e.g. '1,450 sq ft').</w:t>
            </w:r>
          </w:p>
        </w:tc>
      </w:tr>
      <w:tr>
        <w:trPr>
          <w:cantSplit/>
        </w:trPr>
        <w:tc>
          <w:tcPr>
            <w:tcW w:type="dxa" w:w="2160"/>
            <w:vAlign w:val="center"/>
            <w:tcMar>
              <w:top w:w="100" w:type="dxa"/>
              <w:bottom w:w="100" w:type="dxa"/>
              <w:left w:w="140" w:type="dxa"/>
              <w:right w:w="140" w:type="dxa"/>
            </w:tcMar>
            <w:shd w:val="clear" w:color="auto" w:fill="F8FAFC"/>
          </w:tcPr>
          <w:p>
            <w:pPr>
              <w:spacing w:before="40" w:after="40"/>
            </w:pPr>
            <w:r>
              <w:rPr>
                <w:b/>
                <w:color w:val="1E293B"/>
                <w:sz w:val="18"/>
              </w:rPr>
              <w:t>tag</w:t>
            </w:r>
          </w:p>
        </w:tc>
        <w:tc>
          <w:tcPr>
            <w:tcW w:type="dxa" w:w="1728"/>
            <w:vAlign w:val="center"/>
            <w:tcMar>
              <w:top w:w="100" w:type="dxa"/>
              <w:bottom w:w="100" w:type="dxa"/>
              <w:left w:w="140" w:type="dxa"/>
              <w:right w:w="140" w:type="dxa"/>
            </w:tcMar>
            <w:shd w:val="clear" w:color="auto" w:fill="F8FAFC"/>
          </w:tcPr>
          <w:p>
            <w:pPr>
              <w:spacing w:before="40" w:after="40"/>
            </w:pPr>
            <w:r>
              <w:rPr>
                <w:color w:val="1E293B"/>
                <w:sz w:val="18"/>
              </w:rPr>
              <w:t>String</w:t>
            </w:r>
          </w:p>
        </w:tc>
        <w:tc>
          <w:tcPr>
            <w:tcW w:type="dxa" w:w="5472"/>
            <w:vAlign w:val="center"/>
            <w:tcMar>
              <w:top w:w="100" w:type="dxa"/>
              <w:bottom w:w="100" w:type="dxa"/>
              <w:left w:w="140" w:type="dxa"/>
              <w:right w:w="140" w:type="dxa"/>
            </w:tcMar>
            <w:shd w:val="clear" w:color="auto" w:fill="F8FAFC"/>
          </w:tcPr>
          <w:p>
            <w:pPr>
              <w:spacing w:before="40" w:after="40"/>
            </w:pPr>
            <w:r>
              <w:rPr>
                <w:color w:val="1E293B"/>
                <w:sz w:val="18"/>
              </w:rPr>
              <w:t>Feature badge (e.g. 'Most Exclusive Sanctuary').</w:t>
            </w:r>
          </w:p>
        </w:tc>
      </w:tr>
      <w:tr>
        <w:trPr>
          <w:cantSplit/>
        </w:trPr>
        <w:tc>
          <w:tcPr>
            <w:tcW w:type="dxa" w:w="2160"/>
            <w:vAlign w:val="center"/>
            <w:tcMar>
              <w:top w:w="100" w:type="dxa"/>
              <w:bottom w:w="100" w:type="dxa"/>
              <w:left w:w="140" w:type="dxa"/>
              <w:right w:w="140" w:type="dxa"/>
            </w:tcMar>
            <w:shd w:val="clear" w:color="auto" w:fill="FFFFFF"/>
          </w:tcPr>
          <w:p>
            <w:pPr>
              <w:spacing w:before="40" w:after="40"/>
            </w:pPr>
            <w:r>
              <w:rPr>
                <w:b/>
                <w:color w:val="1E293B"/>
                <w:sz w:val="18"/>
              </w:rPr>
              <w:t>amenities</w:t>
            </w:r>
          </w:p>
        </w:tc>
        <w:tc>
          <w:tcPr>
            <w:tcW w:type="dxa" w:w="1728"/>
            <w:vAlign w:val="center"/>
            <w:tcMar>
              <w:top w:w="100" w:type="dxa"/>
              <w:bottom w:w="100" w:type="dxa"/>
              <w:left w:w="140" w:type="dxa"/>
              <w:right w:w="140" w:type="dxa"/>
            </w:tcMar>
            <w:shd w:val="clear" w:color="auto" w:fill="FFFFFF"/>
          </w:tcPr>
          <w:p>
            <w:pPr>
              <w:spacing w:before="40" w:after="40"/>
            </w:pPr>
            <w:r>
              <w:rPr>
                <w:color w:val="1E293B"/>
                <w:sz w:val="18"/>
              </w:rPr>
              <w:t>String</w:t>
            </w:r>
          </w:p>
        </w:tc>
        <w:tc>
          <w:tcPr>
            <w:tcW w:type="dxa" w:w="5472"/>
            <w:vAlign w:val="center"/>
            <w:tcMar>
              <w:top w:w="100" w:type="dxa"/>
              <w:bottom w:w="100" w:type="dxa"/>
              <w:left w:w="140" w:type="dxa"/>
              <w:right w:w="140" w:type="dxa"/>
            </w:tcMar>
            <w:shd w:val="clear" w:color="auto" w:fill="FFFFFF"/>
          </w:tcPr>
          <w:p>
            <w:pPr>
              <w:spacing w:before="40" w:after="40"/>
            </w:pPr>
            <w:r>
              <w:rPr>
                <w:color w:val="1E293B"/>
                <w:sz w:val="18"/>
              </w:rPr>
              <w:t>Comma-delimited string of luxury features for UI pill badges.</w:t>
            </w:r>
          </w:p>
        </w:tc>
      </w:tr>
      <w:tr>
        <w:trPr>
          <w:cantSplit/>
        </w:trPr>
        <w:tc>
          <w:tcPr>
            <w:tcW w:type="dxa" w:w="2160"/>
            <w:vAlign w:val="center"/>
            <w:tcMar>
              <w:top w:w="100" w:type="dxa"/>
              <w:bottom w:w="100" w:type="dxa"/>
              <w:left w:w="140" w:type="dxa"/>
              <w:right w:w="140" w:type="dxa"/>
            </w:tcMar>
            <w:shd w:val="clear" w:color="auto" w:fill="F8FAFC"/>
          </w:tcPr>
          <w:p>
            <w:pPr>
              <w:spacing w:before="40" w:after="40"/>
            </w:pPr>
            <w:r>
              <w:rPr>
                <w:b/>
                <w:color w:val="1E293B"/>
                <w:sz w:val="18"/>
              </w:rPr>
              <w:t>images</w:t>
            </w:r>
          </w:p>
        </w:tc>
        <w:tc>
          <w:tcPr>
            <w:tcW w:type="dxa" w:w="1728"/>
            <w:vAlign w:val="center"/>
            <w:tcMar>
              <w:top w:w="100" w:type="dxa"/>
              <w:bottom w:w="100" w:type="dxa"/>
              <w:left w:w="140" w:type="dxa"/>
              <w:right w:w="140" w:type="dxa"/>
            </w:tcMar>
            <w:shd w:val="clear" w:color="auto" w:fill="F8FAFC"/>
          </w:tcPr>
          <w:p>
            <w:pPr>
              <w:spacing w:before="40" w:after="40"/>
            </w:pPr>
            <w:r>
              <w:rPr>
                <w:color w:val="1E293B"/>
                <w:sz w:val="18"/>
              </w:rPr>
              <w:t>[String]</w:t>
            </w:r>
          </w:p>
        </w:tc>
        <w:tc>
          <w:tcPr>
            <w:tcW w:type="dxa" w:w="5472"/>
            <w:vAlign w:val="center"/>
            <w:tcMar>
              <w:top w:w="100" w:type="dxa"/>
              <w:bottom w:w="100" w:type="dxa"/>
              <w:left w:w="140" w:type="dxa"/>
              <w:right w:w="140" w:type="dxa"/>
            </w:tcMar>
            <w:shd w:val="clear" w:color="auto" w:fill="F8FAFC"/>
          </w:tcPr>
          <w:p>
            <w:pPr>
              <w:spacing w:before="40" w:after="40"/>
            </w:pPr>
            <w:r>
              <w:rPr>
                <w:color w:val="1E293B"/>
                <w:sz w:val="18"/>
              </w:rPr>
              <w:t>Array of image URLs or optimized Base64 data strings.</w:t>
            </w:r>
          </w:p>
        </w:tc>
      </w:tr>
      <w:tr>
        <w:trPr>
          <w:cantSplit/>
        </w:trPr>
        <w:tc>
          <w:tcPr>
            <w:tcW w:type="dxa" w:w="2160"/>
            <w:vAlign w:val="center"/>
            <w:tcMar>
              <w:top w:w="100" w:type="dxa"/>
              <w:bottom w:w="100" w:type="dxa"/>
              <w:left w:w="140" w:type="dxa"/>
              <w:right w:w="140" w:type="dxa"/>
            </w:tcMar>
            <w:shd w:val="clear" w:color="auto" w:fill="FFFFFF"/>
          </w:tcPr>
          <w:p>
            <w:pPr>
              <w:spacing w:before="40" w:after="40"/>
            </w:pPr>
            <w:r>
              <w:rPr>
                <w:b/>
                <w:color w:val="1E293B"/>
                <w:sz w:val="18"/>
              </w:rPr>
              <w:t>lastCleaned</w:t>
            </w:r>
          </w:p>
        </w:tc>
        <w:tc>
          <w:tcPr>
            <w:tcW w:type="dxa" w:w="1728"/>
            <w:vAlign w:val="center"/>
            <w:tcMar>
              <w:top w:w="100" w:type="dxa"/>
              <w:bottom w:w="100" w:type="dxa"/>
              <w:left w:w="140" w:type="dxa"/>
              <w:right w:w="140" w:type="dxa"/>
            </w:tcMar>
            <w:shd w:val="clear" w:color="auto" w:fill="FFFFFF"/>
          </w:tcPr>
          <w:p>
            <w:pPr>
              <w:spacing w:before="40" w:after="40"/>
            </w:pPr>
            <w:r>
              <w:rPr>
                <w:color w:val="1E293B"/>
                <w:sz w:val="18"/>
              </w:rPr>
              <w:t>Date</w:t>
            </w:r>
          </w:p>
        </w:tc>
        <w:tc>
          <w:tcPr>
            <w:tcW w:type="dxa" w:w="5472"/>
            <w:vAlign w:val="center"/>
            <w:tcMar>
              <w:top w:w="100" w:type="dxa"/>
              <w:bottom w:w="100" w:type="dxa"/>
              <w:left w:w="140" w:type="dxa"/>
              <w:right w:w="140" w:type="dxa"/>
            </w:tcMar>
            <w:shd w:val="clear" w:color="auto" w:fill="FFFFFF"/>
          </w:tcPr>
          <w:p>
            <w:pPr>
              <w:spacing w:before="40" w:after="40"/>
            </w:pPr>
            <w:r>
              <w:rPr>
                <w:color w:val="1E293B"/>
                <w:sz w:val="18"/>
              </w:rPr>
              <w:t>Timestamp of most recent housekeeping inspection.</w:t>
            </w:r>
          </w:p>
        </w:tc>
      </w:tr>
    </w:tbl>
    <w:p>
      <w:pPr>
        <w:spacing w:after="200"/>
      </w:pPr>
    </w:p>
    <w:p>
      <w:pPr>
        <w:pStyle w:val="Heading1"/>
      </w:pPr>
      <w:r>
        <w:t>4. REST API Endpoint Reference</w:t>
      </w:r>
    </w:p>
    <w:tbl>
      <w:tblPr>
        <w:tblW w:type="auto" w:w="0"/>
        <w:tblLook w:firstColumn="1" w:firstRow="1" w:lastColumn="0" w:lastRow="0" w:noHBand="0" w:noVBand="1" w:val="04A0"/>
      </w:tblPr>
      <w:tblGrid>
        <w:gridCol w:w="2160"/>
        <w:gridCol w:w="2160"/>
        <w:gridCol w:w="2160"/>
        <w:gridCol w:w="2160"/>
      </w:tblGrid>
      <w:tr>
        <w:trPr>
          <w:cantSplit/>
          <w:tblHeader/>
        </w:trPr>
        <w:tc>
          <w:tcPr>
            <w:tcW w:type="dxa" w:w="1440"/>
            <w:vAlign w:val="center"/>
            <w:tcMar>
              <w:top w:w="100" w:type="dxa"/>
              <w:bottom w:w="100" w:type="dxa"/>
              <w:left w:w="140" w:type="dxa"/>
              <w:right w:w="140" w:type="dxa"/>
            </w:tcMar>
            <w:shd w:val="clear" w:color="auto" w:fill="1E3A8A"/>
          </w:tcPr>
          <w:p>
            <w:pPr>
              <w:spacing w:before="60" w:after="60"/>
            </w:pPr>
            <w:r>
              <w:rPr>
                <w:b/>
                <w:color w:val="FFFFFF"/>
                <w:sz w:val="19"/>
              </w:rPr>
              <w:t>Method</w:t>
            </w:r>
          </w:p>
        </w:tc>
        <w:tc>
          <w:tcPr>
            <w:tcW w:type="dxa" w:w="2880"/>
            <w:vAlign w:val="center"/>
            <w:tcMar>
              <w:top w:w="100" w:type="dxa"/>
              <w:bottom w:w="100" w:type="dxa"/>
              <w:left w:w="140" w:type="dxa"/>
              <w:right w:w="140" w:type="dxa"/>
            </w:tcMar>
            <w:shd w:val="clear" w:color="auto" w:fill="1E3A8A"/>
          </w:tcPr>
          <w:p>
            <w:pPr>
              <w:spacing w:before="60" w:after="60"/>
            </w:pPr>
            <w:r>
              <w:rPr>
                <w:b/>
                <w:color w:val="FFFFFF"/>
                <w:sz w:val="19"/>
              </w:rPr>
              <w:t>Endpoint</w:t>
            </w:r>
          </w:p>
        </w:tc>
        <w:tc>
          <w:tcPr>
            <w:tcW w:type="dxa" w:w="1440"/>
            <w:vAlign w:val="center"/>
            <w:tcMar>
              <w:top w:w="100" w:type="dxa"/>
              <w:bottom w:w="100" w:type="dxa"/>
              <w:left w:w="140" w:type="dxa"/>
              <w:right w:w="140" w:type="dxa"/>
            </w:tcMar>
            <w:shd w:val="clear" w:color="auto" w:fill="1E3A8A"/>
          </w:tcPr>
          <w:p>
            <w:pPr>
              <w:spacing w:before="60" w:after="60"/>
            </w:pPr>
            <w:r>
              <w:rPr>
                <w:b/>
                <w:color w:val="FFFFFF"/>
                <w:sz w:val="19"/>
              </w:rPr>
              <w:t>Access</w:t>
            </w:r>
          </w:p>
        </w:tc>
        <w:tc>
          <w:tcPr>
            <w:tcW w:type="dxa" w:w="3600"/>
            <w:vAlign w:val="center"/>
            <w:tcMar>
              <w:top w:w="100" w:type="dxa"/>
              <w:bottom w:w="100" w:type="dxa"/>
              <w:left w:w="140" w:type="dxa"/>
              <w:right w:w="140" w:type="dxa"/>
            </w:tcMar>
            <w:shd w:val="clear" w:color="auto" w:fill="1E3A8A"/>
          </w:tcPr>
          <w:p>
            <w:pPr>
              <w:spacing w:before="60" w:after="60"/>
            </w:pPr>
            <w:r>
              <w:rPr>
                <w:b/>
                <w:color w:val="FFFFFF"/>
                <w:sz w:val="19"/>
              </w:rPr>
              <w:t>Description &amp; Behavior</w:t>
            </w:r>
          </w:p>
        </w:tc>
      </w:tr>
      <w:tr>
        <w:trPr>
          <w:cantSplit/>
        </w:trPr>
        <w:tc>
          <w:tcPr>
            <w:tcW w:type="dxa" w:w="1440"/>
            <w:vAlign w:val="center"/>
            <w:tcMar>
              <w:top w:w="100" w:type="dxa"/>
              <w:bottom w:w="100" w:type="dxa"/>
              <w:left w:w="140" w:type="dxa"/>
              <w:right w:w="140" w:type="dxa"/>
            </w:tcMar>
            <w:shd w:val="clear" w:color="auto" w:fill="F8FAFC"/>
          </w:tcPr>
          <w:p>
            <w:pPr>
              <w:spacing w:before="40" w:after="40"/>
            </w:pPr>
            <w:r>
              <w:rPr>
                <w:b/>
                <w:color w:val="1E293B"/>
                <w:sz w:val="18"/>
              </w:rPr>
              <w:t>POST</w:t>
            </w:r>
          </w:p>
        </w:tc>
        <w:tc>
          <w:tcPr>
            <w:tcW w:type="dxa" w:w="2880"/>
            <w:vAlign w:val="center"/>
            <w:tcMar>
              <w:top w:w="100" w:type="dxa"/>
              <w:bottom w:w="100" w:type="dxa"/>
              <w:left w:w="140" w:type="dxa"/>
              <w:right w:w="140" w:type="dxa"/>
            </w:tcMar>
            <w:shd w:val="clear" w:color="auto" w:fill="F8FAFC"/>
          </w:tcPr>
          <w:p>
            <w:pPr>
              <w:spacing w:before="40" w:after="40"/>
            </w:pPr>
            <w:r>
              <w:rPr>
                <w:color w:val="1E293B"/>
                <w:sz w:val="18"/>
              </w:rPr>
              <w:t>/api/auth/login</w:t>
            </w:r>
          </w:p>
        </w:tc>
        <w:tc>
          <w:tcPr>
            <w:tcW w:type="dxa" w:w="1440"/>
            <w:vAlign w:val="center"/>
            <w:tcMar>
              <w:top w:w="100" w:type="dxa"/>
              <w:bottom w:w="100" w:type="dxa"/>
              <w:left w:w="140" w:type="dxa"/>
              <w:right w:w="140" w:type="dxa"/>
            </w:tcMar>
            <w:shd w:val="clear" w:color="auto" w:fill="F8FAFC"/>
          </w:tcPr>
          <w:p>
            <w:pPr>
              <w:spacing w:before="40" w:after="40"/>
            </w:pPr>
            <w:r>
              <w:rPr>
                <w:color w:val="1E293B"/>
                <w:sz w:val="18"/>
              </w:rPr>
              <w:t>Public</w:t>
            </w:r>
          </w:p>
        </w:tc>
        <w:tc>
          <w:tcPr>
            <w:tcW w:type="dxa" w:w="3600"/>
            <w:vAlign w:val="center"/>
            <w:tcMar>
              <w:top w:w="100" w:type="dxa"/>
              <w:bottom w:w="100" w:type="dxa"/>
              <w:left w:w="140" w:type="dxa"/>
              <w:right w:w="140" w:type="dxa"/>
            </w:tcMar>
            <w:shd w:val="clear" w:color="auto" w:fill="F8FAFC"/>
          </w:tcPr>
          <w:p>
            <w:pPr>
              <w:spacing w:before="40" w:after="40"/>
            </w:pPr>
            <w:r>
              <w:rPr>
                <w:color w:val="1E293B"/>
                <w:sz w:val="18"/>
              </w:rPr>
              <w:t>Authenticates staff and customers; returns JWT and user payload.</w:t>
            </w:r>
          </w:p>
        </w:tc>
      </w:tr>
      <w:tr>
        <w:trPr>
          <w:cantSplit/>
        </w:trPr>
        <w:tc>
          <w:tcPr>
            <w:tcW w:type="dxa" w:w="1440"/>
            <w:vAlign w:val="center"/>
            <w:tcMar>
              <w:top w:w="100" w:type="dxa"/>
              <w:bottom w:w="100" w:type="dxa"/>
              <w:left w:w="140" w:type="dxa"/>
              <w:right w:w="140" w:type="dxa"/>
            </w:tcMar>
            <w:shd w:val="clear" w:color="auto" w:fill="FFFFFF"/>
          </w:tcPr>
          <w:p>
            <w:pPr>
              <w:spacing w:before="40" w:after="40"/>
            </w:pPr>
            <w:r>
              <w:rPr>
                <w:b/>
                <w:color w:val="1E293B"/>
                <w:sz w:val="18"/>
              </w:rPr>
              <w:t>POST</w:t>
            </w:r>
          </w:p>
        </w:tc>
        <w:tc>
          <w:tcPr>
            <w:tcW w:type="dxa" w:w="2880"/>
            <w:vAlign w:val="center"/>
            <w:tcMar>
              <w:top w:w="100" w:type="dxa"/>
              <w:bottom w:w="100" w:type="dxa"/>
              <w:left w:w="140" w:type="dxa"/>
              <w:right w:w="140" w:type="dxa"/>
            </w:tcMar>
            <w:shd w:val="clear" w:color="auto" w:fill="FFFFFF"/>
          </w:tcPr>
          <w:p>
            <w:pPr>
              <w:spacing w:before="40" w:after="40"/>
            </w:pPr>
            <w:r>
              <w:rPr>
                <w:color w:val="1E293B"/>
                <w:sz w:val="18"/>
              </w:rPr>
              <w:t>/api/auth/register-guest</w:t>
            </w:r>
          </w:p>
        </w:tc>
        <w:tc>
          <w:tcPr>
            <w:tcW w:type="dxa" w:w="1440"/>
            <w:vAlign w:val="center"/>
            <w:tcMar>
              <w:top w:w="100" w:type="dxa"/>
              <w:bottom w:w="100" w:type="dxa"/>
              <w:left w:w="140" w:type="dxa"/>
              <w:right w:w="140" w:type="dxa"/>
            </w:tcMar>
            <w:shd w:val="clear" w:color="auto" w:fill="FFFFFF"/>
          </w:tcPr>
          <w:p>
            <w:pPr>
              <w:spacing w:before="40" w:after="40"/>
            </w:pPr>
            <w:r>
              <w:rPr>
                <w:color w:val="1E293B"/>
                <w:sz w:val="18"/>
              </w:rPr>
              <w:t>Public</w:t>
            </w:r>
          </w:p>
        </w:tc>
        <w:tc>
          <w:tcPr>
            <w:tcW w:type="dxa" w:w="3600"/>
            <w:vAlign w:val="center"/>
            <w:tcMar>
              <w:top w:w="100" w:type="dxa"/>
              <w:bottom w:w="100" w:type="dxa"/>
              <w:left w:w="140" w:type="dxa"/>
              <w:right w:w="140" w:type="dxa"/>
            </w:tcMar>
            <w:shd w:val="clear" w:color="auto" w:fill="FFFFFF"/>
          </w:tcPr>
          <w:p>
            <w:pPr>
              <w:spacing w:before="40" w:after="40"/>
            </w:pPr>
            <w:r>
              <w:rPr>
                <w:color w:val="1E293B"/>
                <w:sz w:val="18"/>
              </w:rPr>
              <w:t>Registers customer account, hashes password, and creates linked Guest record.</w:t>
            </w:r>
          </w:p>
        </w:tc>
      </w:tr>
      <w:tr>
        <w:trPr>
          <w:cantSplit/>
        </w:trPr>
        <w:tc>
          <w:tcPr>
            <w:tcW w:type="dxa" w:w="1440"/>
            <w:vAlign w:val="center"/>
            <w:tcMar>
              <w:top w:w="100" w:type="dxa"/>
              <w:bottom w:w="100" w:type="dxa"/>
              <w:left w:w="140" w:type="dxa"/>
              <w:right w:w="140" w:type="dxa"/>
            </w:tcMar>
            <w:shd w:val="clear" w:color="auto" w:fill="F8FAFC"/>
          </w:tcPr>
          <w:p>
            <w:pPr>
              <w:spacing w:before="40" w:after="40"/>
            </w:pPr>
            <w:r>
              <w:rPr>
                <w:b/>
                <w:color w:val="1E293B"/>
                <w:sz w:val="18"/>
              </w:rPr>
              <w:t>GET</w:t>
            </w:r>
          </w:p>
        </w:tc>
        <w:tc>
          <w:tcPr>
            <w:tcW w:type="dxa" w:w="2880"/>
            <w:vAlign w:val="center"/>
            <w:tcMar>
              <w:top w:w="100" w:type="dxa"/>
              <w:bottom w:w="100" w:type="dxa"/>
              <w:left w:w="140" w:type="dxa"/>
              <w:right w:w="140" w:type="dxa"/>
            </w:tcMar>
            <w:shd w:val="clear" w:color="auto" w:fill="F8FAFC"/>
          </w:tcPr>
          <w:p>
            <w:pPr>
              <w:spacing w:before="40" w:after="40"/>
            </w:pPr>
            <w:r>
              <w:rPr>
                <w:color w:val="1E293B"/>
                <w:sz w:val="18"/>
              </w:rPr>
              <w:t>/api/rooms</w:t>
            </w:r>
          </w:p>
        </w:tc>
        <w:tc>
          <w:tcPr>
            <w:tcW w:type="dxa" w:w="1440"/>
            <w:vAlign w:val="center"/>
            <w:tcMar>
              <w:top w:w="100" w:type="dxa"/>
              <w:bottom w:w="100" w:type="dxa"/>
              <w:left w:w="140" w:type="dxa"/>
              <w:right w:w="140" w:type="dxa"/>
            </w:tcMar>
            <w:shd w:val="clear" w:color="auto" w:fill="F8FAFC"/>
          </w:tcPr>
          <w:p>
            <w:pPr>
              <w:spacing w:before="40" w:after="40"/>
            </w:pPr>
            <w:r>
              <w:rPr>
                <w:color w:val="1E293B"/>
                <w:sz w:val="18"/>
              </w:rPr>
              <w:t>Public</w:t>
            </w:r>
          </w:p>
        </w:tc>
        <w:tc>
          <w:tcPr>
            <w:tcW w:type="dxa" w:w="3600"/>
            <w:vAlign w:val="center"/>
            <w:tcMar>
              <w:top w:w="100" w:type="dxa"/>
              <w:bottom w:w="100" w:type="dxa"/>
              <w:left w:w="140" w:type="dxa"/>
              <w:right w:w="140" w:type="dxa"/>
            </w:tcMar>
            <w:shd w:val="clear" w:color="auto" w:fill="F8FAFC"/>
          </w:tcPr>
          <w:p>
            <w:pPr>
              <w:spacing w:before="40" w:after="40"/>
            </w:pPr>
            <w:r>
              <w:rPr>
                <w:color w:val="1E293B"/>
                <w:sz w:val="18"/>
              </w:rPr>
              <w:t>Queries live room inventory with optional ?status=, ?type=, ?search=.</w:t>
            </w:r>
          </w:p>
        </w:tc>
      </w:tr>
      <w:tr>
        <w:trPr>
          <w:cantSplit/>
        </w:trPr>
        <w:tc>
          <w:tcPr>
            <w:tcW w:type="dxa" w:w="1440"/>
            <w:vAlign w:val="center"/>
            <w:tcMar>
              <w:top w:w="100" w:type="dxa"/>
              <w:bottom w:w="100" w:type="dxa"/>
              <w:left w:w="140" w:type="dxa"/>
              <w:right w:w="140" w:type="dxa"/>
            </w:tcMar>
            <w:shd w:val="clear" w:color="auto" w:fill="FFFFFF"/>
          </w:tcPr>
          <w:p>
            <w:pPr>
              <w:spacing w:before="40" w:after="40"/>
            </w:pPr>
            <w:r>
              <w:rPr>
                <w:b/>
                <w:color w:val="1E293B"/>
                <w:sz w:val="18"/>
              </w:rPr>
              <w:t>GET</w:t>
            </w:r>
          </w:p>
        </w:tc>
        <w:tc>
          <w:tcPr>
            <w:tcW w:type="dxa" w:w="2880"/>
            <w:vAlign w:val="center"/>
            <w:tcMar>
              <w:top w:w="100" w:type="dxa"/>
              <w:bottom w:w="100" w:type="dxa"/>
              <w:left w:w="140" w:type="dxa"/>
              <w:right w:w="140" w:type="dxa"/>
            </w:tcMar>
            <w:shd w:val="clear" w:color="auto" w:fill="FFFFFF"/>
          </w:tcPr>
          <w:p>
            <w:pPr>
              <w:spacing w:before="40" w:after="40"/>
            </w:pPr>
            <w:r>
              <w:rPr>
                <w:color w:val="1E293B"/>
                <w:sz w:val="18"/>
              </w:rPr>
              <w:t>/api/rooms/:id</w:t>
            </w:r>
          </w:p>
        </w:tc>
        <w:tc>
          <w:tcPr>
            <w:tcW w:type="dxa" w:w="1440"/>
            <w:vAlign w:val="center"/>
            <w:tcMar>
              <w:top w:w="100" w:type="dxa"/>
              <w:bottom w:w="100" w:type="dxa"/>
              <w:left w:w="140" w:type="dxa"/>
              <w:right w:w="140" w:type="dxa"/>
            </w:tcMar>
            <w:shd w:val="clear" w:color="auto" w:fill="FFFFFF"/>
          </w:tcPr>
          <w:p>
            <w:pPr>
              <w:spacing w:before="40" w:after="40"/>
            </w:pPr>
            <w:r>
              <w:rPr>
                <w:color w:val="1E293B"/>
                <w:sz w:val="18"/>
              </w:rPr>
              <w:t>Public</w:t>
            </w:r>
          </w:p>
        </w:tc>
        <w:tc>
          <w:tcPr>
            <w:tcW w:type="dxa" w:w="3600"/>
            <w:vAlign w:val="center"/>
            <w:tcMar>
              <w:top w:w="100" w:type="dxa"/>
              <w:bottom w:w="100" w:type="dxa"/>
              <w:left w:w="140" w:type="dxa"/>
              <w:right w:w="140" w:type="dxa"/>
            </w:tcMar>
            <w:shd w:val="clear" w:color="auto" w:fill="FFFFFF"/>
          </w:tcPr>
          <w:p>
            <w:pPr>
              <w:spacing w:before="40" w:after="40"/>
            </w:pPr>
            <w:r>
              <w:rPr>
                <w:color w:val="1E293B"/>
                <w:sz w:val="18"/>
              </w:rPr>
              <w:t>Retrieves comprehensive details for a single room.</w:t>
            </w:r>
          </w:p>
        </w:tc>
      </w:tr>
      <w:tr>
        <w:trPr>
          <w:cantSplit/>
        </w:trPr>
        <w:tc>
          <w:tcPr>
            <w:tcW w:type="dxa" w:w="1440"/>
            <w:vAlign w:val="center"/>
            <w:tcMar>
              <w:top w:w="100" w:type="dxa"/>
              <w:bottom w:w="100" w:type="dxa"/>
              <w:left w:w="140" w:type="dxa"/>
              <w:right w:w="140" w:type="dxa"/>
            </w:tcMar>
            <w:shd w:val="clear" w:color="auto" w:fill="F8FAFC"/>
          </w:tcPr>
          <w:p>
            <w:pPr>
              <w:spacing w:before="40" w:after="40"/>
            </w:pPr>
            <w:r>
              <w:rPr>
                <w:b/>
                <w:color w:val="1E293B"/>
                <w:sz w:val="18"/>
              </w:rPr>
              <w:t>GET</w:t>
            </w:r>
          </w:p>
        </w:tc>
        <w:tc>
          <w:tcPr>
            <w:tcW w:type="dxa" w:w="2880"/>
            <w:vAlign w:val="center"/>
            <w:tcMar>
              <w:top w:w="100" w:type="dxa"/>
              <w:bottom w:w="100" w:type="dxa"/>
              <w:left w:w="140" w:type="dxa"/>
              <w:right w:w="140" w:type="dxa"/>
            </w:tcMar>
            <w:shd w:val="clear" w:color="auto" w:fill="F8FAFC"/>
          </w:tcPr>
          <w:p>
            <w:pPr>
              <w:spacing w:before="40" w:after="40"/>
            </w:pPr>
            <w:r>
              <w:rPr>
                <w:color w:val="1E293B"/>
                <w:sz w:val="18"/>
              </w:rPr>
              <w:t>/api/rooms/stats</w:t>
            </w:r>
          </w:p>
        </w:tc>
        <w:tc>
          <w:tcPr>
            <w:tcW w:type="dxa" w:w="1440"/>
            <w:vAlign w:val="center"/>
            <w:tcMar>
              <w:top w:w="100" w:type="dxa"/>
              <w:bottom w:w="100" w:type="dxa"/>
              <w:left w:w="140" w:type="dxa"/>
              <w:right w:w="140" w:type="dxa"/>
            </w:tcMar>
            <w:shd w:val="clear" w:color="auto" w:fill="F8FAFC"/>
          </w:tcPr>
          <w:p>
            <w:pPr>
              <w:spacing w:before="40" w:after="40"/>
            </w:pPr>
            <w:r>
              <w:rPr>
                <w:color w:val="1E293B"/>
                <w:sz w:val="18"/>
              </w:rPr>
              <w:t>Protected</w:t>
            </w:r>
          </w:p>
        </w:tc>
        <w:tc>
          <w:tcPr>
            <w:tcW w:type="dxa" w:w="3600"/>
            <w:vAlign w:val="center"/>
            <w:tcMar>
              <w:top w:w="100" w:type="dxa"/>
              <w:bottom w:w="100" w:type="dxa"/>
              <w:left w:w="140" w:type="dxa"/>
              <w:right w:w="140" w:type="dxa"/>
            </w:tcMar>
            <w:shd w:val="clear" w:color="auto" w:fill="F8FAFC"/>
          </w:tcPr>
          <w:p>
            <w:pPr>
              <w:spacing w:before="40" w:after="40"/>
            </w:pPr>
            <w:r>
              <w:rPr>
                <w:color w:val="1E293B"/>
                <w:sz w:val="18"/>
              </w:rPr>
              <w:t>Returns inventory statistics grouped by status for dashboard cards.</w:t>
            </w:r>
          </w:p>
        </w:tc>
      </w:tr>
      <w:tr>
        <w:trPr>
          <w:cantSplit/>
        </w:trPr>
        <w:tc>
          <w:tcPr>
            <w:tcW w:type="dxa" w:w="1440"/>
            <w:vAlign w:val="center"/>
            <w:tcMar>
              <w:top w:w="100" w:type="dxa"/>
              <w:bottom w:w="100" w:type="dxa"/>
              <w:left w:w="140" w:type="dxa"/>
              <w:right w:w="140" w:type="dxa"/>
            </w:tcMar>
            <w:shd w:val="clear" w:color="auto" w:fill="FFFFFF"/>
          </w:tcPr>
          <w:p>
            <w:pPr>
              <w:spacing w:before="40" w:after="40"/>
            </w:pPr>
            <w:r>
              <w:rPr>
                <w:b/>
                <w:color w:val="1E293B"/>
                <w:sz w:val="18"/>
              </w:rPr>
              <w:t>POST</w:t>
            </w:r>
          </w:p>
        </w:tc>
        <w:tc>
          <w:tcPr>
            <w:tcW w:type="dxa" w:w="2880"/>
            <w:vAlign w:val="center"/>
            <w:tcMar>
              <w:top w:w="100" w:type="dxa"/>
              <w:bottom w:w="100" w:type="dxa"/>
              <w:left w:w="140" w:type="dxa"/>
              <w:right w:w="140" w:type="dxa"/>
            </w:tcMar>
            <w:shd w:val="clear" w:color="auto" w:fill="FFFFFF"/>
          </w:tcPr>
          <w:p>
            <w:pPr>
              <w:spacing w:before="40" w:after="40"/>
            </w:pPr>
            <w:r>
              <w:rPr>
                <w:color w:val="1E293B"/>
                <w:sz w:val="18"/>
              </w:rPr>
              <w:t>/api/rooms</w:t>
            </w:r>
          </w:p>
        </w:tc>
        <w:tc>
          <w:tcPr>
            <w:tcW w:type="dxa" w:w="1440"/>
            <w:vAlign w:val="center"/>
            <w:tcMar>
              <w:top w:w="100" w:type="dxa"/>
              <w:bottom w:w="100" w:type="dxa"/>
              <w:left w:w="140" w:type="dxa"/>
              <w:right w:w="140" w:type="dxa"/>
            </w:tcMar>
            <w:shd w:val="clear" w:color="auto" w:fill="FFFFFF"/>
          </w:tcPr>
          <w:p>
            <w:pPr>
              <w:spacing w:before="40" w:after="40"/>
            </w:pPr>
            <w:r>
              <w:rPr>
                <w:color w:val="1E293B"/>
                <w:sz w:val="18"/>
              </w:rPr>
              <w:t>Staff</w:t>
            </w:r>
          </w:p>
        </w:tc>
        <w:tc>
          <w:tcPr>
            <w:tcW w:type="dxa" w:w="3600"/>
            <w:vAlign w:val="center"/>
            <w:tcMar>
              <w:top w:w="100" w:type="dxa"/>
              <w:bottom w:w="100" w:type="dxa"/>
              <w:left w:w="140" w:type="dxa"/>
              <w:right w:w="140" w:type="dxa"/>
            </w:tcMar>
            <w:shd w:val="clear" w:color="auto" w:fill="FFFFFF"/>
          </w:tcPr>
          <w:p>
            <w:pPr>
              <w:spacing w:before="40" w:after="40"/>
            </w:pPr>
            <w:r>
              <w:rPr>
                <w:color w:val="1E293B"/>
                <w:sz w:val="18"/>
              </w:rPr>
              <w:t>Creates a new room in inventory. Sanitizes price and capacity.</w:t>
            </w:r>
          </w:p>
        </w:tc>
      </w:tr>
      <w:tr>
        <w:trPr>
          <w:cantSplit/>
        </w:trPr>
        <w:tc>
          <w:tcPr>
            <w:tcW w:type="dxa" w:w="1440"/>
            <w:vAlign w:val="center"/>
            <w:tcMar>
              <w:top w:w="100" w:type="dxa"/>
              <w:bottom w:w="100" w:type="dxa"/>
              <w:left w:w="140" w:type="dxa"/>
              <w:right w:w="140" w:type="dxa"/>
            </w:tcMar>
            <w:shd w:val="clear" w:color="auto" w:fill="F8FAFC"/>
          </w:tcPr>
          <w:p>
            <w:pPr>
              <w:spacing w:before="40" w:after="40"/>
            </w:pPr>
            <w:r>
              <w:rPr>
                <w:b/>
                <w:color w:val="1E293B"/>
                <w:sz w:val="18"/>
              </w:rPr>
              <w:t>PUT</w:t>
            </w:r>
          </w:p>
        </w:tc>
        <w:tc>
          <w:tcPr>
            <w:tcW w:type="dxa" w:w="2880"/>
            <w:vAlign w:val="center"/>
            <w:tcMar>
              <w:top w:w="100" w:type="dxa"/>
              <w:bottom w:w="100" w:type="dxa"/>
              <w:left w:w="140" w:type="dxa"/>
              <w:right w:w="140" w:type="dxa"/>
            </w:tcMar>
            <w:shd w:val="clear" w:color="auto" w:fill="F8FAFC"/>
          </w:tcPr>
          <w:p>
            <w:pPr>
              <w:spacing w:before="40" w:after="40"/>
            </w:pPr>
            <w:r>
              <w:rPr>
                <w:color w:val="1E293B"/>
                <w:sz w:val="18"/>
              </w:rPr>
              <w:t>/api/rooms/:id</w:t>
            </w:r>
          </w:p>
        </w:tc>
        <w:tc>
          <w:tcPr>
            <w:tcW w:type="dxa" w:w="1440"/>
            <w:vAlign w:val="center"/>
            <w:tcMar>
              <w:top w:w="100" w:type="dxa"/>
              <w:bottom w:w="100" w:type="dxa"/>
              <w:left w:w="140" w:type="dxa"/>
              <w:right w:w="140" w:type="dxa"/>
            </w:tcMar>
            <w:shd w:val="clear" w:color="auto" w:fill="F8FAFC"/>
          </w:tcPr>
          <w:p>
            <w:pPr>
              <w:spacing w:before="40" w:after="40"/>
            </w:pPr>
            <w:r>
              <w:rPr>
                <w:color w:val="1E293B"/>
                <w:sz w:val="18"/>
              </w:rPr>
              <w:t>Staff</w:t>
            </w:r>
          </w:p>
        </w:tc>
        <w:tc>
          <w:tcPr>
            <w:tcW w:type="dxa" w:w="3600"/>
            <w:vAlign w:val="center"/>
            <w:tcMar>
              <w:top w:w="100" w:type="dxa"/>
              <w:bottom w:w="100" w:type="dxa"/>
              <w:left w:w="140" w:type="dxa"/>
              <w:right w:w="140" w:type="dxa"/>
            </w:tcMar>
            <w:shd w:val="clear" w:color="auto" w:fill="F8FAFC"/>
          </w:tcPr>
          <w:p>
            <w:pPr>
              <w:spacing w:before="40" w:after="40"/>
            </w:pPr>
            <w:r>
              <w:rPr>
                <w:color w:val="1E293B"/>
                <w:sz w:val="18"/>
              </w:rPr>
              <w:t>Updates existing room properties, photos, status, or pricing.</w:t>
            </w:r>
          </w:p>
        </w:tc>
      </w:tr>
      <w:tr>
        <w:trPr>
          <w:cantSplit/>
        </w:trPr>
        <w:tc>
          <w:tcPr>
            <w:tcW w:type="dxa" w:w="1440"/>
            <w:vAlign w:val="center"/>
            <w:tcMar>
              <w:top w:w="100" w:type="dxa"/>
              <w:bottom w:w="100" w:type="dxa"/>
              <w:left w:w="140" w:type="dxa"/>
              <w:right w:w="140" w:type="dxa"/>
            </w:tcMar>
            <w:shd w:val="clear" w:color="auto" w:fill="FFFFFF"/>
          </w:tcPr>
          <w:p>
            <w:pPr>
              <w:spacing w:before="40" w:after="40"/>
            </w:pPr>
            <w:r>
              <w:rPr>
                <w:b/>
                <w:color w:val="1E293B"/>
                <w:sz w:val="18"/>
              </w:rPr>
              <w:t>DELETE</w:t>
            </w:r>
          </w:p>
        </w:tc>
        <w:tc>
          <w:tcPr>
            <w:tcW w:type="dxa" w:w="2880"/>
            <w:vAlign w:val="center"/>
            <w:tcMar>
              <w:top w:w="100" w:type="dxa"/>
              <w:bottom w:w="100" w:type="dxa"/>
              <w:left w:w="140" w:type="dxa"/>
              <w:right w:w="140" w:type="dxa"/>
            </w:tcMar>
            <w:shd w:val="clear" w:color="auto" w:fill="FFFFFF"/>
          </w:tcPr>
          <w:p>
            <w:pPr>
              <w:spacing w:before="40" w:after="40"/>
            </w:pPr>
            <w:r>
              <w:rPr>
                <w:color w:val="1E293B"/>
                <w:sz w:val="18"/>
              </w:rPr>
              <w:t>/api/rooms/:id</w:t>
            </w:r>
          </w:p>
        </w:tc>
        <w:tc>
          <w:tcPr>
            <w:tcW w:type="dxa" w:w="1440"/>
            <w:vAlign w:val="center"/>
            <w:tcMar>
              <w:top w:w="100" w:type="dxa"/>
              <w:bottom w:w="100" w:type="dxa"/>
              <w:left w:w="140" w:type="dxa"/>
              <w:right w:w="140" w:type="dxa"/>
            </w:tcMar>
            <w:shd w:val="clear" w:color="auto" w:fill="FFFFFF"/>
          </w:tcPr>
          <w:p>
            <w:pPr>
              <w:spacing w:before="40" w:after="40"/>
            </w:pPr>
            <w:r>
              <w:rPr>
                <w:color w:val="1E293B"/>
                <w:sz w:val="18"/>
              </w:rPr>
              <w:t>Staff</w:t>
            </w:r>
          </w:p>
        </w:tc>
        <w:tc>
          <w:tcPr>
            <w:tcW w:type="dxa" w:w="3600"/>
            <w:vAlign w:val="center"/>
            <w:tcMar>
              <w:top w:w="100" w:type="dxa"/>
              <w:bottom w:w="100" w:type="dxa"/>
              <w:left w:w="140" w:type="dxa"/>
              <w:right w:w="140" w:type="dxa"/>
            </w:tcMar>
            <w:shd w:val="clear" w:color="auto" w:fill="FFFFFF"/>
          </w:tcPr>
          <w:p>
            <w:pPr>
              <w:spacing w:before="40" w:after="40"/>
            </w:pPr>
            <w:r>
              <w:rPr>
                <w:color w:val="1E293B"/>
                <w:sz w:val="18"/>
              </w:rPr>
              <w:t>Removes room from inventory.</w:t>
            </w:r>
          </w:p>
        </w:tc>
      </w:tr>
      <w:tr>
        <w:trPr>
          <w:cantSplit/>
        </w:trPr>
        <w:tc>
          <w:tcPr>
            <w:tcW w:type="dxa" w:w="1440"/>
            <w:vAlign w:val="center"/>
            <w:tcMar>
              <w:top w:w="100" w:type="dxa"/>
              <w:bottom w:w="100" w:type="dxa"/>
              <w:left w:w="140" w:type="dxa"/>
              <w:right w:w="140" w:type="dxa"/>
            </w:tcMar>
            <w:shd w:val="clear" w:color="auto" w:fill="F8FAFC"/>
          </w:tcPr>
          <w:p>
            <w:pPr>
              <w:spacing w:before="40" w:after="40"/>
            </w:pPr>
            <w:r>
              <w:rPr>
                <w:b/>
                <w:color w:val="1E293B"/>
                <w:sz w:val="18"/>
              </w:rPr>
              <w:t>GET</w:t>
            </w:r>
          </w:p>
        </w:tc>
        <w:tc>
          <w:tcPr>
            <w:tcW w:type="dxa" w:w="2880"/>
            <w:vAlign w:val="center"/>
            <w:tcMar>
              <w:top w:w="100" w:type="dxa"/>
              <w:bottom w:w="100" w:type="dxa"/>
              <w:left w:w="140" w:type="dxa"/>
              <w:right w:w="140" w:type="dxa"/>
            </w:tcMar>
            <w:shd w:val="clear" w:color="auto" w:fill="F8FAFC"/>
          </w:tcPr>
          <w:p>
            <w:pPr>
              <w:spacing w:before="40" w:after="40"/>
            </w:pPr>
            <w:r>
              <w:rPr>
                <w:color w:val="1E293B"/>
                <w:sz w:val="18"/>
              </w:rPr>
              <w:t>/api/reservations</w:t>
            </w:r>
          </w:p>
        </w:tc>
        <w:tc>
          <w:tcPr>
            <w:tcW w:type="dxa" w:w="1440"/>
            <w:vAlign w:val="center"/>
            <w:tcMar>
              <w:top w:w="100" w:type="dxa"/>
              <w:bottom w:w="100" w:type="dxa"/>
              <w:left w:w="140" w:type="dxa"/>
              <w:right w:w="140" w:type="dxa"/>
            </w:tcMar>
            <w:shd w:val="clear" w:color="auto" w:fill="F8FAFC"/>
          </w:tcPr>
          <w:p>
            <w:pPr>
              <w:spacing w:before="40" w:after="40"/>
            </w:pPr>
            <w:r>
              <w:rPr>
                <w:color w:val="1E293B"/>
                <w:sz w:val="18"/>
              </w:rPr>
              <w:t>Protected</w:t>
            </w:r>
          </w:p>
        </w:tc>
        <w:tc>
          <w:tcPr>
            <w:tcW w:type="dxa" w:w="3600"/>
            <w:vAlign w:val="center"/>
            <w:tcMar>
              <w:top w:w="100" w:type="dxa"/>
              <w:bottom w:w="100" w:type="dxa"/>
              <w:left w:w="140" w:type="dxa"/>
              <w:right w:w="140" w:type="dxa"/>
            </w:tcMar>
            <w:shd w:val="clear" w:color="auto" w:fill="F8FAFC"/>
          </w:tcPr>
          <w:p>
            <w:pPr>
              <w:spacing w:before="40" w:after="40"/>
            </w:pPr>
            <w:r>
              <w:rPr>
                <w:color w:val="1E293B"/>
                <w:sz w:val="18"/>
              </w:rPr>
              <w:t>Fetches active and historic reservations with filter parameters.</w:t>
            </w:r>
          </w:p>
        </w:tc>
      </w:tr>
      <w:tr>
        <w:trPr>
          <w:cantSplit/>
        </w:trPr>
        <w:tc>
          <w:tcPr>
            <w:tcW w:type="dxa" w:w="1440"/>
            <w:vAlign w:val="center"/>
            <w:tcMar>
              <w:top w:w="100" w:type="dxa"/>
              <w:bottom w:w="100" w:type="dxa"/>
              <w:left w:w="140" w:type="dxa"/>
              <w:right w:w="140" w:type="dxa"/>
            </w:tcMar>
            <w:shd w:val="clear" w:color="auto" w:fill="FFFFFF"/>
          </w:tcPr>
          <w:p>
            <w:pPr>
              <w:spacing w:before="40" w:after="40"/>
            </w:pPr>
            <w:r>
              <w:rPr>
                <w:b/>
                <w:color w:val="1E293B"/>
                <w:sz w:val="18"/>
              </w:rPr>
              <w:t>POST</w:t>
            </w:r>
          </w:p>
        </w:tc>
        <w:tc>
          <w:tcPr>
            <w:tcW w:type="dxa" w:w="2880"/>
            <w:vAlign w:val="center"/>
            <w:tcMar>
              <w:top w:w="100" w:type="dxa"/>
              <w:bottom w:w="100" w:type="dxa"/>
              <w:left w:w="140" w:type="dxa"/>
              <w:right w:w="140" w:type="dxa"/>
            </w:tcMar>
            <w:shd w:val="clear" w:color="auto" w:fill="FFFFFF"/>
          </w:tcPr>
          <w:p>
            <w:pPr>
              <w:spacing w:before="40" w:after="40"/>
            </w:pPr>
            <w:r>
              <w:rPr>
                <w:color w:val="1E293B"/>
                <w:sz w:val="18"/>
              </w:rPr>
              <w:t>/api/reservations</w:t>
            </w:r>
          </w:p>
        </w:tc>
        <w:tc>
          <w:tcPr>
            <w:tcW w:type="dxa" w:w="1440"/>
            <w:vAlign w:val="center"/>
            <w:tcMar>
              <w:top w:w="100" w:type="dxa"/>
              <w:bottom w:w="100" w:type="dxa"/>
              <w:left w:w="140" w:type="dxa"/>
              <w:right w:w="140" w:type="dxa"/>
            </w:tcMar>
            <w:shd w:val="clear" w:color="auto" w:fill="FFFFFF"/>
          </w:tcPr>
          <w:p>
            <w:pPr>
              <w:spacing w:before="40" w:after="40"/>
            </w:pPr>
            <w:r>
              <w:rPr>
                <w:color w:val="1E293B"/>
                <w:sz w:val="18"/>
              </w:rPr>
              <w:t>Protected</w:t>
            </w:r>
          </w:p>
        </w:tc>
        <w:tc>
          <w:tcPr>
            <w:tcW w:type="dxa" w:w="3600"/>
            <w:vAlign w:val="center"/>
            <w:tcMar>
              <w:top w:w="100" w:type="dxa"/>
              <w:bottom w:w="100" w:type="dxa"/>
              <w:left w:w="140" w:type="dxa"/>
              <w:right w:w="140" w:type="dxa"/>
            </w:tcMar>
            <w:shd w:val="clear" w:color="auto" w:fill="FFFFFF"/>
          </w:tcPr>
          <w:p>
            <w:pPr>
              <w:spacing w:before="40" w:after="40"/>
            </w:pPr>
            <w:r>
              <w:rPr>
                <w:color w:val="1E293B"/>
                <w:sz w:val="18"/>
              </w:rPr>
              <w:t>Creates confirmed reservation, associates with user ID, and toggles room status.</w:t>
            </w:r>
          </w:p>
        </w:tc>
      </w:tr>
    </w:tbl>
    <w:p>
      <w:pPr>
        <w:spacing w:after="200"/>
      </w:pPr>
    </w:p>
    <w:p>
      <w:pPr>
        <w:pStyle w:val="Heading1"/>
      </w:pPr>
      <w:r>
        <w:t>5. Security, Authentication &amp; CORS Implementation</w:t>
      </w:r>
    </w:p>
    <w:p>
      <w:r>
        <w:t>• Password Security: All user passwords are encrypted using bcryptjs with a 10-round salt before persistence in MongoDB.</w:t>
        <w:br/>
        <w:t>• JSON Web Tokens (JWT): Generated with 7-day expiration. Tokens contain the user's ObjectId and are verified via protect middleware.</w:t>
        <w:br/>
        <w:t>• CORS Configuration: backend/server.js utilizes app.use(cors()) allowing standard cross-origin requests from Vercel deployments.</w:t>
        <w:br/>
        <w:t>• Extended Payload Limits: Configured with express.json({ limit: '50mb' }) and express.urlencoded({ extended: true, limit: '50mb' }) to guarantee smooth handling of high-resolution room photos.</w:t>
      </w:r>
    </w:p>
    <w:tbl>
      <w:tblPr>
        <w:tblW w:type="auto" w:w="0"/>
        <w:jc w:val="center"/>
        <w:tblLook w:firstColumn="1" w:firstRow="1" w:lastColumn="0" w:lastRow="0" w:noHBand="0" w:noVBand="1" w:val="04A0"/>
      </w:tblPr>
      <w:tblGrid>
        <w:gridCol w:w="8640"/>
      </w:tblGrid>
      <w:tr>
        <w:tc>
          <w:tcPr>
            <w:tcW w:type="dxa" w:w="8640"/>
            <w:shd w:val="clear" w:color="auto" w:fill="F1F5F9"/>
            <w:tcMar>
              <w:top w:w="140" w:type="dxa"/>
              <w:bottom w:w="140" w:type="dxa"/>
              <w:left w:w="200" w:type="dxa"/>
              <w:right w:w="200" w:type="dxa"/>
            </w:tcMar>
            <w:tcBorders>
              <w:left w:val="single" w:sz="24" w:space="0" w:color="1E3A8A"/>
              <w:top w:val="none"/>
              <w:bottom w:val="none"/>
              <w:right w:val="none"/>
            </w:tcBorders>
          </w:tcPr>
          <w:p>
            <w:pPr>
              <w:spacing w:before="40" w:after="40"/>
            </w:pPr>
            <w:r>
              <w:rPr>
                <w:b/>
                <w:color w:val="1E3A8A"/>
                <w:sz w:val="20"/>
              </w:rPr>
              <w:t xml:space="preserve">📌 CORS DEPLOYMENT NOTICE: </w:t>
            </w:r>
            <w:r>
              <w:rPr>
                <w:color w:val="334155"/>
                <w:sz w:val="20"/>
              </w:rPr>
              <w:t>Do not enable withCredentials: true on the Axios client unless specific origins are set in cors(), as modern browsers disallow wildcard origins with credentials.</w:t>
            </w:r>
          </w:p>
        </w:tc>
      </w:tr>
    </w:tbl>
    <w:p>
      <w:pPr>
        <w:spacing w:after="80"/>
      </w:pPr>
    </w:p>
    <w:p>
      <w:pPr>
        <w:pStyle w:val="Heading1"/>
      </w:pPr>
      <w:r>
        <w:t>6. Environment Variables &amp; Local Development</w:t>
      </w:r>
    </w:p>
    <w:p>
      <w:r>
        <w:t>Configure the following environment variables in backend/.env:</w:t>
      </w:r>
    </w:p>
    <w:p>
      <w:r>
        <w:rPr>
          <w:rFonts w:ascii="Consolas" w:hAnsi="Consolas"/>
          <w:sz w:val="18"/>
        </w:rPr>
        <w:t>PORT=5000</w:t>
        <w:br/>
        <w:t>MONGO_URI=mongodb+srv://&lt;username&gt;:&lt;password&gt;@cluster0.xxxxx.mongodb.net/HMS?retryWrites=true&amp;w=majority</w:t>
        <w:br/>
        <w:t>JWT_SECRET=luxurystay_super_secret_jwt_key_2026</w:t>
        <w:br/>
        <w:t>NODE_ENV=development</w:t>
        <w:br/>
      </w:r>
    </w:p>
    <w:p>
      <w:r>
        <w:t>Configure the following in frontend/.env (or Vercel Dashboard):</w:t>
      </w:r>
    </w:p>
    <w:p>
      <w:r>
        <w:rPr>
          <w:rFonts w:ascii="Consolas" w:hAnsi="Consolas"/>
          <w:sz w:val="18"/>
        </w:rPr>
        <w:t>VITE_API_URL=http://localhost:5000/api  # (In production: https://your-backend.railway.app/api)</w:t>
        <w:br/>
      </w:r>
    </w:p>
    <w:p>
      <w:pPr>
        <w:pStyle w:val="Heading1"/>
      </w:pPr>
      <w:r>
        <w:t>7. Cloud Deployment Guide</w:t>
      </w:r>
    </w:p>
    <w:p>
      <w:r>
        <w:t>• Frontend Deployment (Vercel):</w:t>
      </w:r>
    </w:p>
    <w:p>
      <w:r>
        <w:t xml:space="preserve">  1. Connect GitHub repository to Vercel.</w:t>
      </w:r>
    </w:p>
    <w:p>
      <w:r>
        <w:t xml:space="preserve">  2. Set Root Directory to frontend/.</w:t>
      </w:r>
    </w:p>
    <w:p>
      <w:r>
        <w:t xml:space="preserve">  3. Set Environment Variable VITE_API_URL to your deployed backend URL.</w:t>
      </w:r>
    </w:p>
    <w:p>
      <w:r>
        <w:t xml:space="preserve">  4. Ensure vercel.json contains the SPA rewrites rule ('source': '/(.*)', 'destination': '/index.html').</w:t>
      </w:r>
    </w:p>
    <w:p>
      <w:r>
        <w:t>• Backend Deployment (Railway / Render):</w:t>
      </w:r>
    </w:p>
    <w:p>
      <w:r>
        <w:t xml:space="preserve">  1. Create a Web Service pointing to backend/ directory.</w:t>
      </w:r>
    </w:p>
    <w:p>
      <w:r>
        <w:t xml:space="preserve">  2. Supply MONGO_URI, JWT_SECRET, and PORT variables.</w:t>
      </w:r>
    </w:p>
    <w:p>
      <w:r>
        <w:t xml:space="preserve">  3. Set Start Command: node server.js.</w:t>
      </w:r>
    </w:p>
    <w:p>
      <w:pPr>
        <w:pStyle w:val="Heading1"/>
      </w:pPr>
      <w:r>
        <w:t>8. Maintenance &amp; Code Standards</w:t>
      </w:r>
    </w:p>
    <w:p>
      <w:r>
        <w:t>• Git Workflow: All features should branch off main and be validated with npm run build prior to merging.</w:t>
        <w:br/>
        <w:t>• Database Seeding: Running node backend/seed.js idempotently inserts foundational staff accounts, demo suites, and luxury services without duplicating existing records.</w:t>
        <w:br/>
        <w:t>• Image Optimization: RoomManagement.jsx includes a canvas-based client-side downscaler to keep MongoDB document sizes well below the 16MB BSON threshold.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