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1A22" w14:textId="68354645" w:rsidR="00EB311F" w:rsidRDefault="005118B5" w:rsidP="00A03EA4">
      <w:pPr>
        <w:jc w:val="both"/>
        <w:rPr>
          <w:b/>
          <w:bCs/>
        </w:rPr>
      </w:pPr>
      <w:r w:rsidRPr="005118B5">
        <w:rPr>
          <w:b/>
          <w:bCs/>
        </w:rPr>
        <w:t>Informação assimétrica</w:t>
      </w:r>
    </w:p>
    <w:p w14:paraId="5ED5B95B" w14:textId="5B909237" w:rsidR="005118B5" w:rsidRDefault="005118B5" w:rsidP="00A03EA4">
      <w:pPr>
        <w:pStyle w:val="PargrafodaLista"/>
        <w:numPr>
          <w:ilvl w:val="0"/>
          <w:numId w:val="1"/>
        </w:numPr>
        <w:jc w:val="both"/>
      </w:pPr>
      <w:r w:rsidRPr="005118B5">
        <w:t>Informação oculta</w:t>
      </w:r>
      <w:r w:rsidR="00521687">
        <w:t xml:space="preserve">: </w:t>
      </w:r>
      <w:r>
        <w:t>v</w:t>
      </w:r>
      <w:r w:rsidR="00521687">
        <w:t>e</w:t>
      </w:r>
      <w:r>
        <w:t>nda de automóveis – Akerlof (1970</w:t>
      </w:r>
      <w:r w:rsidR="00521687">
        <w:t xml:space="preserve">) ou </w:t>
      </w:r>
      <w:r>
        <w:t>mercado de crédito e probabilidade de calote – Stiglitz e Weiss (1981)</w:t>
      </w:r>
      <w:r w:rsidR="00521687">
        <w:t xml:space="preserve"> – gera problema de seleção adversa</w:t>
      </w:r>
      <w:r w:rsidRPr="005118B5">
        <w:t>;</w:t>
      </w:r>
    </w:p>
    <w:p w14:paraId="589F3719" w14:textId="753204AE" w:rsidR="005118B5" w:rsidRPr="005118B5" w:rsidRDefault="00521687" w:rsidP="00A03EA4">
      <w:pPr>
        <w:pStyle w:val="PargrafodaLista"/>
        <w:numPr>
          <w:ilvl w:val="0"/>
          <w:numId w:val="1"/>
        </w:numPr>
        <w:jc w:val="both"/>
      </w:pPr>
      <w:r>
        <w:t xml:space="preserve">Ação oculta: relação entre empregador e empregado, em que esforço não é observado, ou mercado de seguros – gera problema de moral </w:t>
      </w:r>
      <w:proofErr w:type="spellStart"/>
      <w:r>
        <w:t>hazard</w:t>
      </w:r>
      <w:proofErr w:type="spellEnd"/>
      <w:r>
        <w:t xml:space="preserve"> ou oportunismo pós-contratual;</w:t>
      </w:r>
    </w:p>
    <w:p w14:paraId="068B7F54" w14:textId="569898C1" w:rsidR="005118B5" w:rsidRDefault="00521687" w:rsidP="00A03EA4">
      <w:pPr>
        <w:ind w:left="360"/>
        <w:jc w:val="both"/>
        <w:rPr>
          <w:b/>
          <w:bCs/>
        </w:rPr>
      </w:pPr>
      <w:r>
        <w:rPr>
          <w:b/>
          <w:bCs/>
        </w:rPr>
        <w:t>1 – Seleção adversa</w:t>
      </w:r>
    </w:p>
    <w:p w14:paraId="37290DC3" w14:textId="4296622B" w:rsidR="00A03EA4" w:rsidRDefault="00A03EA4" w:rsidP="00A03EA4">
      <w:pPr>
        <w:pStyle w:val="PargrafodaLista"/>
        <w:numPr>
          <w:ilvl w:val="0"/>
          <w:numId w:val="2"/>
        </w:numPr>
        <w:jc w:val="both"/>
      </w:pPr>
      <w:proofErr w:type="spellStart"/>
      <w:r w:rsidRPr="00A03EA4">
        <w:t>Rosen</w:t>
      </w:r>
      <w:proofErr w:type="spellEnd"/>
      <w:r w:rsidRPr="00A03EA4">
        <w:t xml:space="preserve"> (1978): </w:t>
      </w:r>
      <w:r>
        <w:t xml:space="preserve">como os consumidores valoram o bem vendido por um monopolista; </w:t>
      </w:r>
    </w:p>
    <w:p w14:paraId="6166DF6E" w14:textId="492C11BA" w:rsidR="00A03EA4" w:rsidRDefault="00467F96" w:rsidP="00A03EA4">
      <w:pPr>
        <w:pStyle w:val="PargrafodaLista"/>
        <w:numPr>
          <w:ilvl w:val="0"/>
          <w:numId w:val="2"/>
        </w:numPr>
        <w:jc w:val="both"/>
      </w:pPr>
      <w:r>
        <w:t>Utilidade do comprador: v(</w:t>
      </w:r>
      <w:proofErr w:type="spellStart"/>
      <w:proofErr w:type="gramStart"/>
      <w:r>
        <w:t>q,T</w:t>
      </w:r>
      <w:proofErr w:type="gramEnd"/>
      <w:r>
        <w:t>,theta</w:t>
      </w:r>
      <w:proofErr w:type="spellEnd"/>
      <w:r>
        <w:t>)=</w:t>
      </w:r>
      <w:proofErr w:type="spellStart"/>
      <w:r>
        <w:t>theta</w:t>
      </w:r>
      <w:proofErr w:type="spellEnd"/>
      <w:r>
        <w:t xml:space="preserve"> v(q) -T, q: </w:t>
      </w:r>
      <w:proofErr w:type="spellStart"/>
      <w:r>
        <w:t>qtde</w:t>
      </w:r>
      <w:proofErr w:type="spellEnd"/>
      <w:r>
        <w:t xml:space="preserve">, T: </w:t>
      </w:r>
      <w:proofErr w:type="spellStart"/>
      <w:r>
        <w:t>pgto</w:t>
      </w:r>
      <w:proofErr w:type="spellEnd"/>
      <w:r>
        <w:t xml:space="preserve"> ao vendedor e v(.) é crescente e côncava em q;</w:t>
      </w:r>
    </w:p>
    <w:p w14:paraId="356CBA2E" w14:textId="4A4406BA" w:rsidR="00467F96" w:rsidRDefault="00467F96" w:rsidP="00467F96">
      <w:pPr>
        <w:pStyle w:val="PargrafodaLista"/>
        <w:numPr>
          <w:ilvl w:val="0"/>
          <w:numId w:val="2"/>
        </w:numPr>
        <w:jc w:val="both"/>
      </w:pPr>
      <w:r>
        <w:t>Dois tipos de indivíduos: valoração alta e baixa. Vendedor só observa distribuição dos tipos;</w:t>
      </w:r>
    </w:p>
    <w:p w14:paraId="2EC2ED2E" w14:textId="0C184F22" w:rsidR="00467F96" w:rsidRPr="00467F96" w:rsidRDefault="00467F96" w:rsidP="00467F96">
      <w:pPr>
        <w:pStyle w:val="PargrafodaLista"/>
        <w:numPr>
          <w:ilvl w:val="0"/>
          <w:numId w:val="2"/>
        </w:numPr>
        <w:jc w:val="both"/>
      </w:pPr>
      <w:r>
        <w:t xml:space="preserve">Lucro: </w:t>
      </w:r>
      <m:oMath>
        <m:r>
          <w:rPr>
            <w:rFonts w:ascii="Cambria Math" w:hAnsi="Cambria Math"/>
          </w:rPr>
          <m:t>π=T-cq</m:t>
        </m:r>
      </m:oMath>
      <w:r>
        <w:rPr>
          <w:rFonts w:eastAsiaTheme="minorEastAsia"/>
        </w:rPr>
        <w:t>;</w:t>
      </w:r>
    </w:p>
    <w:p w14:paraId="1BA0789C" w14:textId="71AAA7BA" w:rsidR="00467F96" w:rsidRPr="00467F96" w:rsidRDefault="00467F96" w:rsidP="00467F96">
      <w:pPr>
        <w:pStyle w:val="PargrafodaLista"/>
        <w:numPr>
          <w:ilvl w:val="0"/>
          <w:numId w:val="2"/>
        </w:numPr>
        <w:jc w:val="both"/>
      </w:pPr>
      <w:proofErr w:type="spellStart"/>
      <w:r>
        <w:rPr>
          <w:rFonts w:eastAsiaTheme="minorEastAsia"/>
        </w:rPr>
        <w:t>First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best</w:t>
      </w:r>
      <w:proofErr w:type="spellEnd"/>
      <w:r>
        <w:rPr>
          <w:rFonts w:eastAsiaTheme="minorEastAsia"/>
        </w:rPr>
        <w:t>: discriminação perfeita de preços</w:t>
      </w:r>
    </w:p>
    <w:p w14:paraId="3AF17E1C" w14:textId="1DA323EF" w:rsidR="00467F96" w:rsidRPr="004E5CA5" w:rsidRDefault="00467F96" w:rsidP="00467F96">
      <w:pPr>
        <w:pStyle w:val="PargrafodaLista"/>
        <w:numPr>
          <w:ilvl w:val="1"/>
          <w:numId w:val="2"/>
        </w:numPr>
        <w:jc w:val="both"/>
      </w:pPr>
      <w:r>
        <w:rPr>
          <w:rFonts w:eastAsiaTheme="minorEastAsia"/>
        </w:rPr>
        <w:t>Monopolista pode oferecer contrato (</w:t>
      </w:r>
      <w:proofErr w:type="spellStart"/>
      <w:proofErr w:type="gramStart"/>
      <w:r w:rsidR="004E5CA5">
        <w:rPr>
          <w:rFonts w:eastAsiaTheme="minorEastAsia"/>
        </w:rPr>
        <w:t>Ti,qi</w:t>
      </w:r>
      <w:proofErr w:type="spellEnd"/>
      <w:proofErr w:type="gramEnd"/>
      <w:r w:rsidR="004E5CA5">
        <w:rPr>
          <w:rFonts w:eastAsiaTheme="minorEastAsia"/>
        </w:rPr>
        <w:t xml:space="preserve">) para cada tipo e maximiza seus lucros sujeito à restrição de racionalidade individual ou de participação (com </w:t>
      </w:r>
      <w:proofErr w:type="spellStart"/>
      <w:r w:rsidR="004E5CA5">
        <w:rPr>
          <w:rFonts w:eastAsiaTheme="minorEastAsia"/>
        </w:rPr>
        <w:t>outside</w:t>
      </w:r>
      <w:proofErr w:type="spellEnd"/>
      <w:r w:rsidR="004E5CA5">
        <w:rPr>
          <w:rFonts w:eastAsiaTheme="minorEastAsia"/>
        </w:rPr>
        <w:t xml:space="preserve"> </w:t>
      </w:r>
      <w:proofErr w:type="spellStart"/>
      <w:r w:rsidR="004E5CA5">
        <w:rPr>
          <w:rFonts w:eastAsiaTheme="minorEastAsia"/>
        </w:rPr>
        <w:t>option</w:t>
      </w:r>
      <w:proofErr w:type="spellEnd"/>
      <w:r w:rsidR="004E5CA5">
        <w:rPr>
          <w:rFonts w:eastAsiaTheme="minorEastAsia"/>
        </w:rPr>
        <w:t xml:space="preserve">) – cada tipo aceite participar do contrato (restrição deve ser </w:t>
      </w:r>
      <w:proofErr w:type="spellStart"/>
      <w:r w:rsidR="004E5CA5">
        <w:rPr>
          <w:rFonts w:eastAsiaTheme="minorEastAsia"/>
        </w:rPr>
        <w:t>binding</w:t>
      </w:r>
      <w:proofErr w:type="spellEnd"/>
      <w:r w:rsidR="004E5CA5">
        <w:rPr>
          <w:rFonts w:eastAsiaTheme="minorEastAsia"/>
        </w:rPr>
        <w:t>;</w:t>
      </w:r>
    </w:p>
    <w:p w14:paraId="4D140455" w14:textId="299DF4CB" w:rsidR="008A5CE2" w:rsidRPr="008A5CE2" w:rsidRDefault="004E5CA5" w:rsidP="008A5CE2">
      <w:pPr>
        <w:pStyle w:val="PargrafodaLista"/>
        <w:numPr>
          <w:ilvl w:val="1"/>
          <w:numId w:val="2"/>
        </w:numPr>
        <w:jc w:val="both"/>
      </w:pPr>
      <w:r>
        <w:rPr>
          <w:rFonts w:eastAsiaTheme="minorEastAsia"/>
        </w:rPr>
        <w:t xml:space="preserve">Solução para o problema é equivalente a maximizar a soma das utilidades </w:t>
      </w:r>
      <w:r w:rsidR="008A5CE2">
        <w:rPr>
          <w:rFonts w:eastAsiaTheme="minorEastAsia"/>
        </w:rPr>
        <w:t>dos dois indivíduos (maximiza excedente total dos agentes);</w:t>
      </w:r>
    </w:p>
    <w:p w14:paraId="2BC4D462" w14:textId="78462FD5" w:rsidR="008A5CE2" w:rsidRPr="008A5CE2" w:rsidRDefault="008A5CE2" w:rsidP="008A5CE2">
      <w:pPr>
        <w:pStyle w:val="PargrafodaLista"/>
        <w:numPr>
          <w:ilvl w:val="0"/>
          <w:numId w:val="2"/>
        </w:numPr>
        <w:jc w:val="both"/>
      </w:pPr>
      <w:proofErr w:type="spellStart"/>
      <w:r>
        <w:rPr>
          <w:rFonts w:eastAsiaTheme="minorEastAsia"/>
        </w:rPr>
        <w:t>Second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best</w:t>
      </w:r>
      <w:proofErr w:type="spellEnd"/>
      <w:r>
        <w:rPr>
          <w:rFonts w:eastAsiaTheme="minorEastAsia"/>
        </w:rPr>
        <w:t>: o contrato sob informação imperfeita</w:t>
      </w:r>
    </w:p>
    <w:p w14:paraId="37A601E1" w14:textId="2B0B161D" w:rsidR="008A5CE2" w:rsidRPr="008A5CE2" w:rsidRDefault="008A5CE2" w:rsidP="008A5CE2">
      <w:pPr>
        <w:pStyle w:val="PargrafodaLista"/>
        <w:numPr>
          <w:ilvl w:val="1"/>
          <w:numId w:val="2"/>
        </w:numPr>
        <w:jc w:val="both"/>
      </w:pPr>
      <w:r>
        <w:rPr>
          <w:rFonts w:eastAsiaTheme="minorEastAsia"/>
        </w:rPr>
        <w:t>É preciso gerar incentivos para que os indivíduos reportem a verdade sobre os seus tipos;</w:t>
      </w:r>
    </w:p>
    <w:p w14:paraId="635C292E" w14:textId="23D8D7E7" w:rsidR="008A5CE2" w:rsidRPr="007839EC" w:rsidRDefault="008A5CE2" w:rsidP="008A5CE2">
      <w:pPr>
        <w:pStyle w:val="PargrafodaLista"/>
        <w:numPr>
          <w:ilvl w:val="1"/>
          <w:numId w:val="2"/>
        </w:numPr>
        <w:jc w:val="both"/>
      </w:pPr>
      <w:r>
        <w:rPr>
          <w:rFonts w:eastAsiaTheme="minorEastAsia"/>
        </w:rPr>
        <w:t xml:space="preserve">Vendedor oferece um menu de possíveis escolhas: </w:t>
      </w:r>
      <w:r w:rsidR="007839EC">
        <w:rPr>
          <w:rFonts w:eastAsiaTheme="minorEastAsia"/>
        </w:rPr>
        <w:t>(T(q</w:t>
      </w:r>
      <w:proofErr w:type="gramStart"/>
      <w:r w:rsidR="007839EC">
        <w:rPr>
          <w:rFonts w:eastAsiaTheme="minorEastAsia"/>
        </w:rPr>
        <w:t>),q</w:t>
      </w:r>
      <w:proofErr w:type="gramEnd"/>
      <w:r w:rsidR="007839EC">
        <w:rPr>
          <w:rFonts w:eastAsiaTheme="minorEastAsia"/>
        </w:rPr>
        <w:t>). Maximização da utilidade esperada do vendedor sujeito à restrição de compatibilidade de incentivos e restrições de participação;</w:t>
      </w:r>
    </w:p>
    <w:p w14:paraId="50DF766F" w14:textId="439B8519" w:rsidR="007839EC" w:rsidRPr="007839EC" w:rsidRDefault="007839EC" w:rsidP="008A5CE2">
      <w:pPr>
        <w:pStyle w:val="PargrafodaLista"/>
        <w:numPr>
          <w:ilvl w:val="1"/>
          <w:numId w:val="2"/>
        </w:numPr>
        <w:jc w:val="both"/>
      </w:pPr>
      <w:r>
        <w:rPr>
          <w:rFonts w:eastAsiaTheme="minorEastAsia"/>
        </w:rPr>
        <w:t xml:space="preserve">Restrição de participação do indivíduo alto é sempre satisfeita e é possível ignorar a condição de compatibilidade de incentivos do indivíduo baixo (não tem incentivo a se passar por alto e pagar mais). </w:t>
      </w:r>
      <w:proofErr w:type="spellStart"/>
      <w:r>
        <w:rPr>
          <w:rFonts w:eastAsiaTheme="minorEastAsia"/>
        </w:rPr>
        <w:t>RCIh</w:t>
      </w:r>
      <w:proofErr w:type="spellEnd"/>
      <w:r>
        <w:rPr>
          <w:rFonts w:eastAsiaTheme="minorEastAsia"/>
        </w:rPr>
        <w:t xml:space="preserve"> é relevante;</w:t>
      </w:r>
    </w:p>
    <w:p w14:paraId="07371215" w14:textId="17DA813B" w:rsidR="003859C1" w:rsidRPr="003859C1" w:rsidRDefault="00B7129B" w:rsidP="003859C1">
      <w:pPr>
        <w:pStyle w:val="PargrafodaLista"/>
        <w:numPr>
          <w:ilvl w:val="1"/>
          <w:numId w:val="2"/>
        </w:numPr>
        <w:jc w:val="both"/>
      </w:pPr>
      <w:r>
        <w:rPr>
          <w:rFonts w:eastAsiaTheme="minorEastAsia"/>
        </w:rPr>
        <w:t xml:space="preserve">Resultados da solução desse problema: no </w:t>
      </w:r>
      <w:proofErr w:type="spellStart"/>
      <w:r>
        <w:rPr>
          <w:rFonts w:eastAsiaTheme="minorEastAsia"/>
        </w:rPr>
        <w:t>distortion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top (</w:t>
      </w:r>
      <w:proofErr w:type="spellStart"/>
      <w:r>
        <w:rPr>
          <w:rFonts w:eastAsiaTheme="minorEastAsia"/>
        </w:rPr>
        <w:t>qtde</w:t>
      </w:r>
      <w:proofErr w:type="spellEnd"/>
      <w:r>
        <w:rPr>
          <w:rFonts w:eastAsiaTheme="minorEastAsia"/>
        </w:rPr>
        <w:t xml:space="preserve"> consumida pelo tipo alto é a mesma do </w:t>
      </w:r>
      <w:proofErr w:type="spellStart"/>
      <w:r>
        <w:rPr>
          <w:rFonts w:eastAsiaTheme="minorEastAsia"/>
        </w:rPr>
        <w:t>first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best</w:t>
      </w:r>
      <w:proofErr w:type="spellEnd"/>
      <w:r>
        <w:rPr>
          <w:rFonts w:eastAsiaTheme="minorEastAsia"/>
        </w:rPr>
        <w:t>) e do tipo baixo é menor; renda informacional</w:t>
      </w:r>
      <w:r w:rsidR="003859C1">
        <w:rPr>
          <w:rFonts w:eastAsiaTheme="minorEastAsia"/>
        </w:rPr>
        <w:t xml:space="preserve"> do tipo alto</w:t>
      </w:r>
      <w:r>
        <w:rPr>
          <w:rFonts w:eastAsiaTheme="minorEastAsia"/>
        </w:rPr>
        <w:t>: excedente do consumidor do tipo baixo é zero</w:t>
      </w:r>
      <w:r w:rsidR="003859C1">
        <w:rPr>
          <w:rFonts w:eastAsiaTheme="minorEastAsia"/>
        </w:rPr>
        <w:t xml:space="preserve"> (transferência ao vendedor) e do tipo alto é positiva.</w:t>
      </w:r>
    </w:p>
    <w:p w14:paraId="349C77A6" w14:textId="2B5B1846" w:rsidR="003859C1" w:rsidRPr="003859C1" w:rsidRDefault="003859C1" w:rsidP="003859C1">
      <w:pPr>
        <w:jc w:val="both"/>
        <w:rPr>
          <w:b/>
          <w:bCs/>
        </w:rPr>
      </w:pPr>
      <w:r w:rsidRPr="003859C1">
        <w:rPr>
          <w:b/>
          <w:bCs/>
        </w:rPr>
        <w:t>2 – Sinalização</w:t>
      </w:r>
    </w:p>
    <w:p w14:paraId="7A75A6C6" w14:textId="05BC6DB3" w:rsidR="003859C1" w:rsidRDefault="003859C1" w:rsidP="003859C1">
      <w:pPr>
        <w:pStyle w:val="PargrafodaLista"/>
        <w:numPr>
          <w:ilvl w:val="0"/>
          <w:numId w:val="3"/>
        </w:numPr>
        <w:jc w:val="both"/>
      </w:pPr>
      <w:proofErr w:type="gramStart"/>
      <w:r>
        <w:t>Agente</w:t>
      </w:r>
      <w:proofErr w:type="gramEnd"/>
      <w:r>
        <w:t xml:space="preserve"> possui mais informação do que o principal;</w:t>
      </w:r>
    </w:p>
    <w:p w14:paraId="307B7E1A" w14:textId="7B82B8EE" w:rsidR="003859C1" w:rsidRDefault="003859C1" w:rsidP="003859C1">
      <w:pPr>
        <w:pStyle w:val="PargrafodaLista"/>
        <w:numPr>
          <w:ilvl w:val="0"/>
          <w:numId w:val="3"/>
        </w:numPr>
        <w:jc w:val="both"/>
      </w:pPr>
      <w:r>
        <w:t>Spence (1973): trabalhador escolhe nível educacional para sinalizar a sua produtividade;</w:t>
      </w:r>
    </w:p>
    <w:p w14:paraId="60FD8C2D" w14:textId="35CD276A" w:rsidR="003859C1" w:rsidRDefault="003859C1" w:rsidP="003859C1">
      <w:pPr>
        <w:pStyle w:val="PargrafodaLista"/>
        <w:numPr>
          <w:ilvl w:val="0"/>
          <w:numId w:val="3"/>
        </w:numPr>
        <w:jc w:val="both"/>
      </w:pPr>
      <w:r>
        <w:t>Setup:</w:t>
      </w:r>
    </w:p>
    <w:p w14:paraId="1A6DE1BB" w14:textId="14104B05" w:rsidR="003859C1" w:rsidRDefault="003859C1" w:rsidP="003859C1">
      <w:pPr>
        <w:pStyle w:val="PargrafodaLista"/>
        <w:numPr>
          <w:ilvl w:val="1"/>
          <w:numId w:val="3"/>
        </w:numPr>
        <w:jc w:val="both"/>
      </w:pPr>
      <w:r>
        <w:t>Dois tipos de produtividade do trabalhador: alta e baixa;</w:t>
      </w:r>
    </w:p>
    <w:p w14:paraId="501AC82C" w14:textId="6901073E" w:rsidR="003859C1" w:rsidRDefault="003859C1" w:rsidP="003859C1">
      <w:pPr>
        <w:pStyle w:val="PargrafodaLista"/>
        <w:numPr>
          <w:ilvl w:val="1"/>
          <w:numId w:val="3"/>
        </w:numPr>
        <w:jc w:val="both"/>
      </w:pPr>
      <w:r>
        <w:t>Firma conhece a proporção de tipos;</w:t>
      </w:r>
    </w:p>
    <w:p w14:paraId="677FD221" w14:textId="2A010CF2" w:rsidR="003859C1" w:rsidRDefault="003859C1" w:rsidP="003859C1">
      <w:pPr>
        <w:pStyle w:val="PargrafodaLista"/>
        <w:numPr>
          <w:ilvl w:val="1"/>
          <w:numId w:val="3"/>
        </w:numPr>
        <w:jc w:val="both"/>
      </w:pPr>
      <w:r>
        <w:t>Firma paga ao trabalhador a sua produtividade esperada;</w:t>
      </w:r>
    </w:p>
    <w:p w14:paraId="055A6E71" w14:textId="5ECE2E1B" w:rsidR="003859C1" w:rsidRDefault="003859C1" w:rsidP="003859C1">
      <w:pPr>
        <w:pStyle w:val="PargrafodaLista"/>
        <w:numPr>
          <w:ilvl w:val="1"/>
          <w:numId w:val="3"/>
        </w:numPr>
        <w:jc w:val="both"/>
      </w:pPr>
      <w:r>
        <w:t>Trabalhadores mais produtivos têm um custo menor para adquirir educação;</w:t>
      </w:r>
    </w:p>
    <w:p w14:paraId="26CBB666" w14:textId="7DCB6325" w:rsidR="003859C1" w:rsidRDefault="0094725B" w:rsidP="003859C1">
      <w:pPr>
        <w:pStyle w:val="PargrafodaLista"/>
        <w:numPr>
          <w:ilvl w:val="1"/>
          <w:numId w:val="3"/>
        </w:numPr>
        <w:jc w:val="both"/>
      </w:pPr>
      <w:r>
        <w:t>Trabalhador escolhe a educação e depois salário é determinado em processo de negociação;</w:t>
      </w:r>
    </w:p>
    <w:p w14:paraId="7A3458DB" w14:textId="77777777" w:rsidR="0094725B" w:rsidRDefault="0094725B" w:rsidP="0094725B">
      <w:pPr>
        <w:pStyle w:val="PargrafodaLista"/>
        <w:numPr>
          <w:ilvl w:val="0"/>
          <w:numId w:val="3"/>
        </w:numPr>
        <w:jc w:val="both"/>
      </w:pPr>
      <w:r>
        <w:lastRenderedPageBreak/>
        <w:t xml:space="preserve">Sob </w:t>
      </w:r>
      <w:proofErr w:type="spellStart"/>
      <w:r>
        <w:t>info</w:t>
      </w:r>
      <w:proofErr w:type="spellEnd"/>
      <w:r>
        <w:t xml:space="preserve"> perfeita: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induction</w:t>
      </w:r>
      <w:proofErr w:type="spellEnd"/>
      <w:r>
        <w:t>; firma paga salário igual à produtividade do trabalhador e nível educacional não tem papel relevante (apenas custo – e educação adquirida é zero);</w:t>
      </w:r>
    </w:p>
    <w:p w14:paraId="78A8503D" w14:textId="77777777" w:rsidR="008B7870" w:rsidRDefault="0094725B" w:rsidP="0094725B">
      <w:pPr>
        <w:pStyle w:val="PargrafodaLista"/>
        <w:numPr>
          <w:ilvl w:val="0"/>
          <w:numId w:val="3"/>
        </w:numPr>
        <w:jc w:val="both"/>
      </w:pPr>
      <w:r>
        <w:t xml:space="preserve">Hipótese de informação incompleta: </w:t>
      </w:r>
      <w:r w:rsidR="008B7870">
        <w:t>equilíbrio perfeito Bayesiano (estratégia do trabalhador e par de crenças da firma). Dadas as crenças da firma, o trabalhador maximiza a sua utilidade esperada pela escolha de e(</w:t>
      </w:r>
      <w:proofErr w:type="spellStart"/>
      <w:r w:rsidR="008B7870">
        <w:t>theta</w:t>
      </w:r>
      <w:proofErr w:type="spellEnd"/>
      <w:r w:rsidR="008B7870">
        <w:t>) e as crenças da firma é consistente com o comportamento ótimo do trabalhador;</w:t>
      </w:r>
    </w:p>
    <w:p w14:paraId="11B5525F" w14:textId="77777777" w:rsidR="00461437" w:rsidRDefault="004B5FFD" w:rsidP="00461437">
      <w:pPr>
        <w:pStyle w:val="PargrafodaLista"/>
        <w:numPr>
          <w:ilvl w:val="0"/>
          <w:numId w:val="3"/>
        </w:numPr>
        <w:jc w:val="both"/>
      </w:pPr>
      <w:r>
        <w:t xml:space="preserve">Equilíbrio separador: níveis de educação que são escolhidos apenas pelos tipos específicos (tipos diferentes com nível de escolaridade diferentes). Crenças: se a firma observa o nível educacional alto, ela sabe com </w:t>
      </w:r>
      <w:proofErr w:type="spellStart"/>
      <w:r>
        <w:t>prob</w:t>
      </w:r>
      <w:proofErr w:type="spellEnd"/>
      <w:r>
        <w:t>. 1 que o trabalhador é do tipo alto; se observa nível educacional baixo, acredita que tipo é baixo. Se firma observa um nível educacional diferente do alto e baixo, ela infere que o tipo é baixo;</w:t>
      </w:r>
      <w:r w:rsidR="00461437">
        <w:t xml:space="preserve"> salário do tipo alto é diferente do tipo baixo. Jogo é resolvido de trás para frente. Existe um conjunto de equilíbrio separador em que cada tipo escolhe um nível de educação diferente;</w:t>
      </w:r>
    </w:p>
    <w:p w14:paraId="7EA787BC" w14:textId="052B702B" w:rsidR="0094725B" w:rsidRDefault="00461437" w:rsidP="00461437">
      <w:pPr>
        <w:pStyle w:val="PargrafodaLista"/>
        <w:numPr>
          <w:ilvl w:val="0"/>
          <w:numId w:val="3"/>
        </w:numPr>
        <w:jc w:val="both"/>
      </w:pPr>
      <w:r>
        <w:t xml:space="preserve">Equilíbrio </w:t>
      </w:r>
      <w:proofErr w:type="spellStart"/>
      <w:r>
        <w:t>pooling</w:t>
      </w:r>
      <w:proofErr w:type="spellEnd"/>
      <w:r>
        <w:t xml:space="preserve">: em equilíbrio, é ótimo para os dois tipos escolherem o mesmo nível educacional; como a escolha educacional não ajuda a firma, a melhor crença é usar a </w:t>
      </w:r>
      <w:proofErr w:type="spellStart"/>
      <w:r>
        <w:t>prob</w:t>
      </w:r>
      <w:proofErr w:type="spellEnd"/>
      <w:r>
        <w:t xml:space="preserve">. de tipos na população; firma paga a produtividade esperada do trabalhador; Jogo é resolvido de trás para frente. Existe um conjunto de equilíbrio, </w:t>
      </w:r>
      <w:proofErr w:type="spellStart"/>
      <w:r w:rsidR="00930E32">
        <w:t>pooling</w:t>
      </w:r>
      <w:proofErr w:type="spellEnd"/>
      <w:r w:rsidR="00930E32">
        <w:t xml:space="preserve"> em que cada tipo de trabalhador escolhe o mesmo nível educacional.</w:t>
      </w:r>
    </w:p>
    <w:p w14:paraId="6E7AD984" w14:textId="77777777" w:rsidR="00930E32" w:rsidRDefault="00930E32" w:rsidP="00930E32">
      <w:pPr>
        <w:pStyle w:val="PargrafodaLista"/>
        <w:jc w:val="both"/>
      </w:pPr>
    </w:p>
    <w:p w14:paraId="6971FC44" w14:textId="22B44F45" w:rsidR="00930E32" w:rsidRDefault="00930E32" w:rsidP="00930E32">
      <w:pPr>
        <w:ind w:left="360"/>
        <w:jc w:val="both"/>
        <w:rPr>
          <w:b/>
          <w:bCs/>
        </w:rPr>
      </w:pPr>
      <w:r w:rsidRPr="00930E32">
        <w:rPr>
          <w:b/>
          <w:bCs/>
        </w:rPr>
        <w:t xml:space="preserve">2 – </w:t>
      </w:r>
      <w:r>
        <w:rPr>
          <w:b/>
          <w:bCs/>
        </w:rPr>
        <w:t xml:space="preserve">Moral </w:t>
      </w:r>
      <w:proofErr w:type="spellStart"/>
      <w:r>
        <w:rPr>
          <w:b/>
          <w:bCs/>
        </w:rPr>
        <w:t>hazard</w:t>
      </w:r>
      <w:proofErr w:type="spellEnd"/>
    </w:p>
    <w:p w14:paraId="7A51BE83" w14:textId="59ADCBE1" w:rsidR="00930E32" w:rsidRDefault="00930E32" w:rsidP="00930E32">
      <w:pPr>
        <w:pStyle w:val="PargrafodaLista"/>
        <w:numPr>
          <w:ilvl w:val="0"/>
          <w:numId w:val="4"/>
        </w:numPr>
        <w:jc w:val="both"/>
      </w:pPr>
      <w:r w:rsidRPr="00930E32">
        <w:t>Ação oculta</w:t>
      </w:r>
      <w:r>
        <w:t>: princ</w:t>
      </w:r>
      <w:r w:rsidR="003B3F17">
        <w:t>i</w:t>
      </w:r>
      <w:r>
        <w:t>pal não observa esforço do agente;</w:t>
      </w:r>
    </w:p>
    <w:p w14:paraId="7598E9E4" w14:textId="4B120798" w:rsidR="00930E32" w:rsidRDefault="00930E32" w:rsidP="00930E32">
      <w:pPr>
        <w:pStyle w:val="PargrafodaLista"/>
        <w:numPr>
          <w:ilvl w:val="0"/>
          <w:numId w:val="4"/>
        </w:numPr>
        <w:jc w:val="both"/>
      </w:pPr>
      <w:r>
        <w:t>Criar incentivos para que o trabalhador exerça o maior nível de esforço possível;</w:t>
      </w:r>
    </w:p>
    <w:p w14:paraId="0DBA2B9D" w14:textId="7F8A3112" w:rsidR="00930E32" w:rsidRDefault="00930E32" w:rsidP="00930E32">
      <w:pPr>
        <w:pStyle w:val="PargrafodaLista"/>
        <w:numPr>
          <w:ilvl w:val="0"/>
          <w:numId w:val="4"/>
        </w:numPr>
        <w:jc w:val="both"/>
      </w:pPr>
      <w:r>
        <w:t>Melhor estratégia para o principal é relacionar a compensação do agente a sua performance;</w:t>
      </w:r>
    </w:p>
    <w:p w14:paraId="73896A89" w14:textId="5B236544" w:rsidR="00930E32" w:rsidRDefault="00930E32" w:rsidP="00930E32">
      <w:pPr>
        <w:pStyle w:val="PargrafodaLista"/>
        <w:numPr>
          <w:ilvl w:val="0"/>
          <w:numId w:val="4"/>
        </w:numPr>
        <w:jc w:val="both"/>
      </w:pPr>
      <w:r>
        <w:t xml:space="preserve">Setup: </w:t>
      </w:r>
    </w:p>
    <w:p w14:paraId="10CE9004" w14:textId="371B7292" w:rsidR="00930E32" w:rsidRDefault="00930E32" w:rsidP="00930E32">
      <w:pPr>
        <w:pStyle w:val="PargrafodaLista"/>
        <w:numPr>
          <w:ilvl w:val="1"/>
          <w:numId w:val="4"/>
        </w:numPr>
        <w:jc w:val="both"/>
      </w:pPr>
      <w:r>
        <w:t>Fracasso e sucesso (q) da performance do trabalhador;</w:t>
      </w:r>
    </w:p>
    <w:p w14:paraId="33072B79" w14:textId="46FA541D" w:rsidR="00930E32" w:rsidRDefault="00930E32" w:rsidP="00930E32">
      <w:pPr>
        <w:pStyle w:val="PargrafodaLista"/>
        <w:numPr>
          <w:ilvl w:val="0"/>
          <w:numId w:val="4"/>
        </w:numPr>
        <w:jc w:val="both"/>
      </w:pPr>
      <w:r>
        <w:t xml:space="preserve">Contrato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best</w:t>
      </w:r>
      <w:proofErr w:type="spellEnd"/>
      <w:r>
        <w:t>: esforço é observado</w:t>
      </w:r>
      <w:r w:rsidR="003B3F17">
        <w:t>. Principal oferece ao agente um contrato especificando nível de esforço, salário se fracasso e salário se sucesso. Dada a escolha de contrato do principal, o trabalhador deverá aceitar participar do contrato (restrição de participação do agente);</w:t>
      </w:r>
    </w:p>
    <w:p w14:paraId="14FE9EC1" w14:textId="1540A7B9" w:rsidR="003B3F17" w:rsidRDefault="003B3F17" w:rsidP="003B3F17">
      <w:pPr>
        <w:pStyle w:val="PargrafodaLista"/>
        <w:numPr>
          <w:ilvl w:val="0"/>
          <w:numId w:val="4"/>
        </w:numPr>
        <w:jc w:val="both"/>
      </w:pPr>
      <w:r>
        <w:t xml:space="preserve">Regra de Borch: como risco é compartilhado entre </w:t>
      </w:r>
      <w:proofErr w:type="gramStart"/>
      <w:r>
        <w:t>agente</w:t>
      </w:r>
      <w:proofErr w:type="gramEnd"/>
      <w:r>
        <w:t xml:space="preserve"> e principal (depende da concavidade da função de utilidade);</w:t>
      </w:r>
    </w:p>
    <w:p w14:paraId="6C6F277E" w14:textId="7FB23ECB" w:rsidR="003B3F17" w:rsidRPr="00930E32" w:rsidRDefault="003B3F17" w:rsidP="003B3F17">
      <w:pPr>
        <w:pStyle w:val="PargrafodaLista"/>
        <w:numPr>
          <w:ilvl w:val="0"/>
          <w:numId w:val="4"/>
        </w:numPr>
        <w:jc w:val="both"/>
      </w:pPr>
      <w:r>
        <w:t xml:space="preserve">Contrato de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best</w:t>
      </w:r>
      <w:proofErr w:type="spellEnd"/>
      <w:r>
        <w:t>: esforço não observável; criar esquema de incentivos (restrição de compatibilidade de incentivos – agente escolhe nível ótimo de esforço)</w:t>
      </w:r>
      <w:r w:rsidR="00C2190C">
        <w:t>.</w:t>
      </w:r>
    </w:p>
    <w:p w14:paraId="25534581" w14:textId="77777777" w:rsidR="00930E32" w:rsidRPr="00A03EA4" w:rsidRDefault="00930E32" w:rsidP="00930E32">
      <w:pPr>
        <w:jc w:val="both"/>
      </w:pPr>
    </w:p>
    <w:sectPr w:rsidR="00930E32" w:rsidRPr="00A03E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A2909" w14:textId="77777777" w:rsidR="00EF2496" w:rsidRDefault="00EF2496" w:rsidP="00EF2496">
      <w:pPr>
        <w:spacing w:after="0" w:line="240" w:lineRule="auto"/>
      </w:pPr>
      <w:r>
        <w:separator/>
      </w:r>
    </w:p>
  </w:endnote>
  <w:endnote w:type="continuationSeparator" w:id="0">
    <w:p w14:paraId="4164B8E7" w14:textId="77777777" w:rsidR="00EF2496" w:rsidRDefault="00EF2496" w:rsidP="00EF2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0629" w14:textId="77777777" w:rsidR="00EF2496" w:rsidRDefault="00EF249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94D0A" w14:textId="77777777" w:rsidR="00EF2496" w:rsidRDefault="00EF249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E19BC" w14:textId="77777777" w:rsidR="00EF2496" w:rsidRDefault="00EF24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4BD57" w14:textId="77777777" w:rsidR="00EF2496" w:rsidRDefault="00EF2496" w:rsidP="00EF2496">
      <w:pPr>
        <w:spacing w:after="0" w:line="240" w:lineRule="auto"/>
      </w:pPr>
      <w:r>
        <w:separator/>
      </w:r>
    </w:p>
  </w:footnote>
  <w:footnote w:type="continuationSeparator" w:id="0">
    <w:p w14:paraId="35275FB0" w14:textId="77777777" w:rsidR="00EF2496" w:rsidRDefault="00EF2496" w:rsidP="00EF2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CE5F4" w14:textId="77777777" w:rsidR="00EF2496" w:rsidRDefault="00EF249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A6C99" w14:textId="7BF3C49D" w:rsidR="00EF2496" w:rsidRDefault="00EF2496" w:rsidP="00EF2496">
    <w:pPr>
      <w:pStyle w:val="Cabealho"/>
    </w:pPr>
    <w:r w:rsidRPr="006209D2">
      <w:t>https://github.com/slgoncalves/notas/blob/main/</w:t>
    </w:r>
    <w:r w:rsidR="00B90CF8">
      <w:t>Info</w:t>
    </w:r>
    <w:r w:rsidRPr="006209D2">
      <w:t>%20</w:t>
    </w:r>
    <w:r w:rsidR="00B90CF8">
      <w:t>assimetrica</w:t>
    </w:r>
    <w:r w:rsidRPr="006209D2">
      <w:t>.docx</w:t>
    </w:r>
  </w:p>
  <w:p w14:paraId="6078055B" w14:textId="77777777" w:rsidR="00EF2496" w:rsidRDefault="00EF249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86BBB" w14:textId="77777777" w:rsidR="00EF2496" w:rsidRDefault="00EF24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E61BD"/>
    <w:multiLevelType w:val="hybridMultilevel"/>
    <w:tmpl w:val="9176D0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AC51CF"/>
    <w:multiLevelType w:val="hybridMultilevel"/>
    <w:tmpl w:val="55864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E2F08"/>
    <w:multiLevelType w:val="hybridMultilevel"/>
    <w:tmpl w:val="E52A3E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8425F0"/>
    <w:multiLevelType w:val="hybridMultilevel"/>
    <w:tmpl w:val="54387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785202">
    <w:abstractNumId w:val="3"/>
  </w:num>
  <w:num w:numId="2" w16cid:durableId="1751266825">
    <w:abstractNumId w:val="2"/>
  </w:num>
  <w:num w:numId="3" w16cid:durableId="468548858">
    <w:abstractNumId w:val="1"/>
  </w:num>
  <w:num w:numId="4" w16cid:durableId="83383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B5"/>
    <w:rsid w:val="003859C1"/>
    <w:rsid w:val="003B3F17"/>
    <w:rsid w:val="00461437"/>
    <w:rsid w:val="00467F96"/>
    <w:rsid w:val="004B5FFD"/>
    <w:rsid w:val="004E5CA5"/>
    <w:rsid w:val="005118B5"/>
    <w:rsid w:val="00521687"/>
    <w:rsid w:val="007839EC"/>
    <w:rsid w:val="008A5CE2"/>
    <w:rsid w:val="008B7870"/>
    <w:rsid w:val="00930E32"/>
    <w:rsid w:val="0094725B"/>
    <w:rsid w:val="00A03EA4"/>
    <w:rsid w:val="00B7129B"/>
    <w:rsid w:val="00B90CF8"/>
    <w:rsid w:val="00C2190C"/>
    <w:rsid w:val="00EB311F"/>
    <w:rsid w:val="00E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BA1DA"/>
  <w15:chartTrackingRefBased/>
  <w15:docId w15:val="{2C81A4AC-51A3-47B7-BBAB-59A7FB29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8B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67F96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EF24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2496"/>
  </w:style>
  <w:style w:type="paragraph" w:styleId="Rodap">
    <w:name w:val="footer"/>
    <w:basedOn w:val="Normal"/>
    <w:link w:val="RodapChar"/>
    <w:uiPriority w:val="99"/>
    <w:unhideWhenUsed/>
    <w:rsid w:val="00EF24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743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Gonçalves</dc:creator>
  <cp:keywords/>
  <dc:description/>
  <cp:lastModifiedBy>Thiago Pastorelli Rodrigues</cp:lastModifiedBy>
  <cp:revision>4</cp:revision>
  <dcterms:created xsi:type="dcterms:W3CDTF">2022-06-07T02:06:00Z</dcterms:created>
  <dcterms:modified xsi:type="dcterms:W3CDTF">2022-06-07T02:09:00Z</dcterms:modified>
</cp:coreProperties>
</file>