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F5" w:rsidRPr="004E1360" w:rsidRDefault="007805F6" w:rsidP="001C1AD8">
      <w:pPr>
        <w:pBdr>
          <w:bottom w:val="single" w:sz="12" w:space="6" w:color="auto"/>
        </w:pBdr>
        <w:spacing w:line="240" w:lineRule="auto"/>
        <w:jc w:val="center"/>
        <w:rPr>
          <w:rFonts w:cs="Arial"/>
          <w:b/>
          <w:color w:val="002666"/>
          <w:sz w:val="36"/>
          <w:szCs w:val="36"/>
        </w:rPr>
      </w:pPr>
      <w:r>
        <w:rPr>
          <w:rFonts w:cs="Arial"/>
          <w:b/>
          <w:color w:val="004B85"/>
          <w:sz w:val="36"/>
          <w:szCs w:val="36"/>
          <w:u w:val="single"/>
        </w:rPr>
        <w:t xml:space="preserve">Reproductive </w:t>
      </w:r>
      <w:r w:rsidR="00EA4126">
        <w:rPr>
          <w:rFonts w:cs="Arial"/>
          <w:b/>
          <w:color w:val="004B85"/>
          <w:sz w:val="36"/>
          <w:szCs w:val="36"/>
          <w:u w:val="single"/>
        </w:rPr>
        <w:t>Toxins</w:t>
      </w:r>
    </w:p>
    <w:p w:rsidR="00D04840" w:rsidRPr="00584529" w:rsidRDefault="00D557AB" w:rsidP="001C1AD8">
      <w:pPr>
        <w:pBdr>
          <w:bottom w:val="single" w:sz="12" w:space="6" w:color="auto"/>
        </w:pBdr>
        <w:spacing w:line="240" w:lineRule="auto"/>
        <w:jc w:val="center"/>
        <w:rPr>
          <w:rFonts w:cs="Arial"/>
          <w:b/>
          <w:color w:val="C99700"/>
          <w:sz w:val="28"/>
          <w:szCs w:val="28"/>
        </w:rPr>
      </w:pPr>
      <w:r w:rsidRPr="00584529">
        <w:rPr>
          <w:rFonts w:cs="Arial"/>
          <w:b/>
          <w:color w:val="C99700"/>
          <w:sz w:val="28"/>
          <w:szCs w:val="28"/>
        </w:rPr>
        <w:t>STANDARD OPERATING PROCEDURE</w:t>
      </w:r>
      <w:r w:rsidR="00787D16" w:rsidRPr="00584529">
        <w:rPr>
          <w:rFonts w:cs="Arial"/>
          <w:b/>
          <w:color w:val="C99700"/>
          <w:sz w:val="28"/>
          <w:szCs w:val="28"/>
        </w:rPr>
        <w:t xml:space="preserve"> (SOP)</w:t>
      </w:r>
    </w:p>
    <w:p w:rsidR="00304144" w:rsidRPr="005D0E52" w:rsidRDefault="00A60FE7" w:rsidP="001C1AD8">
      <w:pPr>
        <w:pBdr>
          <w:bottom w:val="single" w:sz="12" w:space="6" w:color="auto"/>
        </w:pBdr>
        <w:spacing w:line="240" w:lineRule="auto"/>
        <w:jc w:val="center"/>
        <w:rPr>
          <w:rFonts w:cs="Arial"/>
          <w:sz w:val="24"/>
          <w:szCs w:val="24"/>
        </w:rPr>
      </w:pPr>
      <w:r w:rsidRPr="005D0E52">
        <w:rPr>
          <w:rFonts w:cs="Arial"/>
          <w:b/>
          <w:sz w:val="24"/>
          <w:szCs w:val="24"/>
        </w:rPr>
        <w:t>Type of SOP:</w:t>
      </w:r>
      <w:r w:rsidR="00D04840" w:rsidRPr="005D0E52">
        <w:rPr>
          <w:rFonts w:cs="Arial"/>
          <w:sz w:val="24"/>
          <w:szCs w:val="24"/>
        </w:rPr>
        <w:t xml:space="preserve">     </w:t>
      </w:r>
      <w:r w:rsidR="005D0E52" w:rsidRPr="005D0E52">
        <w:rPr>
          <w:rFonts w:cs="Arial"/>
          <w:sz w:val="24"/>
          <w:szCs w:val="24"/>
        </w:rPr>
        <w:t xml:space="preserve">     </w:t>
      </w:r>
      <w:r w:rsidR="00584529" w:rsidRPr="005D0E52">
        <w:rPr>
          <w:rFonts w:ascii="MS Gothic" w:eastAsia="MS Gothic" w:hAnsi="MS Gothic" w:cs="Arial" w:hint="eastAsia"/>
          <w:sz w:val="24"/>
          <w:szCs w:val="24"/>
        </w:rPr>
        <w:t>☐</w:t>
      </w:r>
      <w:r w:rsidR="00D04840" w:rsidRPr="005D0E52">
        <w:rPr>
          <w:rFonts w:eastAsia="MS Gothic" w:cs="Arial"/>
          <w:sz w:val="24"/>
          <w:szCs w:val="24"/>
        </w:rPr>
        <w:t xml:space="preserve"> </w:t>
      </w:r>
      <w:r w:rsidRPr="005D0E52">
        <w:rPr>
          <w:rFonts w:cs="Arial"/>
          <w:sz w:val="24"/>
          <w:szCs w:val="24"/>
        </w:rPr>
        <w:t xml:space="preserve">Process          </w:t>
      </w:r>
      <w:r w:rsidR="00584529" w:rsidRPr="005D0E52">
        <w:rPr>
          <w:rFonts w:ascii="MS Gothic" w:eastAsia="MS Gothic" w:hAnsi="MS Gothic" w:cs="Arial" w:hint="eastAsia"/>
          <w:sz w:val="24"/>
          <w:szCs w:val="24"/>
        </w:rPr>
        <w:t>☐</w:t>
      </w:r>
      <w:r w:rsidR="00D04840" w:rsidRPr="005D0E52">
        <w:rPr>
          <w:rFonts w:eastAsia="MS Gothic" w:cs="Arial"/>
          <w:sz w:val="24"/>
          <w:szCs w:val="24"/>
        </w:rPr>
        <w:t xml:space="preserve"> </w:t>
      </w:r>
      <w:r w:rsidR="00D04840" w:rsidRPr="005D0E52">
        <w:rPr>
          <w:rFonts w:cs="Arial"/>
          <w:sz w:val="24"/>
          <w:szCs w:val="24"/>
        </w:rPr>
        <w:t xml:space="preserve">Hazardous Chemical          </w:t>
      </w:r>
      <w:r w:rsidR="007805F6">
        <w:rPr>
          <w:rFonts w:ascii="MS Gothic" w:eastAsia="MS Gothic" w:hAnsi="MS Gothic" w:cs="Arial" w:hint="eastAsia"/>
          <w:sz w:val="24"/>
          <w:szCs w:val="24"/>
        </w:rPr>
        <w:t>☒</w:t>
      </w:r>
      <w:r w:rsidR="007805F6" w:rsidRPr="005D0E52">
        <w:rPr>
          <w:rFonts w:eastAsia="MS Gothic" w:cs="Arial"/>
          <w:sz w:val="24"/>
          <w:szCs w:val="24"/>
        </w:rPr>
        <w:t xml:space="preserve"> </w:t>
      </w:r>
      <w:r w:rsidRPr="005D0E52">
        <w:rPr>
          <w:rFonts w:cs="Arial"/>
          <w:sz w:val="24"/>
          <w:szCs w:val="24"/>
        </w:rPr>
        <w:t>Hazardous Class</w:t>
      </w:r>
    </w:p>
    <w:p w:rsidR="00D557AB" w:rsidRPr="00584529" w:rsidRDefault="000E1E3E" w:rsidP="00FA670A">
      <w:pPr>
        <w:pBdr>
          <w:bottom w:val="single" w:sz="12" w:space="6" w:color="auto"/>
        </w:pBdr>
        <w:spacing w:line="240" w:lineRule="auto"/>
        <w:rPr>
          <w:rFonts w:cs="Arial"/>
          <w:b/>
          <w:color w:val="002855"/>
        </w:rPr>
      </w:pPr>
      <w:r w:rsidRPr="00584529">
        <w:rPr>
          <w:rFonts w:cs="Arial"/>
          <w:b/>
          <w:color w:val="002855"/>
        </w:rPr>
        <w:t xml:space="preserve">All personnel </w:t>
      </w:r>
      <w:r w:rsidR="00106F40">
        <w:rPr>
          <w:rFonts w:cs="Arial"/>
          <w:b/>
          <w:color w:val="002855"/>
        </w:rPr>
        <w:t xml:space="preserve">who are </w:t>
      </w:r>
      <w:r w:rsidRPr="00584529">
        <w:rPr>
          <w:rFonts w:cs="Arial"/>
          <w:b/>
          <w:color w:val="002855"/>
        </w:rPr>
        <w:t xml:space="preserve">subject to these SOP requirements must review </w:t>
      </w:r>
      <w:r w:rsidR="00F1622B" w:rsidRPr="00584529">
        <w:rPr>
          <w:rFonts w:cs="Arial"/>
          <w:b/>
          <w:color w:val="002855"/>
        </w:rPr>
        <w:t xml:space="preserve">a completed SOP </w:t>
      </w:r>
      <w:r w:rsidRPr="00584529">
        <w:rPr>
          <w:rFonts w:cs="Arial"/>
          <w:b/>
          <w:color w:val="002855"/>
        </w:rPr>
        <w:t xml:space="preserve">and sign the </w:t>
      </w:r>
      <w:r w:rsidR="00492EAE">
        <w:rPr>
          <w:rFonts w:cs="Arial"/>
          <w:b/>
          <w:color w:val="002855"/>
        </w:rPr>
        <w:t xml:space="preserve">associated </w:t>
      </w:r>
      <w:r w:rsidRPr="00584529">
        <w:rPr>
          <w:rFonts w:cs="Arial"/>
          <w:b/>
          <w:color w:val="002855"/>
        </w:rPr>
        <w:t xml:space="preserve">training record.  Completed SOPs must be kept with the </w:t>
      </w:r>
      <w:r w:rsidR="001D7460">
        <w:rPr>
          <w:rFonts w:cs="Arial"/>
          <w:b/>
          <w:color w:val="002855"/>
        </w:rPr>
        <w:t xml:space="preserve">UC Davis </w:t>
      </w:r>
      <w:r w:rsidRPr="00584529">
        <w:rPr>
          <w:rFonts w:cs="Arial"/>
          <w:b/>
          <w:color w:val="002855"/>
        </w:rPr>
        <w:t>Laboratory Safety Manual or be otherwise readily accessible to laboratory personnel.  Electronic access is acceptable.</w:t>
      </w:r>
      <w:r w:rsidR="007B0BAF">
        <w:rPr>
          <w:rFonts w:cs="Arial"/>
          <w:b/>
          <w:color w:val="002855"/>
        </w:rPr>
        <w:t xml:space="preserve">  SOPs must be reviewed, and</w:t>
      </w:r>
      <w:r w:rsidR="00FF41AE">
        <w:rPr>
          <w:rFonts w:cs="Arial"/>
          <w:b/>
          <w:color w:val="002855"/>
        </w:rPr>
        <w:t xml:space="preserve"> revised where needed, as described in the </w:t>
      </w:r>
      <w:hyperlink r:id="rId9" w:history="1">
        <w:r w:rsidR="001D7460" w:rsidRPr="001D7460">
          <w:rPr>
            <w:rStyle w:val="Hyperlink"/>
            <w:rFonts w:cs="Arial"/>
            <w:b/>
          </w:rPr>
          <w:t>UC</w:t>
        </w:r>
        <w:r w:rsidR="001D7460">
          <w:rPr>
            <w:rStyle w:val="Hyperlink"/>
            <w:rFonts w:cs="Arial"/>
            <w:b/>
          </w:rPr>
          <w:t xml:space="preserve"> </w:t>
        </w:r>
        <w:r w:rsidR="001D7460" w:rsidRPr="001D7460">
          <w:rPr>
            <w:rStyle w:val="Hyperlink"/>
            <w:rFonts w:cs="Arial"/>
            <w:b/>
          </w:rPr>
          <w:t xml:space="preserve">Davis </w:t>
        </w:r>
        <w:r w:rsidR="00810288" w:rsidRPr="001D7460">
          <w:rPr>
            <w:rStyle w:val="Hyperlink"/>
            <w:rFonts w:cs="Arial"/>
            <w:b/>
          </w:rPr>
          <w:t>Laboratory Safety Manual</w:t>
        </w:r>
      </w:hyperlink>
      <w:r w:rsidR="00FF41AE">
        <w:rPr>
          <w:rFonts w:cs="Arial"/>
          <w:b/>
          <w:color w:val="002855"/>
        </w:rPr>
        <w:t>.</w:t>
      </w:r>
      <w:r w:rsidR="00674241">
        <w:rPr>
          <w:rFonts w:cs="Arial"/>
          <w:b/>
          <w:color w:val="002855"/>
        </w:rPr>
        <w:t xml:space="preserve">  Note that not all hazardous chemicals are appropriately addressed in a single control-banded SOP</w:t>
      </w:r>
      <w:r w:rsidR="00132A01">
        <w:rPr>
          <w:rFonts w:cs="Arial"/>
          <w:b/>
          <w:color w:val="002855"/>
        </w:rPr>
        <w:t xml:space="preserve">, and some chemicals are </w:t>
      </w:r>
      <w:r w:rsidR="000D53AF">
        <w:rPr>
          <w:rFonts w:cs="Arial"/>
          <w:b/>
          <w:color w:val="002855"/>
        </w:rPr>
        <w:t>subject to several control-banded SOPs</w:t>
      </w:r>
      <w:r w:rsidR="00674241">
        <w:rPr>
          <w:rFonts w:cs="Arial"/>
          <w:b/>
          <w:color w:val="002855"/>
        </w:rPr>
        <w:t xml:space="preserve">.  </w:t>
      </w:r>
      <w:r w:rsidR="00A42B97">
        <w:rPr>
          <w:rFonts w:cs="Arial"/>
          <w:b/>
          <w:color w:val="002855"/>
        </w:rPr>
        <w:t>The u</w:t>
      </w:r>
      <w:r w:rsidR="00674241">
        <w:rPr>
          <w:rFonts w:cs="Arial"/>
          <w:b/>
          <w:color w:val="002855"/>
        </w:rPr>
        <w:t>nique properties of each chemical must be considered before including it into a control band.</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634"/>
        <w:gridCol w:w="807"/>
        <w:gridCol w:w="1796"/>
        <w:gridCol w:w="277"/>
        <w:gridCol w:w="1076"/>
        <w:gridCol w:w="810"/>
        <w:gridCol w:w="10"/>
        <w:gridCol w:w="2530"/>
        <w:gridCol w:w="72"/>
      </w:tblGrid>
      <w:tr w:rsidR="00852FAA" w:rsidTr="00852FAA">
        <w:trPr>
          <w:gridAfter w:val="1"/>
          <w:wAfter w:w="72" w:type="dxa"/>
          <w:trHeight w:val="368"/>
        </w:trPr>
        <w:tc>
          <w:tcPr>
            <w:tcW w:w="2358" w:type="dxa"/>
            <w:gridSpan w:val="2"/>
            <w:tcBorders>
              <w:top w:val="nil"/>
              <w:left w:val="nil"/>
              <w:bottom w:val="nil"/>
              <w:right w:val="nil"/>
            </w:tcBorders>
            <w:vAlign w:val="bottom"/>
          </w:tcPr>
          <w:p w:rsidR="00852FAA" w:rsidRDefault="00852FAA" w:rsidP="00852FAA">
            <w:pPr>
              <w:pStyle w:val="a3"/>
              <w:spacing w:before="120"/>
              <w:rPr>
                <w:rFonts w:ascii="Calibri" w:hAnsi="Calibri" w:cs="Arial"/>
                <w:sz w:val="22"/>
                <w:szCs w:val="22"/>
              </w:rPr>
            </w:pPr>
            <w:r>
              <w:rPr>
                <w:rFonts w:ascii="Calibri" w:hAnsi="Calibri"/>
                <w:sz w:val="22"/>
                <w:szCs w:val="22"/>
              </w:rPr>
              <w:t xml:space="preserve">Date SOP </w:t>
            </w:r>
            <w:r>
              <w:rPr>
                <w:rFonts w:ascii="Calibri" w:hAnsi="Calibri"/>
                <w:sz w:val="22"/>
                <w:szCs w:val="22"/>
                <w:lang w:val="en-US"/>
              </w:rPr>
              <w:t>W</w:t>
            </w:r>
            <w:r>
              <w:rPr>
                <w:rFonts w:ascii="Calibri" w:hAnsi="Calibri"/>
                <w:sz w:val="22"/>
                <w:szCs w:val="22"/>
              </w:rPr>
              <w:t>rit</w:t>
            </w:r>
            <w:r>
              <w:rPr>
                <w:rFonts w:ascii="Calibri" w:hAnsi="Calibri"/>
                <w:sz w:val="22"/>
                <w:szCs w:val="22"/>
                <w:lang w:val="en-US"/>
              </w:rPr>
              <w:t>t</w:t>
            </w:r>
            <w:r>
              <w:rPr>
                <w:rFonts w:ascii="Calibri" w:hAnsi="Calibri"/>
                <w:sz w:val="22"/>
                <w:szCs w:val="22"/>
              </w:rPr>
              <w:t xml:space="preserve">en: </w:t>
            </w:r>
          </w:p>
        </w:tc>
        <w:sdt>
          <w:sdtPr>
            <w:rPr>
              <w:rFonts w:ascii="Calibri" w:hAnsi="Calibri"/>
              <w:b/>
              <w:color w:val="002855"/>
              <w:sz w:val="22"/>
              <w:szCs w:val="22"/>
            </w:rPr>
            <w:id w:val="-429206846"/>
            <w:placeholder>
              <w:docPart w:val="85B5F0130F284222BD55F193D5F10FBE"/>
            </w:placeholder>
            <w:date w:fullDate="2015-12-28T00:00:00Z">
              <w:dateFormat w:val="M/d/yy"/>
              <w:lid w:val="en-US"/>
              <w:storeMappedDataAs w:val="dateTime"/>
              <w:calendar w:val="gregorian"/>
            </w:date>
          </w:sdtPr>
          <w:sdtContent>
            <w:tc>
              <w:tcPr>
                <w:tcW w:w="2603" w:type="dxa"/>
                <w:gridSpan w:val="2"/>
                <w:tcBorders>
                  <w:top w:val="nil"/>
                  <w:left w:val="nil"/>
                  <w:bottom w:val="single" w:sz="4" w:space="0" w:color="auto"/>
                  <w:right w:val="nil"/>
                </w:tcBorders>
                <w:vAlign w:val="bottom"/>
              </w:tcPr>
              <w:p w:rsidR="00852FAA" w:rsidRPr="004E23BD" w:rsidRDefault="009D2FCD" w:rsidP="00852FAA">
                <w:pPr>
                  <w:pStyle w:val="a3"/>
                  <w:spacing w:before="120"/>
                  <w:rPr>
                    <w:rFonts w:ascii="Calibri" w:hAnsi="Calibri"/>
                    <w:b/>
                    <w:sz w:val="22"/>
                    <w:szCs w:val="22"/>
                  </w:rPr>
                </w:pPr>
                <w:r>
                  <w:rPr>
                    <w:rFonts w:ascii="Calibri" w:hAnsi="Calibri"/>
                    <w:b/>
                    <w:color w:val="002855"/>
                    <w:sz w:val="22"/>
                    <w:szCs w:val="22"/>
                    <w:lang w:val="en-US"/>
                  </w:rPr>
                  <w:t>12/28/15</w:t>
                </w:r>
              </w:p>
            </w:tc>
          </w:sdtContent>
        </w:sdt>
        <w:tc>
          <w:tcPr>
            <w:tcW w:w="277" w:type="dxa"/>
            <w:tcBorders>
              <w:top w:val="nil"/>
              <w:left w:val="nil"/>
              <w:bottom w:val="nil"/>
              <w:right w:val="nil"/>
            </w:tcBorders>
            <w:vAlign w:val="bottom"/>
          </w:tcPr>
          <w:p w:rsidR="00852FAA" w:rsidRDefault="00852FAA" w:rsidP="00852FAA">
            <w:pPr>
              <w:pStyle w:val="a3"/>
              <w:spacing w:before="120"/>
              <w:ind w:left="162"/>
              <w:rPr>
                <w:rFonts w:ascii="Calibri" w:hAnsi="Calibri"/>
                <w:sz w:val="22"/>
                <w:szCs w:val="22"/>
              </w:rPr>
            </w:pPr>
          </w:p>
        </w:tc>
        <w:tc>
          <w:tcPr>
            <w:tcW w:w="1896" w:type="dxa"/>
            <w:gridSpan w:val="3"/>
            <w:tcBorders>
              <w:top w:val="nil"/>
              <w:left w:val="nil"/>
              <w:bottom w:val="nil"/>
              <w:right w:val="nil"/>
            </w:tcBorders>
            <w:vAlign w:val="bottom"/>
          </w:tcPr>
          <w:p w:rsidR="00852FAA" w:rsidRDefault="00852FAA" w:rsidP="00852FAA">
            <w:pPr>
              <w:pStyle w:val="a3"/>
              <w:spacing w:before="120"/>
              <w:ind w:left="162"/>
              <w:rPr>
                <w:rFonts w:ascii="Calibri" w:hAnsi="Calibri"/>
                <w:sz w:val="22"/>
                <w:szCs w:val="22"/>
              </w:rPr>
            </w:pPr>
            <w:r>
              <w:rPr>
                <w:rFonts w:ascii="Calibri" w:hAnsi="Calibri"/>
                <w:sz w:val="22"/>
                <w:szCs w:val="22"/>
              </w:rPr>
              <w:t>Approval Date:</w:t>
            </w:r>
          </w:p>
        </w:tc>
        <w:sdt>
          <w:sdtPr>
            <w:rPr>
              <w:rFonts w:ascii="Calibri" w:hAnsi="Calibri"/>
              <w:b/>
              <w:color w:val="002855"/>
              <w:sz w:val="22"/>
              <w:szCs w:val="22"/>
            </w:rPr>
            <w:id w:val="-1250724766"/>
            <w:placeholder>
              <w:docPart w:val="8AEC8575B6C9492A8D4FA9541C185064"/>
            </w:placeholder>
            <w:showingPlcHdr/>
            <w:date>
              <w:dateFormat w:val="M/d/yy"/>
              <w:lid w:val="en-US"/>
              <w:storeMappedDataAs w:val="dateTime"/>
              <w:calendar w:val="gregorian"/>
            </w:date>
          </w:sdtPr>
          <w:sdtContent>
            <w:tc>
              <w:tcPr>
                <w:tcW w:w="2530" w:type="dxa"/>
                <w:tcBorders>
                  <w:top w:val="nil"/>
                  <w:left w:val="nil"/>
                  <w:bottom w:val="single" w:sz="4" w:space="0" w:color="auto"/>
                  <w:right w:val="nil"/>
                </w:tcBorders>
                <w:vAlign w:val="bottom"/>
              </w:tcPr>
              <w:p w:rsidR="00852FAA" w:rsidRDefault="00852FAA" w:rsidP="00852FAA">
                <w:pPr>
                  <w:pStyle w:val="a3"/>
                  <w:spacing w:before="120"/>
                  <w:rPr>
                    <w:rFonts w:ascii="Calibri" w:hAnsi="Calibri"/>
                    <w:b/>
                    <w:sz w:val="22"/>
                    <w:szCs w:val="22"/>
                  </w:rPr>
                </w:pPr>
                <w:r w:rsidRPr="00EB2594">
                  <w:rPr>
                    <w:rStyle w:val="af1"/>
                    <w:rFonts w:asciiTheme="minorHAnsi" w:hAnsiTheme="minorHAnsi"/>
                    <w:color w:val="002855"/>
                  </w:rPr>
                  <w:t>Click here to enter a date.</w:t>
                </w:r>
              </w:p>
            </w:tc>
          </w:sdtContent>
        </w:sdt>
      </w:tr>
      <w:tr w:rsidR="00852FAA" w:rsidTr="00852FAA">
        <w:trPr>
          <w:gridAfter w:val="1"/>
          <w:wAfter w:w="72" w:type="dxa"/>
          <w:trHeight w:val="218"/>
        </w:trPr>
        <w:tc>
          <w:tcPr>
            <w:tcW w:w="2358" w:type="dxa"/>
            <w:gridSpan w:val="2"/>
            <w:vMerge w:val="restart"/>
            <w:tcBorders>
              <w:top w:val="nil"/>
              <w:left w:val="nil"/>
              <w:bottom w:val="nil"/>
              <w:right w:val="nil"/>
            </w:tcBorders>
            <w:vAlign w:val="center"/>
          </w:tcPr>
          <w:p w:rsidR="00852FAA" w:rsidRDefault="00852FAA" w:rsidP="00852FAA">
            <w:pPr>
              <w:spacing w:before="120" w:after="0" w:line="240" w:lineRule="auto"/>
              <w:rPr>
                <w:rFonts w:eastAsia="Times New Roman"/>
              </w:rPr>
            </w:pPr>
            <w:r>
              <w:rPr>
                <w:rFonts w:eastAsia="Times New Roman"/>
              </w:rPr>
              <w:t>SOP Prepared by:</w:t>
            </w:r>
          </w:p>
        </w:tc>
        <w:tc>
          <w:tcPr>
            <w:tcW w:w="7306" w:type="dxa"/>
            <w:gridSpan w:val="7"/>
            <w:tcBorders>
              <w:top w:val="nil"/>
              <w:left w:val="nil"/>
              <w:bottom w:val="single" w:sz="4" w:space="0" w:color="auto"/>
              <w:right w:val="nil"/>
            </w:tcBorders>
            <w:vAlign w:val="bottom"/>
          </w:tcPr>
          <w:p w:rsidR="00852FAA" w:rsidRDefault="00852FAA" w:rsidP="009D2FCD">
            <w:pPr>
              <w:spacing w:before="120" w:after="0" w:line="240" w:lineRule="auto"/>
              <w:rPr>
                <w:rFonts w:eastAsia="Times New Roman"/>
                <w:b/>
              </w:rPr>
            </w:pPr>
            <w:r>
              <w:rPr>
                <w:b/>
                <w:color w:val="002855"/>
              </w:rPr>
              <w:fldChar w:fldCharType="begin">
                <w:ffData>
                  <w:name w:val=""/>
                  <w:enabled/>
                  <w:calcOnExit w:val="0"/>
                  <w:textInput>
                    <w:default w:val="REQUIRED - Insert Preparer's Name"/>
                  </w:textInput>
                </w:ffData>
              </w:fldChar>
            </w:r>
            <w:r>
              <w:rPr>
                <w:b/>
                <w:color w:val="002855"/>
              </w:rPr>
              <w:instrText xml:space="preserve"> FORMTEXT </w:instrText>
            </w:r>
            <w:r>
              <w:rPr>
                <w:b/>
                <w:color w:val="002855"/>
              </w:rPr>
            </w:r>
            <w:r>
              <w:rPr>
                <w:b/>
                <w:color w:val="002855"/>
              </w:rPr>
              <w:fldChar w:fldCharType="separate"/>
            </w:r>
            <w:r w:rsidR="009D2FCD">
              <w:rPr>
                <w:b/>
                <w:color w:val="002855"/>
              </w:rPr>
              <w:t>Akiva Shalit-Kaneh</w:t>
            </w:r>
            <w:r>
              <w:rPr>
                <w:b/>
                <w:color w:val="002855"/>
              </w:rPr>
              <w:fldChar w:fldCharType="end"/>
            </w:r>
          </w:p>
        </w:tc>
      </w:tr>
      <w:tr w:rsidR="00852FAA" w:rsidTr="00852FAA">
        <w:trPr>
          <w:gridAfter w:val="1"/>
          <w:wAfter w:w="72" w:type="dxa"/>
          <w:trHeight w:val="217"/>
        </w:trPr>
        <w:tc>
          <w:tcPr>
            <w:tcW w:w="2358" w:type="dxa"/>
            <w:gridSpan w:val="2"/>
            <w:vMerge/>
            <w:tcBorders>
              <w:top w:val="nil"/>
              <w:left w:val="nil"/>
              <w:bottom w:val="nil"/>
              <w:right w:val="nil"/>
            </w:tcBorders>
            <w:vAlign w:val="center"/>
          </w:tcPr>
          <w:p w:rsidR="00852FAA" w:rsidRDefault="00852FAA" w:rsidP="00852FAA">
            <w:pPr>
              <w:spacing w:after="0" w:line="240" w:lineRule="auto"/>
              <w:rPr>
                <w:rFonts w:eastAsia="Times New Roman"/>
              </w:rPr>
            </w:pPr>
          </w:p>
        </w:tc>
        <w:tc>
          <w:tcPr>
            <w:tcW w:w="7306" w:type="dxa"/>
            <w:gridSpan w:val="7"/>
            <w:tcBorders>
              <w:top w:val="nil"/>
              <w:left w:val="nil"/>
              <w:bottom w:val="single" w:sz="4" w:space="0" w:color="auto"/>
              <w:right w:val="nil"/>
            </w:tcBorders>
            <w:vAlign w:val="bottom"/>
          </w:tcPr>
          <w:p w:rsidR="00852FAA" w:rsidRDefault="00852FAA" w:rsidP="00852FAA">
            <w:pPr>
              <w:spacing w:before="120" w:after="0" w:line="240" w:lineRule="auto"/>
              <w:rPr>
                <w:rFonts w:eastAsia="Times New Roman"/>
                <w:b/>
              </w:rPr>
            </w:pPr>
            <w:r>
              <w:rPr>
                <w:b/>
                <w:color w:val="002855"/>
              </w:rPr>
              <w:t>CLSC SOP Task Force</w:t>
            </w:r>
          </w:p>
        </w:tc>
      </w:tr>
      <w:tr w:rsidR="00852FAA" w:rsidTr="00852FAA">
        <w:trPr>
          <w:gridAfter w:val="1"/>
          <w:wAfter w:w="72" w:type="dxa"/>
        </w:trPr>
        <w:tc>
          <w:tcPr>
            <w:tcW w:w="4961" w:type="dxa"/>
            <w:gridSpan w:val="4"/>
            <w:tcBorders>
              <w:top w:val="nil"/>
              <w:left w:val="nil"/>
              <w:bottom w:val="nil"/>
              <w:right w:val="nil"/>
            </w:tcBorders>
            <w:vAlign w:val="bottom"/>
          </w:tcPr>
          <w:p w:rsidR="00852FAA" w:rsidRDefault="00852FAA" w:rsidP="00852FAA">
            <w:pPr>
              <w:spacing w:before="120" w:after="0" w:line="240" w:lineRule="auto"/>
              <w:rPr>
                <w:rFonts w:eastAsia="Times New Roman"/>
              </w:rPr>
            </w:pPr>
            <w:r>
              <w:rPr>
                <w:rFonts w:eastAsia="Times New Roman"/>
              </w:rPr>
              <w:t>SOP Reviewed and Approved by (name/signature):</w:t>
            </w:r>
          </w:p>
        </w:tc>
        <w:tc>
          <w:tcPr>
            <w:tcW w:w="4703" w:type="dxa"/>
            <w:gridSpan w:val="5"/>
            <w:tcBorders>
              <w:top w:val="single" w:sz="4" w:space="0" w:color="auto"/>
              <w:left w:val="nil"/>
              <w:bottom w:val="single" w:sz="4" w:space="0" w:color="auto"/>
              <w:right w:val="nil"/>
            </w:tcBorders>
            <w:vAlign w:val="bottom"/>
          </w:tcPr>
          <w:p w:rsidR="00852FAA" w:rsidRDefault="00852FAA" w:rsidP="00852FAA">
            <w:pPr>
              <w:spacing w:before="120" w:after="0" w:line="240" w:lineRule="auto"/>
              <w:rPr>
                <w:rFonts w:eastAsia="Times New Roman"/>
                <w:b/>
              </w:rPr>
            </w:pPr>
            <w:r>
              <w:rPr>
                <w:b/>
                <w:color w:val="002855"/>
              </w:rPr>
              <w:fldChar w:fldCharType="begin">
                <w:ffData>
                  <w:name w:val=""/>
                  <w:enabled/>
                  <w:calcOnExit w:val="0"/>
                  <w:textInput>
                    <w:default w:val="REQUIRED - Insert Approver's Name &amp; Signature"/>
                  </w:textInput>
                </w:ffData>
              </w:fldChar>
            </w:r>
            <w:r>
              <w:rPr>
                <w:b/>
                <w:color w:val="002855"/>
              </w:rPr>
              <w:instrText xml:space="preserve"> FORMTEXT </w:instrText>
            </w:r>
            <w:r>
              <w:rPr>
                <w:b/>
                <w:color w:val="002855"/>
              </w:rPr>
            </w:r>
            <w:r>
              <w:rPr>
                <w:b/>
                <w:color w:val="002855"/>
              </w:rPr>
              <w:fldChar w:fldCharType="separate"/>
            </w:r>
            <w:r>
              <w:rPr>
                <w:b/>
                <w:noProof/>
                <w:color w:val="002855"/>
              </w:rPr>
              <w:t>REQUIRED - Insert Approver's Name &amp; Signature</w:t>
            </w:r>
            <w:r>
              <w:rPr>
                <w:b/>
                <w:color w:val="002855"/>
              </w:rPr>
              <w:fldChar w:fldCharType="end"/>
            </w:r>
          </w:p>
        </w:tc>
      </w:tr>
      <w:tr w:rsidR="00852FAA" w:rsidTr="00852FAA">
        <w:trPr>
          <w:gridAfter w:val="4"/>
          <w:wAfter w:w="3422" w:type="dxa"/>
          <w:trHeight w:val="170"/>
        </w:trPr>
        <w:tc>
          <w:tcPr>
            <w:tcW w:w="2358" w:type="dxa"/>
            <w:gridSpan w:val="2"/>
            <w:tcBorders>
              <w:top w:val="nil"/>
              <w:left w:val="nil"/>
              <w:bottom w:val="nil"/>
              <w:right w:val="nil"/>
            </w:tcBorders>
            <w:vAlign w:val="bottom"/>
          </w:tcPr>
          <w:p w:rsidR="00852FAA" w:rsidRDefault="00852FAA" w:rsidP="00852FAA">
            <w:pPr>
              <w:pStyle w:val="a3"/>
              <w:spacing w:before="120"/>
              <w:rPr>
                <w:rFonts w:ascii="Calibri" w:hAnsi="Calibri" w:cs="Arial"/>
                <w:sz w:val="22"/>
                <w:szCs w:val="22"/>
              </w:rPr>
            </w:pPr>
            <w:r>
              <w:rPr>
                <w:rFonts w:ascii="Calibri" w:hAnsi="Calibri"/>
                <w:sz w:val="22"/>
                <w:szCs w:val="22"/>
              </w:rPr>
              <w:t xml:space="preserve">Department: </w:t>
            </w:r>
          </w:p>
        </w:tc>
        <w:tc>
          <w:tcPr>
            <w:tcW w:w="3956" w:type="dxa"/>
            <w:gridSpan w:val="4"/>
            <w:tcBorders>
              <w:top w:val="nil"/>
              <w:left w:val="nil"/>
              <w:bottom w:val="single" w:sz="4" w:space="0" w:color="auto"/>
              <w:right w:val="nil"/>
            </w:tcBorders>
            <w:vAlign w:val="bottom"/>
          </w:tcPr>
          <w:p w:rsidR="00852FAA" w:rsidRDefault="00852FAA" w:rsidP="009D2FCD">
            <w:pPr>
              <w:pStyle w:val="a3"/>
              <w:spacing w:before="120"/>
              <w:rPr>
                <w:rFonts w:ascii="Calibri" w:hAnsi="Calibri"/>
                <w:b/>
                <w:sz w:val="22"/>
                <w:szCs w:val="22"/>
              </w:rPr>
            </w:pPr>
            <w:r>
              <w:rPr>
                <w:rFonts w:ascii="Calibri" w:hAnsi="Calibri"/>
                <w:b/>
                <w:color w:val="002855"/>
                <w:sz w:val="22"/>
                <w:szCs w:val="22"/>
              </w:rPr>
              <w:fldChar w:fldCharType="begin">
                <w:ffData>
                  <w:name w:val="Text58"/>
                  <w:enabled/>
                  <w:calcOnExit w:val="0"/>
                  <w:textInput>
                    <w:default w:val="REQUIRED - Insert Department"/>
                  </w:textInput>
                </w:ffData>
              </w:fldChar>
            </w:r>
            <w:r>
              <w:rPr>
                <w:rFonts w:ascii="Calibri" w:hAnsi="Calibri"/>
                <w:b/>
                <w:color w:val="002855"/>
                <w:sz w:val="22"/>
                <w:szCs w:val="22"/>
              </w:rPr>
              <w:instrText xml:space="preserve"> FORMTEXT </w:instrText>
            </w:r>
            <w:r>
              <w:rPr>
                <w:rFonts w:ascii="Calibri" w:hAnsi="Calibri"/>
                <w:b/>
                <w:color w:val="002855"/>
                <w:sz w:val="22"/>
                <w:szCs w:val="22"/>
              </w:rPr>
            </w:r>
            <w:r>
              <w:rPr>
                <w:rFonts w:ascii="Calibri" w:hAnsi="Calibri"/>
                <w:b/>
                <w:color w:val="002855"/>
                <w:sz w:val="22"/>
                <w:szCs w:val="22"/>
              </w:rPr>
              <w:fldChar w:fldCharType="separate"/>
            </w:r>
            <w:r w:rsidR="009D2FCD">
              <w:rPr>
                <w:rFonts w:ascii="Calibri" w:hAnsi="Calibri"/>
                <w:b/>
                <w:color w:val="002855"/>
                <w:sz w:val="22"/>
                <w:szCs w:val="22"/>
                <w:lang w:val="en-US"/>
              </w:rPr>
              <w:t>Plant Biology</w:t>
            </w:r>
            <w:r>
              <w:rPr>
                <w:rFonts w:ascii="Calibri" w:hAnsi="Calibri"/>
                <w:b/>
                <w:color w:val="002855"/>
                <w:sz w:val="22"/>
                <w:szCs w:val="22"/>
              </w:rPr>
              <w:fldChar w:fldCharType="end"/>
            </w:r>
          </w:p>
        </w:tc>
      </w:tr>
      <w:tr w:rsidR="00852FAA" w:rsidTr="00852FAA">
        <w:trPr>
          <w:trHeight w:val="77"/>
        </w:trPr>
        <w:tc>
          <w:tcPr>
            <w:tcW w:w="2358" w:type="dxa"/>
            <w:gridSpan w:val="2"/>
            <w:tcBorders>
              <w:top w:val="nil"/>
              <w:left w:val="nil"/>
              <w:bottom w:val="nil"/>
              <w:right w:val="nil"/>
            </w:tcBorders>
          </w:tcPr>
          <w:p w:rsidR="00852FAA" w:rsidRDefault="00852FAA" w:rsidP="00852FAA">
            <w:pPr>
              <w:spacing w:before="120" w:after="0" w:line="240" w:lineRule="auto"/>
              <w:rPr>
                <w:rFonts w:cs="Arial"/>
              </w:rPr>
            </w:pPr>
            <w:r>
              <w:t>Principal Investigator/</w:t>
            </w:r>
            <w:r>
              <w:br/>
              <w:t xml:space="preserve">Laboratory Supervisor: </w:t>
            </w:r>
          </w:p>
        </w:tc>
        <w:tc>
          <w:tcPr>
            <w:tcW w:w="3956" w:type="dxa"/>
            <w:gridSpan w:val="4"/>
            <w:tcBorders>
              <w:top w:val="single" w:sz="4" w:space="0" w:color="auto"/>
              <w:left w:val="nil"/>
              <w:bottom w:val="single" w:sz="4" w:space="0" w:color="auto"/>
              <w:right w:val="nil"/>
            </w:tcBorders>
            <w:vAlign w:val="bottom"/>
          </w:tcPr>
          <w:p w:rsidR="00852FAA" w:rsidRDefault="00852FAA" w:rsidP="009D2FCD">
            <w:pPr>
              <w:spacing w:before="120" w:after="0" w:line="240" w:lineRule="auto"/>
              <w:rPr>
                <w:b/>
              </w:rPr>
            </w:pPr>
            <w:r>
              <w:rPr>
                <w:b/>
                <w:color w:val="002855"/>
              </w:rPr>
              <w:fldChar w:fldCharType="begin">
                <w:ffData>
                  <w:name w:val=""/>
                  <w:enabled/>
                  <w:calcOnExit w:val="0"/>
                  <w:textInput>
                    <w:default w:val="REQUIRED - Insert Name"/>
                  </w:textInput>
                </w:ffData>
              </w:fldChar>
            </w:r>
            <w:r>
              <w:rPr>
                <w:b/>
                <w:color w:val="002855"/>
              </w:rPr>
              <w:instrText xml:space="preserve"> FORMTEXT </w:instrText>
            </w:r>
            <w:r>
              <w:rPr>
                <w:b/>
                <w:color w:val="002855"/>
              </w:rPr>
            </w:r>
            <w:r>
              <w:rPr>
                <w:b/>
                <w:color w:val="002855"/>
              </w:rPr>
              <w:fldChar w:fldCharType="separate"/>
            </w:r>
            <w:r w:rsidR="009D2FCD">
              <w:rPr>
                <w:b/>
                <w:color w:val="002855"/>
              </w:rPr>
              <w:t>Stacey Harmer</w:t>
            </w:r>
            <w:r>
              <w:rPr>
                <w:b/>
                <w:color w:val="002855"/>
              </w:rPr>
              <w:fldChar w:fldCharType="end"/>
            </w:r>
          </w:p>
        </w:tc>
        <w:tc>
          <w:tcPr>
            <w:tcW w:w="810" w:type="dxa"/>
            <w:tcBorders>
              <w:top w:val="nil"/>
              <w:left w:val="nil"/>
              <w:bottom w:val="nil"/>
              <w:right w:val="nil"/>
            </w:tcBorders>
            <w:vAlign w:val="bottom"/>
          </w:tcPr>
          <w:p w:rsidR="00852FAA" w:rsidRDefault="00852FAA" w:rsidP="00852FAA">
            <w:pPr>
              <w:spacing w:before="120" w:after="0" w:line="240" w:lineRule="auto"/>
              <w:ind w:right="-108"/>
              <w:jc w:val="right"/>
              <w:rPr>
                <w:rFonts w:cs="Arial"/>
              </w:rPr>
            </w:pPr>
            <w:r>
              <w:t xml:space="preserve">Phone: </w:t>
            </w:r>
          </w:p>
        </w:tc>
        <w:tc>
          <w:tcPr>
            <w:tcW w:w="2612" w:type="dxa"/>
            <w:gridSpan w:val="3"/>
            <w:tcBorders>
              <w:top w:val="nil"/>
              <w:left w:val="nil"/>
              <w:bottom w:val="single" w:sz="4" w:space="0" w:color="auto"/>
              <w:right w:val="nil"/>
            </w:tcBorders>
            <w:vAlign w:val="bottom"/>
          </w:tcPr>
          <w:p w:rsidR="00852FAA" w:rsidRDefault="00852FAA" w:rsidP="009D2FCD">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404921">
              <w:rPr>
                <w:b/>
                <w:color w:val="002855"/>
              </w:rPr>
              <w:t>530-</w:t>
            </w:r>
            <w:r w:rsidR="009D2FCD">
              <w:rPr>
                <w:b/>
                <w:color w:val="002855"/>
              </w:rPr>
              <w:t>752</w:t>
            </w:r>
            <w:r w:rsidR="00404921">
              <w:rPr>
                <w:b/>
                <w:color w:val="002855"/>
              </w:rPr>
              <w:t>-</w:t>
            </w:r>
            <w:r w:rsidR="009D2FCD">
              <w:rPr>
                <w:b/>
                <w:color w:val="002855"/>
              </w:rPr>
              <w:t>8101</w:t>
            </w:r>
            <w:r>
              <w:rPr>
                <w:b/>
                <w:color w:val="002855"/>
              </w:rPr>
              <w:fldChar w:fldCharType="end"/>
            </w:r>
          </w:p>
        </w:tc>
      </w:tr>
      <w:tr w:rsidR="00852FAA" w:rsidTr="00852FAA">
        <w:trPr>
          <w:trHeight w:val="77"/>
        </w:trPr>
        <w:tc>
          <w:tcPr>
            <w:tcW w:w="2358" w:type="dxa"/>
            <w:gridSpan w:val="2"/>
            <w:tcBorders>
              <w:top w:val="nil"/>
              <w:left w:val="nil"/>
              <w:bottom w:val="nil"/>
              <w:right w:val="nil"/>
            </w:tcBorders>
          </w:tcPr>
          <w:p w:rsidR="00852FAA" w:rsidRDefault="00852FAA" w:rsidP="00852FAA">
            <w:pPr>
              <w:spacing w:before="120" w:after="0" w:line="240" w:lineRule="auto"/>
            </w:pPr>
            <w:r>
              <w:t xml:space="preserve">Lab Manager/ </w:t>
            </w:r>
            <w:r>
              <w:br/>
              <w:t xml:space="preserve">Safety Coordinator: </w:t>
            </w:r>
          </w:p>
        </w:tc>
        <w:tc>
          <w:tcPr>
            <w:tcW w:w="3956" w:type="dxa"/>
            <w:gridSpan w:val="4"/>
            <w:tcBorders>
              <w:top w:val="single" w:sz="4" w:space="0" w:color="auto"/>
              <w:left w:val="nil"/>
              <w:bottom w:val="single" w:sz="4" w:space="0" w:color="auto"/>
              <w:right w:val="nil"/>
            </w:tcBorders>
            <w:vAlign w:val="bottom"/>
          </w:tcPr>
          <w:p w:rsidR="00852FAA" w:rsidRDefault="00852FAA" w:rsidP="009D2FCD">
            <w:pPr>
              <w:spacing w:before="120" w:after="0" w:line="240" w:lineRule="auto"/>
              <w:rPr>
                <w:b/>
              </w:rPr>
            </w:pPr>
            <w:r>
              <w:rPr>
                <w:b/>
                <w:color w:val="002855"/>
              </w:rPr>
              <w:fldChar w:fldCharType="begin">
                <w:ffData>
                  <w:name w:val=""/>
                  <w:enabled/>
                  <w:calcOnExit w:val="0"/>
                  <w:textInput>
                    <w:default w:val="REQUIRED - Insert Name"/>
                  </w:textInput>
                </w:ffData>
              </w:fldChar>
            </w:r>
            <w:r>
              <w:rPr>
                <w:b/>
                <w:color w:val="002855"/>
              </w:rPr>
              <w:instrText xml:space="preserve"> FORMTEXT </w:instrText>
            </w:r>
            <w:r>
              <w:rPr>
                <w:b/>
                <w:color w:val="002855"/>
              </w:rPr>
            </w:r>
            <w:r>
              <w:rPr>
                <w:b/>
                <w:color w:val="002855"/>
              </w:rPr>
              <w:fldChar w:fldCharType="separate"/>
            </w:r>
            <w:r w:rsidR="009D2FCD">
              <w:rPr>
                <w:b/>
                <w:color w:val="002855"/>
              </w:rPr>
              <w:t>Akiva Shalit-Kaneh</w:t>
            </w:r>
            <w:r>
              <w:rPr>
                <w:b/>
                <w:color w:val="002855"/>
              </w:rPr>
              <w:fldChar w:fldCharType="end"/>
            </w:r>
          </w:p>
        </w:tc>
        <w:tc>
          <w:tcPr>
            <w:tcW w:w="810" w:type="dxa"/>
            <w:tcBorders>
              <w:top w:val="nil"/>
              <w:left w:val="nil"/>
              <w:bottom w:val="nil"/>
              <w:right w:val="nil"/>
            </w:tcBorders>
            <w:vAlign w:val="bottom"/>
          </w:tcPr>
          <w:p w:rsidR="00852FAA" w:rsidRDefault="00852FAA" w:rsidP="00852FAA">
            <w:pPr>
              <w:spacing w:before="120" w:after="0" w:line="240" w:lineRule="auto"/>
              <w:ind w:right="-108"/>
              <w:jc w:val="right"/>
              <w:rPr>
                <w:rFonts w:cs="Arial"/>
              </w:rPr>
            </w:pPr>
            <w:r>
              <w:t xml:space="preserve">Phone: </w:t>
            </w:r>
          </w:p>
        </w:tc>
        <w:tc>
          <w:tcPr>
            <w:tcW w:w="2612" w:type="dxa"/>
            <w:gridSpan w:val="3"/>
            <w:tcBorders>
              <w:top w:val="single" w:sz="4" w:space="0" w:color="auto"/>
              <w:left w:val="nil"/>
              <w:bottom w:val="single" w:sz="4" w:space="0" w:color="auto"/>
              <w:right w:val="nil"/>
            </w:tcBorders>
            <w:vAlign w:val="bottom"/>
          </w:tcPr>
          <w:p w:rsidR="00852FAA" w:rsidRDefault="00852FAA" w:rsidP="009D2FCD">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404921">
              <w:rPr>
                <w:b/>
                <w:color w:val="002855"/>
              </w:rPr>
              <w:t>530-</w:t>
            </w:r>
            <w:r w:rsidR="009D2FCD">
              <w:rPr>
                <w:b/>
                <w:color w:val="002855"/>
              </w:rPr>
              <w:t>752</w:t>
            </w:r>
            <w:r w:rsidR="00404921">
              <w:rPr>
                <w:b/>
                <w:color w:val="002855"/>
              </w:rPr>
              <w:t>-</w:t>
            </w:r>
            <w:r w:rsidR="009D2FCD">
              <w:rPr>
                <w:b/>
                <w:color w:val="002855"/>
              </w:rPr>
              <w:t>8102</w:t>
            </w:r>
            <w:r>
              <w:rPr>
                <w:b/>
                <w:color w:val="002855"/>
              </w:rPr>
              <w:fldChar w:fldCharType="end"/>
            </w:r>
          </w:p>
        </w:tc>
      </w:tr>
      <w:tr w:rsidR="00852FAA" w:rsidTr="00852FAA">
        <w:trPr>
          <w:trHeight w:val="152"/>
        </w:trPr>
        <w:tc>
          <w:tcPr>
            <w:tcW w:w="2358" w:type="dxa"/>
            <w:gridSpan w:val="2"/>
            <w:tcBorders>
              <w:top w:val="nil"/>
              <w:left w:val="nil"/>
              <w:bottom w:val="nil"/>
              <w:right w:val="nil"/>
            </w:tcBorders>
          </w:tcPr>
          <w:p w:rsidR="00852FAA" w:rsidRDefault="00852FAA" w:rsidP="00852FAA">
            <w:pPr>
              <w:pStyle w:val="a3"/>
              <w:spacing w:before="120"/>
              <w:rPr>
                <w:rFonts w:ascii="Calibri" w:hAnsi="Calibri"/>
                <w:sz w:val="22"/>
                <w:szCs w:val="22"/>
              </w:rPr>
            </w:pPr>
            <w:r>
              <w:rPr>
                <w:rFonts w:ascii="Calibri" w:hAnsi="Calibri"/>
                <w:sz w:val="22"/>
                <w:szCs w:val="22"/>
              </w:rPr>
              <w:t>Emergency Contact(s)</w:t>
            </w:r>
            <w:r>
              <w:rPr>
                <w:rFonts w:ascii="Calibri" w:hAnsi="Calibri"/>
                <w:sz w:val="22"/>
                <w:szCs w:val="22"/>
                <w:lang w:val="en-US"/>
              </w:rPr>
              <w:t>:</w:t>
            </w:r>
            <w:r>
              <w:rPr>
                <w:rFonts w:ascii="Calibri" w:hAnsi="Calibri"/>
                <w:sz w:val="22"/>
                <w:szCs w:val="22"/>
              </w:rPr>
              <w:t xml:space="preserve"> </w:t>
            </w:r>
          </w:p>
        </w:tc>
        <w:tc>
          <w:tcPr>
            <w:tcW w:w="3956" w:type="dxa"/>
            <w:gridSpan w:val="4"/>
            <w:tcBorders>
              <w:top w:val="single" w:sz="4" w:space="0" w:color="auto"/>
              <w:left w:val="nil"/>
              <w:bottom w:val="single" w:sz="4" w:space="0" w:color="auto"/>
              <w:right w:val="nil"/>
            </w:tcBorders>
            <w:vAlign w:val="bottom"/>
          </w:tcPr>
          <w:p w:rsidR="00852FAA" w:rsidRDefault="00852FAA" w:rsidP="00404921">
            <w:pPr>
              <w:pStyle w:val="a3"/>
              <w:spacing w:before="120"/>
              <w:rPr>
                <w:rFonts w:ascii="Calibri" w:hAnsi="Calibri"/>
                <w:b/>
                <w:sz w:val="22"/>
                <w:szCs w:val="22"/>
              </w:rPr>
            </w:pPr>
            <w:r w:rsidRPr="007566A9">
              <w:rPr>
                <w:rFonts w:ascii="Calibri" w:hAnsi="Calibri"/>
                <w:b/>
                <w:color w:val="002855"/>
                <w:sz w:val="22"/>
                <w:szCs w:val="22"/>
                <w:lang w:val="en-US"/>
              </w:rPr>
              <w:fldChar w:fldCharType="begin">
                <w:ffData>
                  <w:name w:val=""/>
                  <w:enabled/>
                  <w:calcOnExit w:val="0"/>
                  <w:textInput>
                    <w:default w:val="REQUIRED - Insert Name"/>
                  </w:textInput>
                </w:ffData>
              </w:fldChar>
            </w:r>
            <w:r w:rsidRPr="007566A9">
              <w:rPr>
                <w:rFonts w:ascii="Calibri" w:hAnsi="Calibri"/>
                <w:b/>
                <w:color w:val="002855"/>
                <w:sz w:val="22"/>
                <w:szCs w:val="22"/>
                <w:lang w:val="en-US"/>
              </w:rPr>
              <w:instrText xml:space="preserve"> FORMTEXT </w:instrText>
            </w:r>
            <w:r w:rsidRPr="007566A9">
              <w:rPr>
                <w:rFonts w:ascii="Calibri" w:hAnsi="Calibri"/>
                <w:b/>
                <w:color w:val="002855"/>
                <w:sz w:val="22"/>
                <w:szCs w:val="22"/>
                <w:lang w:val="en-US"/>
              </w:rPr>
            </w:r>
            <w:r w:rsidRPr="007566A9">
              <w:rPr>
                <w:rFonts w:ascii="Calibri" w:hAnsi="Calibri"/>
                <w:b/>
                <w:color w:val="002855"/>
                <w:sz w:val="22"/>
                <w:szCs w:val="22"/>
                <w:lang w:val="en-US"/>
              </w:rPr>
              <w:fldChar w:fldCharType="separate"/>
            </w:r>
            <w:r w:rsidR="00404921">
              <w:rPr>
                <w:rFonts w:ascii="Calibri" w:hAnsi="Calibri"/>
                <w:b/>
                <w:color w:val="002855"/>
                <w:sz w:val="22"/>
                <w:szCs w:val="22"/>
                <w:lang w:val="en-US"/>
              </w:rPr>
              <w:t>EH&amp;S</w:t>
            </w:r>
            <w:r w:rsidR="00910A3B">
              <w:rPr>
                <w:rFonts w:ascii="Calibri" w:hAnsi="Calibri"/>
                <w:b/>
                <w:color w:val="002855"/>
                <w:sz w:val="22"/>
                <w:szCs w:val="22"/>
                <w:lang w:val="en-US"/>
              </w:rPr>
              <w:t xml:space="preserve"> (safety specialist helpline)</w:t>
            </w:r>
            <w:r w:rsidRPr="007566A9">
              <w:rPr>
                <w:rFonts w:ascii="Calibri" w:hAnsi="Calibri"/>
                <w:b/>
                <w:color w:val="002855"/>
                <w:sz w:val="22"/>
                <w:szCs w:val="22"/>
              </w:rPr>
              <w:fldChar w:fldCharType="end"/>
            </w:r>
          </w:p>
        </w:tc>
        <w:tc>
          <w:tcPr>
            <w:tcW w:w="810" w:type="dxa"/>
            <w:tcBorders>
              <w:top w:val="nil"/>
              <w:left w:val="nil"/>
              <w:bottom w:val="nil"/>
              <w:right w:val="nil"/>
            </w:tcBorders>
            <w:vAlign w:val="bottom"/>
          </w:tcPr>
          <w:p w:rsidR="00852FAA" w:rsidRDefault="00852FAA" w:rsidP="00852FAA">
            <w:pPr>
              <w:spacing w:before="120" w:after="0" w:line="240" w:lineRule="auto"/>
              <w:ind w:right="-108"/>
              <w:jc w:val="right"/>
              <w:rPr>
                <w:rFonts w:cs="Arial"/>
              </w:rPr>
            </w:pPr>
            <w:r>
              <w:t xml:space="preserve">Phone: </w:t>
            </w:r>
          </w:p>
        </w:tc>
        <w:tc>
          <w:tcPr>
            <w:tcW w:w="2612" w:type="dxa"/>
            <w:gridSpan w:val="3"/>
            <w:tcBorders>
              <w:top w:val="single" w:sz="4" w:space="0" w:color="auto"/>
              <w:left w:val="nil"/>
              <w:bottom w:val="single" w:sz="4" w:space="0" w:color="auto"/>
              <w:right w:val="nil"/>
            </w:tcBorders>
            <w:vAlign w:val="bottom"/>
          </w:tcPr>
          <w:p w:rsidR="00852FAA" w:rsidRDefault="00852FAA" w:rsidP="00404921">
            <w:pPr>
              <w:spacing w:before="120" w:after="0" w:line="240" w:lineRule="auto"/>
              <w:rPr>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404921">
              <w:rPr>
                <w:b/>
                <w:color w:val="002855"/>
              </w:rPr>
              <w:t>530-752-1493</w:t>
            </w:r>
            <w:r>
              <w:rPr>
                <w:b/>
                <w:color w:val="002855"/>
              </w:rPr>
              <w:fldChar w:fldCharType="end"/>
            </w:r>
          </w:p>
        </w:tc>
      </w:tr>
      <w:tr w:rsidR="00852FAA" w:rsidTr="00852FAA">
        <w:trPr>
          <w:trHeight w:val="152"/>
        </w:trPr>
        <w:tc>
          <w:tcPr>
            <w:tcW w:w="2358" w:type="dxa"/>
            <w:gridSpan w:val="2"/>
            <w:tcBorders>
              <w:top w:val="nil"/>
              <w:left w:val="nil"/>
              <w:bottom w:val="nil"/>
              <w:right w:val="nil"/>
            </w:tcBorders>
          </w:tcPr>
          <w:p w:rsidR="00852FAA" w:rsidRDefault="00852FAA" w:rsidP="00852FAA">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rsidR="00852FAA" w:rsidRDefault="00852FAA" w:rsidP="00466F08">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00466F08">
              <w:rPr>
                <w:rFonts w:ascii="Calibri" w:hAnsi="Calibri"/>
                <w:b/>
                <w:noProof/>
                <w:color w:val="002855"/>
                <w:sz w:val="22"/>
                <w:szCs w:val="22"/>
                <w:lang w:val="en-US"/>
              </w:rPr>
              <w:t>Fire</w:t>
            </w:r>
            <w:r w:rsidR="00466F08">
              <w:rPr>
                <w:rFonts w:ascii="Calibri" w:hAnsi="Calibri"/>
                <w:b/>
                <w:color w:val="002855"/>
                <w:sz w:val="22"/>
                <w:szCs w:val="22"/>
                <w:lang w:val="en-US"/>
              </w:rPr>
              <w:t xml:space="preserve"> Department</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rsidR="00852FAA" w:rsidRDefault="00852FAA" w:rsidP="00852FAA">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rsidR="00852FAA" w:rsidRDefault="00852FAA" w:rsidP="00466F08">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00466F08">
              <w:rPr>
                <w:b/>
                <w:noProof/>
                <w:color w:val="002855"/>
              </w:rPr>
              <w:t>911</w:t>
            </w:r>
            <w:r w:rsidRPr="004E23BD">
              <w:rPr>
                <w:b/>
                <w:color w:val="002855"/>
              </w:rPr>
              <w:fldChar w:fldCharType="end"/>
            </w:r>
          </w:p>
        </w:tc>
      </w:tr>
      <w:tr w:rsidR="00852FAA" w:rsidTr="00852FAA">
        <w:trPr>
          <w:trHeight w:val="152"/>
        </w:trPr>
        <w:tc>
          <w:tcPr>
            <w:tcW w:w="2358" w:type="dxa"/>
            <w:gridSpan w:val="2"/>
            <w:tcBorders>
              <w:top w:val="nil"/>
              <w:left w:val="nil"/>
              <w:bottom w:val="nil"/>
              <w:right w:val="nil"/>
            </w:tcBorders>
          </w:tcPr>
          <w:p w:rsidR="00852FAA" w:rsidRDefault="00852FAA" w:rsidP="00852FAA">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rsidR="00852FAA" w:rsidRDefault="00852FAA" w:rsidP="00852FAA">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rsidR="00852FAA" w:rsidRDefault="00852FAA" w:rsidP="00852FAA">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rsidR="00852FAA" w:rsidRDefault="00852FAA" w:rsidP="00852FAA">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852FAA" w:rsidTr="00852FAA">
        <w:trPr>
          <w:trHeight w:val="152"/>
        </w:trPr>
        <w:tc>
          <w:tcPr>
            <w:tcW w:w="2358" w:type="dxa"/>
            <w:gridSpan w:val="2"/>
            <w:tcBorders>
              <w:top w:val="nil"/>
              <w:left w:val="nil"/>
              <w:bottom w:val="nil"/>
              <w:right w:val="nil"/>
            </w:tcBorders>
          </w:tcPr>
          <w:p w:rsidR="00852FAA" w:rsidRDefault="00852FAA" w:rsidP="00852FAA">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rsidR="00852FAA" w:rsidRDefault="00852FAA" w:rsidP="00852FAA">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rsidR="00852FAA" w:rsidRDefault="00852FAA" w:rsidP="00852FAA">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rsidR="00852FAA" w:rsidRDefault="00852FAA" w:rsidP="00852FAA">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852FAA" w:rsidTr="00852FAA">
        <w:trPr>
          <w:trHeight w:val="152"/>
        </w:trPr>
        <w:tc>
          <w:tcPr>
            <w:tcW w:w="2358" w:type="dxa"/>
            <w:gridSpan w:val="2"/>
            <w:tcBorders>
              <w:top w:val="nil"/>
              <w:left w:val="nil"/>
              <w:bottom w:val="nil"/>
              <w:right w:val="nil"/>
            </w:tcBorders>
          </w:tcPr>
          <w:p w:rsidR="00852FAA" w:rsidRDefault="00852FAA" w:rsidP="00852FAA">
            <w:pPr>
              <w:pStyle w:val="a3"/>
              <w:spacing w:before="120"/>
              <w:rPr>
                <w:rFonts w:ascii="Calibri" w:hAnsi="Calibri"/>
                <w:sz w:val="22"/>
                <w:szCs w:val="22"/>
              </w:rPr>
            </w:pPr>
          </w:p>
        </w:tc>
        <w:tc>
          <w:tcPr>
            <w:tcW w:w="3956" w:type="dxa"/>
            <w:gridSpan w:val="4"/>
            <w:tcBorders>
              <w:top w:val="single" w:sz="4" w:space="0" w:color="auto"/>
              <w:left w:val="nil"/>
              <w:bottom w:val="single" w:sz="4" w:space="0" w:color="auto"/>
              <w:right w:val="nil"/>
            </w:tcBorders>
            <w:vAlign w:val="bottom"/>
          </w:tcPr>
          <w:p w:rsidR="00852FAA" w:rsidRDefault="00852FAA" w:rsidP="00852FAA">
            <w:pPr>
              <w:pStyle w:val="a3"/>
              <w:spacing w:before="120"/>
              <w:rPr>
                <w:rFonts w:ascii="Calibri" w:hAnsi="Calibri"/>
                <w:b/>
                <w:sz w:val="22"/>
                <w:szCs w:val="22"/>
              </w:rPr>
            </w:pPr>
            <w:r w:rsidRPr="004E23BD">
              <w:rPr>
                <w:rFonts w:ascii="Calibri" w:hAnsi="Calibri"/>
                <w:b/>
                <w:color w:val="002855"/>
                <w:sz w:val="22"/>
                <w:szCs w:val="22"/>
              </w:rPr>
              <w:fldChar w:fldCharType="begin">
                <w:ffData>
                  <w:name w:val="Text58"/>
                  <w:enabled/>
                  <w:calcOnExit w:val="0"/>
                  <w:textInput/>
                </w:ffData>
              </w:fldChar>
            </w:r>
            <w:r w:rsidRPr="004E23BD">
              <w:rPr>
                <w:rFonts w:ascii="Calibri" w:hAnsi="Calibri"/>
                <w:b/>
                <w:color w:val="002855"/>
                <w:sz w:val="22"/>
                <w:szCs w:val="22"/>
                <w:lang w:val="en-US"/>
              </w:rPr>
              <w:instrText xml:space="preserve"> FORMTEXT </w:instrText>
            </w:r>
            <w:r w:rsidRPr="004E23BD">
              <w:rPr>
                <w:rFonts w:ascii="Calibri" w:hAnsi="Calibri"/>
                <w:b/>
                <w:color w:val="002855"/>
                <w:sz w:val="22"/>
                <w:szCs w:val="22"/>
              </w:rPr>
            </w:r>
            <w:r w:rsidRPr="004E23BD">
              <w:rPr>
                <w:rFonts w:ascii="Calibri" w:hAnsi="Calibri"/>
                <w:b/>
                <w:color w:val="002855"/>
                <w:sz w:val="22"/>
                <w:szCs w:val="22"/>
              </w:rPr>
              <w:fldChar w:fldCharType="separate"/>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noProof/>
                <w:color w:val="002855"/>
                <w:sz w:val="22"/>
                <w:szCs w:val="22"/>
                <w:lang w:val="en-US"/>
              </w:rPr>
              <w:t> </w:t>
            </w:r>
            <w:r w:rsidRPr="004E23BD">
              <w:rPr>
                <w:rFonts w:ascii="Calibri" w:hAnsi="Calibri"/>
                <w:b/>
                <w:color w:val="002855"/>
                <w:sz w:val="22"/>
                <w:szCs w:val="22"/>
              </w:rPr>
              <w:fldChar w:fldCharType="end"/>
            </w:r>
          </w:p>
        </w:tc>
        <w:tc>
          <w:tcPr>
            <w:tcW w:w="810" w:type="dxa"/>
            <w:tcBorders>
              <w:top w:val="nil"/>
              <w:left w:val="nil"/>
              <w:bottom w:val="nil"/>
              <w:right w:val="nil"/>
            </w:tcBorders>
            <w:vAlign w:val="bottom"/>
          </w:tcPr>
          <w:p w:rsidR="00852FAA" w:rsidRDefault="00852FAA" w:rsidP="00852FAA">
            <w:pPr>
              <w:spacing w:before="120" w:after="0" w:line="240" w:lineRule="auto"/>
              <w:ind w:right="-108"/>
              <w:jc w:val="right"/>
            </w:pPr>
          </w:p>
        </w:tc>
        <w:tc>
          <w:tcPr>
            <w:tcW w:w="2612" w:type="dxa"/>
            <w:gridSpan w:val="3"/>
            <w:tcBorders>
              <w:top w:val="single" w:sz="4" w:space="0" w:color="auto"/>
              <w:left w:val="nil"/>
              <w:bottom w:val="single" w:sz="4" w:space="0" w:color="auto"/>
              <w:right w:val="nil"/>
            </w:tcBorders>
            <w:vAlign w:val="bottom"/>
          </w:tcPr>
          <w:p w:rsidR="00852FAA" w:rsidRDefault="00852FAA" w:rsidP="00852FAA">
            <w:pPr>
              <w:spacing w:before="120" w:after="0" w:line="240" w:lineRule="auto"/>
              <w:rPr>
                <w:b/>
              </w:rPr>
            </w:pPr>
            <w:r w:rsidRPr="004E23BD">
              <w:rPr>
                <w:b/>
                <w:color w:val="002855"/>
              </w:rPr>
              <w:fldChar w:fldCharType="begin">
                <w:ffData>
                  <w:name w:val="Text58"/>
                  <w:enabled/>
                  <w:calcOnExit w:val="0"/>
                  <w:textInput/>
                </w:ffData>
              </w:fldChar>
            </w:r>
            <w:r w:rsidRPr="004E23BD">
              <w:rPr>
                <w:b/>
                <w:color w:val="002855"/>
              </w:rPr>
              <w:instrText xml:space="preserve"> FORMTEXT </w:instrText>
            </w:r>
            <w:r w:rsidRPr="004E23BD">
              <w:rPr>
                <w:b/>
                <w:color w:val="002855"/>
              </w:rPr>
            </w:r>
            <w:r w:rsidRPr="004E23BD">
              <w:rPr>
                <w:b/>
                <w:color w:val="002855"/>
              </w:rPr>
              <w:fldChar w:fldCharType="separate"/>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noProof/>
                <w:color w:val="002855"/>
              </w:rPr>
              <w:t> </w:t>
            </w:r>
            <w:r w:rsidRPr="004E23BD">
              <w:rPr>
                <w:b/>
                <w:color w:val="002855"/>
              </w:rPr>
              <w:fldChar w:fldCharType="end"/>
            </w:r>
          </w:p>
        </w:tc>
      </w:tr>
      <w:tr w:rsidR="00852FAA" w:rsidTr="00852FAA">
        <w:trPr>
          <w:trHeight w:val="77"/>
        </w:trPr>
        <w:tc>
          <w:tcPr>
            <w:tcW w:w="1724" w:type="dxa"/>
            <w:vMerge w:val="restart"/>
            <w:tcBorders>
              <w:top w:val="nil"/>
              <w:left w:val="nil"/>
              <w:bottom w:val="nil"/>
              <w:right w:val="nil"/>
            </w:tcBorders>
          </w:tcPr>
          <w:p w:rsidR="00852FAA" w:rsidRDefault="00852FAA" w:rsidP="00852FAA">
            <w:pPr>
              <w:spacing w:before="120" w:after="0"/>
            </w:pPr>
            <w:r>
              <w:t>Location(s) covered by SOP:</w:t>
            </w:r>
          </w:p>
        </w:tc>
        <w:tc>
          <w:tcPr>
            <w:tcW w:w="1441" w:type="dxa"/>
            <w:gridSpan w:val="2"/>
            <w:tcBorders>
              <w:top w:val="nil"/>
              <w:left w:val="nil"/>
              <w:bottom w:val="nil"/>
              <w:right w:val="nil"/>
            </w:tcBorders>
            <w:vAlign w:val="bottom"/>
          </w:tcPr>
          <w:p w:rsidR="00852FAA" w:rsidRDefault="00852FAA" w:rsidP="00852FAA">
            <w:pPr>
              <w:pStyle w:val="a3"/>
              <w:spacing w:before="120"/>
              <w:rPr>
                <w:rFonts w:ascii="Calibri" w:hAnsi="Calibri" w:cs="Arial"/>
                <w:sz w:val="22"/>
                <w:szCs w:val="22"/>
              </w:rPr>
            </w:pPr>
            <w:r>
              <w:rPr>
                <w:rFonts w:ascii="Calibri" w:hAnsi="Calibri"/>
                <w:sz w:val="22"/>
                <w:szCs w:val="22"/>
              </w:rPr>
              <w:t>Building:</w:t>
            </w:r>
          </w:p>
        </w:tc>
        <w:tc>
          <w:tcPr>
            <w:tcW w:w="3149" w:type="dxa"/>
            <w:gridSpan w:val="3"/>
            <w:tcBorders>
              <w:top w:val="nil"/>
              <w:left w:val="nil"/>
              <w:bottom w:val="single" w:sz="4" w:space="0" w:color="auto"/>
              <w:right w:val="nil"/>
            </w:tcBorders>
            <w:vAlign w:val="bottom"/>
          </w:tcPr>
          <w:p w:rsidR="00852FAA" w:rsidRDefault="00852FAA" w:rsidP="009D2FCD">
            <w:pPr>
              <w:pStyle w:val="a3"/>
              <w:spacing w:before="120"/>
              <w:rPr>
                <w:rFonts w:ascii="Calibri" w:hAnsi="Calibri"/>
                <w:b/>
                <w:sz w:val="22"/>
                <w:szCs w:val="22"/>
              </w:rPr>
            </w:pPr>
            <w:r w:rsidRPr="007566A9">
              <w:rPr>
                <w:rFonts w:ascii="Calibri" w:hAnsi="Calibri"/>
                <w:b/>
                <w:color w:val="002855"/>
                <w:sz w:val="22"/>
                <w:szCs w:val="22"/>
                <w:lang w:val="en-US"/>
              </w:rPr>
              <w:fldChar w:fldCharType="begin">
                <w:ffData>
                  <w:name w:val=""/>
                  <w:enabled/>
                  <w:calcOnExit w:val="0"/>
                  <w:textInput>
                    <w:default w:val="REQUIRED - Insert Name"/>
                  </w:textInput>
                </w:ffData>
              </w:fldChar>
            </w:r>
            <w:r w:rsidRPr="007566A9">
              <w:rPr>
                <w:rFonts w:ascii="Calibri" w:hAnsi="Calibri"/>
                <w:b/>
                <w:color w:val="002855"/>
                <w:sz w:val="22"/>
                <w:szCs w:val="22"/>
                <w:lang w:val="en-US"/>
              </w:rPr>
              <w:instrText xml:space="preserve"> FORMTEXT </w:instrText>
            </w:r>
            <w:r w:rsidRPr="007566A9">
              <w:rPr>
                <w:rFonts w:ascii="Calibri" w:hAnsi="Calibri"/>
                <w:b/>
                <w:color w:val="002855"/>
                <w:sz w:val="22"/>
                <w:szCs w:val="22"/>
                <w:lang w:val="en-US"/>
              </w:rPr>
            </w:r>
            <w:r w:rsidRPr="007566A9">
              <w:rPr>
                <w:rFonts w:ascii="Calibri" w:hAnsi="Calibri"/>
                <w:b/>
                <w:color w:val="002855"/>
                <w:sz w:val="22"/>
                <w:szCs w:val="22"/>
                <w:lang w:val="en-US"/>
              </w:rPr>
              <w:fldChar w:fldCharType="separate"/>
            </w:r>
            <w:r w:rsidR="009D2FCD">
              <w:rPr>
                <w:rFonts w:ascii="Calibri" w:hAnsi="Calibri"/>
                <w:b/>
                <w:color w:val="002855"/>
                <w:sz w:val="22"/>
                <w:szCs w:val="22"/>
                <w:lang w:val="en-US"/>
              </w:rPr>
              <w:t>LSA</w:t>
            </w:r>
            <w:r w:rsidRPr="007566A9">
              <w:rPr>
                <w:rFonts w:ascii="Calibri" w:hAnsi="Calibri"/>
                <w:b/>
                <w:color w:val="002855"/>
                <w:sz w:val="22"/>
                <w:szCs w:val="22"/>
              </w:rPr>
              <w:fldChar w:fldCharType="end"/>
            </w:r>
          </w:p>
        </w:tc>
        <w:tc>
          <w:tcPr>
            <w:tcW w:w="810" w:type="dxa"/>
            <w:vMerge w:val="restart"/>
            <w:tcBorders>
              <w:top w:val="nil"/>
              <w:left w:val="nil"/>
              <w:bottom w:val="nil"/>
              <w:right w:val="nil"/>
            </w:tcBorders>
            <w:vAlign w:val="bottom"/>
          </w:tcPr>
          <w:p w:rsidR="00852FAA" w:rsidRDefault="00852FAA" w:rsidP="00852FAA">
            <w:pPr>
              <w:tabs>
                <w:tab w:val="left" w:pos="72"/>
              </w:tabs>
              <w:spacing w:before="120" w:after="0" w:line="240" w:lineRule="auto"/>
              <w:ind w:right="-108" w:hanging="18"/>
              <w:rPr>
                <w:rFonts w:cs="Arial"/>
              </w:rPr>
            </w:pPr>
            <w:r>
              <w:t>Lab Phone:</w:t>
            </w:r>
          </w:p>
        </w:tc>
        <w:tc>
          <w:tcPr>
            <w:tcW w:w="2612" w:type="dxa"/>
            <w:gridSpan w:val="3"/>
            <w:vMerge w:val="restart"/>
            <w:tcBorders>
              <w:top w:val="nil"/>
              <w:left w:val="nil"/>
              <w:bottom w:val="single" w:sz="4" w:space="0" w:color="auto"/>
              <w:right w:val="nil"/>
            </w:tcBorders>
            <w:vAlign w:val="bottom"/>
          </w:tcPr>
          <w:p w:rsidR="00852FAA" w:rsidRDefault="00852FAA" w:rsidP="009D2FCD">
            <w:pPr>
              <w:spacing w:before="120" w:after="0" w:line="240" w:lineRule="auto"/>
              <w:rPr>
                <w:rFonts w:cs="Arial"/>
                <w:b/>
              </w:rPr>
            </w:pPr>
            <w:r>
              <w:rPr>
                <w:b/>
                <w:color w:val="002855"/>
              </w:rPr>
              <w:fldChar w:fldCharType="begin">
                <w:ffData>
                  <w:name w:val=""/>
                  <w:enabled/>
                  <w:calcOnExit w:val="0"/>
                  <w:textInput>
                    <w:default w:val="REQUIRED - Insert Phone#"/>
                  </w:textInput>
                </w:ffData>
              </w:fldChar>
            </w:r>
            <w:r>
              <w:rPr>
                <w:b/>
                <w:color w:val="002855"/>
              </w:rPr>
              <w:instrText xml:space="preserve"> FORMTEXT </w:instrText>
            </w:r>
            <w:r>
              <w:rPr>
                <w:b/>
                <w:color w:val="002855"/>
              </w:rPr>
            </w:r>
            <w:r>
              <w:rPr>
                <w:b/>
                <w:color w:val="002855"/>
              </w:rPr>
              <w:fldChar w:fldCharType="separate"/>
            </w:r>
            <w:r w:rsidR="00404921">
              <w:rPr>
                <w:b/>
                <w:color w:val="002855"/>
              </w:rPr>
              <w:t>530-</w:t>
            </w:r>
            <w:r w:rsidR="009D2FCD">
              <w:rPr>
                <w:b/>
                <w:color w:val="002855"/>
              </w:rPr>
              <w:t>752</w:t>
            </w:r>
            <w:r w:rsidR="00404921">
              <w:rPr>
                <w:b/>
                <w:color w:val="002855"/>
              </w:rPr>
              <w:t>-</w:t>
            </w:r>
            <w:r w:rsidR="009D2FCD">
              <w:rPr>
                <w:b/>
                <w:color w:val="002855"/>
              </w:rPr>
              <w:t>8102</w:t>
            </w:r>
            <w:r>
              <w:rPr>
                <w:b/>
                <w:color w:val="002855"/>
              </w:rPr>
              <w:fldChar w:fldCharType="end"/>
            </w:r>
          </w:p>
        </w:tc>
      </w:tr>
      <w:tr w:rsidR="00852FAA" w:rsidTr="00852FAA">
        <w:trPr>
          <w:trHeight w:val="77"/>
        </w:trPr>
        <w:tc>
          <w:tcPr>
            <w:tcW w:w="1724" w:type="dxa"/>
            <w:vMerge/>
            <w:tcBorders>
              <w:top w:val="nil"/>
              <w:left w:val="nil"/>
              <w:bottom w:val="nil"/>
              <w:right w:val="nil"/>
            </w:tcBorders>
            <w:vAlign w:val="center"/>
          </w:tcPr>
          <w:p w:rsidR="00852FAA" w:rsidRDefault="00852FAA" w:rsidP="00852FAA">
            <w:pPr>
              <w:spacing w:after="0" w:line="240" w:lineRule="auto"/>
              <w:rPr>
                <w:rFonts w:eastAsia="Times New Roman"/>
              </w:rPr>
            </w:pPr>
          </w:p>
        </w:tc>
        <w:tc>
          <w:tcPr>
            <w:tcW w:w="1441" w:type="dxa"/>
            <w:gridSpan w:val="2"/>
            <w:tcBorders>
              <w:top w:val="nil"/>
              <w:left w:val="nil"/>
              <w:bottom w:val="nil"/>
              <w:right w:val="nil"/>
            </w:tcBorders>
            <w:vAlign w:val="bottom"/>
          </w:tcPr>
          <w:p w:rsidR="00852FAA" w:rsidRDefault="00852FAA" w:rsidP="00852FAA">
            <w:pPr>
              <w:pStyle w:val="a3"/>
              <w:spacing w:before="120"/>
              <w:rPr>
                <w:rFonts w:ascii="Calibri" w:hAnsi="Calibri" w:cs="Arial"/>
                <w:sz w:val="22"/>
                <w:szCs w:val="22"/>
              </w:rPr>
            </w:pPr>
            <w:r>
              <w:rPr>
                <w:rFonts w:ascii="Calibri" w:hAnsi="Calibri"/>
                <w:sz w:val="22"/>
                <w:szCs w:val="22"/>
              </w:rPr>
              <w:t xml:space="preserve">Room #(s): </w:t>
            </w:r>
          </w:p>
        </w:tc>
        <w:tc>
          <w:tcPr>
            <w:tcW w:w="3149" w:type="dxa"/>
            <w:gridSpan w:val="3"/>
            <w:tcBorders>
              <w:top w:val="single" w:sz="4" w:space="0" w:color="auto"/>
              <w:left w:val="nil"/>
              <w:bottom w:val="single" w:sz="4" w:space="0" w:color="auto"/>
              <w:right w:val="nil"/>
            </w:tcBorders>
            <w:vAlign w:val="bottom"/>
          </w:tcPr>
          <w:p w:rsidR="00852FAA" w:rsidRDefault="00852FAA" w:rsidP="009D2FCD">
            <w:pPr>
              <w:pStyle w:val="a3"/>
              <w:spacing w:before="120"/>
              <w:rPr>
                <w:rFonts w:ascii="Calibri" w:hAnsi="Calibri"/>
                <w:b/>
                <w:sz w:val="22"/>
                <w:szCs w:val="22"/>
              </w:rPr>
            </w:pPr>
            <w:r>
              <w:rPr>
                <w:rFonts w:ascii="Calibri" w:hAnsi="Calibri"/>
                <w:b/>
                <w:color w:val="002855"/>
                <w:sz w:val="22"/>
                <w:szCs w:val="22"/>
              </w:rPr>
              <w:fldChar w:fldCharType="begin">
                <w:ffData>
                  <w:name w:val=""/>
                  <w:enabled/>
                  <w:calcOnExit w:val="0"/>
                  <w:textInput>
                    <w:default w:val="REQUIRED - Insert Number"/>
                  </w:textInput>
                </w:ffData>
              </w:fldChar>
            </w:r>
            <w:r>
              <w:rPr>
                <w:rFonts w:ascii="Calibri" w:hAnsi="Calibri"/>
                <w:b/>
                <w:color w:val="002855"/>
                <w:sz w:val="22"/>
                <w:szCs w:val="22"/>
              </w:rPr>
              <w:instrText xml:space="preserve"> FORMTEXT </w:instrText>
            </w:r>
            <w:r>
              <w:rPr>
                <w:rFonts w:ascii="Calibri" w:hAnsi="Calibri"/>
                <w:b/>
                <w:color w:val="002855"/>
                <w:sz w:val="22"/>
                <w:szCs w:val="22"/>
              </w:rPr>
            </w:r>
            <w:r>
              <w:rPr>
                <w:rFonts w:ascii="Calibri" w:hAnsi="Calibri"/>
                <w:b/>
                <w:color w:val="002855"/>
                <w:sz w:val="22"/>
                <w:szCs w:val="22"/>
              </w:rPr>
              <w:fldChar w:fldCharType="separate"/>
            </w:r>
            <w:r w:rsidR="009D2FCD">
              <w:rPr>
                <w:rFonts w:ascii="Calibri" w:hAnsi="Calibri"/>
                <w:b/>
                <w:color w:val="002855"/>
                <w:sz w:val="22"/>
                <w:szCs w:val="22"/>
                <w:lang w:val="en-US"/>
              </w:rPr>
              <w:t>2123, 2119, 2115</w:t>
            </w:r>
            <w:r w:rsidR="00B600A0">
              <w:rPr>
                <w:rFonts w:ascii="Calibri" w:hAnsi="Calibri"/>
                <w:b/>
                <w:color w:val="002855"/>
                <w:sz w:val="22"/>
                <w:szCs w:val="22"/>
                <w:lang w:val="en-US"/>
              </w:rPr>
              <w:t>, 2110</w:t>
            </w:r>
            <w:r w:rsidR="003076F7">
              <w:rPr>
                <w:rFonts w:ascii="Calibri" w:hAnsi="Calibri"/>
                <w:b/>
                <w:color w:val="002855"/>
                <w:sz w:val="22"/>
                <w:szCs w:val="22"/>
                <w:lang w:val="en-US"/>
              </w:rPr>
              <w:t>, 2124</w:t>
            </w:r>
            <w:r>
              <w:rPr>
                <w:rFonts w:ascii="Calibri" w:hAnsi="Calibri"/>
                <w:b/>
                <w:color w:val="002855"/>
                <w:sz w:val="22"/>
                <w:szCs w:val="22"/>
              </w:rPr>
              <w:fldChar w:fldCharType="end"/>
            </w:r>
          </w:p>
        </w:tc>
        <w:tc>
          <w:tcPr>
            <w:tcW w:w="810" w:type="dxa"/>
            <w:vMerge/>
            <w:tcBorders>
              <w:top w:val="nil"/>
              <w:left w:val="nil"/>
              <w:bottom w:val="nil"/>
              <w:right w:val="nil"/>
            </w:tcBorders>
            <w:vAlign w:val="center"/>
          </w:tcPr>
          <w:p w:rsidR="00852FAA" w:rsidRDefault="00852FAA" w:rsidP="00852FAA">
            <w:pPr>
              <w:spacing w:after="0" w:line="240" w:lineRule="auto"/>
              <w:rPr>
                <w:rFonts w:cs="Arial"/>
              </w:rPr>
            </w:pPr>
          </w:p>
        </w:tc>
        <w:tc>
          <w:tcPr>
            <w:tcW w:w="2612" w:type="dxa"/>
            <w:gridSpan w:val="3"/>
            <w:vMerge/>
            <w:tcBorders>
              <w:top w:val="nil"/>
              <w:left w:val="nil"/>
              <w:bottom w:val="single" w:sz="4" w:space="0" w:color="auto"/>
              <w:right w:val="nil"/>
            </w:tcBorders>
            <w:vAlign w:val="center"/>
          </w:tcPr>
          <w:p w:rsidR="00852FAA" w:rsidRDefault="00852FAA" w:rsidP="00852FAA">
            <w:pPr>
              <w:spacing w:after="0" w:line="240" w:lineRule="auto"/>
              <w:rPr>
                <w:rFonts w:cs="Arial"/>
                <w:b/>
              </w:rPr>
            </w:pPr>
          </w:p>
        </w:tc>
      </w:tr>
    </w:tbl>
    <w:p w:rsidR="00087560" w:rsidRPr="005C3B86" w:rsidRDefault="00087560" w:rsidP="001C1AD8">
      <w:pPr>
        <w:pStyle w:val="a3"/>
        <w:pBdr>
          <w:bottom w:val="single" w:sz="12" w:space="1" w:color="auto"/>
        </w:pBdr>
        <w:spacing w:after="200"/>
        <w:rPr>
          <w:rFonts w:ascii="Calibri" w:hAnsi="Calibri" w:cs="Arial"/>
          <w:sz w:val="20"/>
          <w:szCs w:val="20"/>
        </w:rPr>
      </w:pPr>
    </w:p>
    <w:p w:rsidR="001154FB" w:rsidRPr="005C3B86" w:rsidRDefault="004C242F" w:rsidP="001D7460">
      <w:pPr>
        <w:numPr>
          <w:ilvl w:val="0"/>
          <w:numId w:val="1"/>
        </w:numPr>
        <w:spacing w:after="120" w:line="240" w:lineRule="auto"/>
        <w:ind w:left="360" w:hanging="360"/>
        <w:rPr>
          <w:rFonts w:cs="Arial"/>
        </w:rPr>
      </w:pPr>
      <w:r w:rsidRPr="005C3B86">
        <w:rPr>
          <w:rFonts w:cs="Arial"/>
          <w:b/>
        </w:rPr>
        <w:t>HAZARD OVERVIEW</w:t>
      </w:r>
    </w:p>
    <w:p w:rsidR="00B3282D" w:rsidRDefault="007805F6" w:rsidP="001D7460">
      <w:pPr>
        <w:tabs>
          <w:tab w:val="left" w:pos="360"/>
        </w:tabs>
        <w:spacing w:after="180" w:line="240" w:lineRule="auto"/>
        <w:ind w:left="360"/>
        <w:rPr>
          <w:color w:val="002855"/>
        </w:rPr>
      </w:pPr>
      <w:r w:rsidRPr="00F16228">
        <w:rPr>
          <w:color w:val="002855"/>
        </w:rPr>
        <w:t>There is a broad spectrum of chemicals that pose</w:t>
      </w:r>
      <w:r w:rsidR="00D36235" w:rsidRPr="00F16228">
        <w:rPr>
          <w:color w:val="002855"/>
        </w:rPr>
        <w:t xml:space="preserve"> the potential to be</w:t>
      </w:r>
      <w:r w:rsidRPr="00F16228">
        <w:rPr>
          <w:color w:val="002855"/>
        </w:rPr>
        <w:t xml:space="preserve"> </w:t>
      </w:r>
      <w:r w:rsidR="000D6B5C">
        <w:rPr>
          <w:color w:val="002855"/>
        </w:rPr>
        <w:t>R</w:t>
      </w:r>
      <w:r w:rsidRPr="00F16228">
        <w:rPr>
          <w:color w:val="002855"/>
        </w:rPr>
        <w:t xml:space="preserve">eproductive </w:t>
      </w:r>
      <w:r w:rsidR="000D6B5C">
        <w:rPr>
          <w:color w:val="002855"/>
        </w:rPr>
        <w:t>T</w:t>
      </w:r>
      <w:r w:rsidR="00B81D31" w:rsidRPr="00F16228">
        <w:rPr>
          <w:color w:val="002855"/>
        </w:rPr>
        <w:t xml:space="preserve">oxins </w:t>
      </w:r>
      <w:r w:rsidR="00106619" w:rsidRPr="00F16228">
        <w:rPr>
          <w:color w:val="002855"/>
        </w:rPr>
        <w:t>(</w:t>
      </w:r>
      <w:r w:rsidR="00984C8A" w:rsidRPr="00984C8A">
        <w:rPr>
          <w:i/>
          <w:color w:val="002855"/>
        </w:rPr>
        <w:t>e.g.,</w:t>
      </w:r>
      <w:r w:rsidR="00106619" w:rsidRPr="00F16228">
        <w:rPr>
          <w:color w:val="002855"/>
        </w:rPr>
        <w:t xml:space="preserve"> mutagenicity, teratogenicity, etc</w:t>
      </w:r>
      <w:r w:rsidR="00767B56" w:rsidRPr="00F16228">
        <w:rPr>
          <w:color w:val="002855"/>
        </w:rPr>
        <w:t>.</w:t>
      </w:r>
      <w:r w:rsidR="00106619" w:rsidRPr="00F16228">
        <w:rPr>
          <w:color w:val="002855"/>
        </w:rPr>
        <w:t>)</w:t>
      </w:r>
      <w:r w:rsidRPr="00F16228">
        <w:rPr>
          <w:color w:val="002855"/>
        </w:rPr>
        <w:t xml:space="preserve">.  </w:t>
      </w:r>
      <w:r w:rsidR="00A42B97">
        <w:rPr>
          <w:color w:val="002855"/>
        </w:rPr>
        <w:t>R</w:t>
      </w:r>
      <w:r w:rsidRPr="00F16228">
        <w:rPr>
          <w:color w:val="002855"/>
        </w:rPr>
        <w:t>ecognition of the hazards associated with the transportation, handling, storage</w:t>
      </w:r>
      <w:r w:rsidR="00C42E83" w:rsidRPr="00F16228">
        <w:rPr>
          <w:color w:val="002855"/>
        </w:rPr>
        <w:t>, and disposal</w:t>
      </w:r>
      <w:r w:rsidRPr="00F16228">
        <w:rPr>
          <w:color w:val="002855"/>
        </w:rPr>
        <w:t xml:space="preserve"> of these materials is essential.</w:t>
      </w:r>
    </w:p>
    <w:p w:rsidR="00B3282D" w:rsidRDefault="00B3282D">
      <w:pPr>
        <w:spacing w:after="0" w:line="240" w:lineRule="auto"/>
        <w:rPr>
          <w:color w:val="002855"/>
        </w:rPr>
      </w:pPr>
      <w:r>
        <w:rPr>
          <w:color w:val="002855"/>
        </w:rPr>
        <w:br w:type="page"/>
      </w:r>
    </w:p>
    <w:p w:rsidR="005D0E52" w:rsidRDefault="005D0E52" w:rsidP="001D7460">
      <w:pPr>
        <w:numPr>
          <w:ilvl w:val="0"/>
          <w:numId w:val="1"/>
        </w:numPr>
        <w:spacing w:after="120" w:line="240" w:lineRule="auto"/>
        <w:ind w:left="360" w:hanging="360"/>
        <w:rPr>
          <w:rFonts w:cs="Arial"/>
          <w:b/>
        </w:rPr>
      </w:pPr>
      <w:r>
        <w:rPr>
          <w:rFonts w:cs="Arial"/>
          <w:b/>
        </w:rPr>
        <w:lastRenderedPageBreak/>
        <w:t>HAZARDOUS CHEMICAL(S)/CLASS OF HAZARDOUS CHEMICAL(S)</w:t>
      </w:r>
    </w:p>
    <w:p w:rsidR="007805F6" w:rsidRPr="00F16228" w:rsidRDefault="007805F6" w:rsidP="00F74B69">
      <w:pPr>
        <w:tabs>
          <w:tab w:val="left" w:pos="360"/>
        </w:tabs>
        <w:spacing w:after="120" w:line="240" w:lineRule="auto"/>
        <w:ind w:left="360"/>
        <w:rPr>
          <w:color w:val="002855"/>
        </w:rPr>
      </w:pPr>
      <w:r w:rsidRPr="00F16228">
        <w:rPr>
          <w:color w:val="002855"/>
        </w:rPr>
        <w:t xml:space="preserve">Reproductive </w:t>
      </w:r>
      <w:r w:rsidR="000D6B5C">
        <w:rPr>
          <w:color w:val="002855"/>
        </w:rPr>
        <w:t>T</w:t>
      </w:r>
      <w:r w:rsidR="00B81D31" w:rsidRPr="00F16228">
        <w:rPr>
          <w:color w:val="002855"/>
        </w:rPr>
        <w:t xml:space="preserve">oxins </w:t>
      </w:r>
      <w:r w:rsidRPr="00F16228">
        <w:rPr>
          <w:color w:val="002855"/>
        </w:rPr>
        <w:t>are substances or agents that may have adverse effects on various aspects of reproduction</w:t>
      </w:r>
      <w:r w:rsidR="00770463" w:rsidRPr="00F16228">
        <w:rPr>
          <w:color w:val="002855"/>
        </w:rPr>
        <w:t xml:space="preserve"> in both women and men,</w:t>
      </w:r>
      <w:r w:rsidRPr="00F16228">
        <w:rPr>
          <w:color w:val="002855"/>
        </w:rPr>
        <w:t xml:space="preserve"> including fertility, gestation/pregnancy, birth defects, lactation, genetic effects, </w:t>
      </w:r>
      <w:r w:rsidR="00770463" w:rsidRPr="00F16228">
        <w:rPr>
          <w:color w:val="002855"/>
        </w:rPr>
        <w:t xml:space="preserve">and </w:t>
      </w:r>
      <w:r w:rsidRPr="00F16228">
        <w:rPr>
          <w:color w:val="002855"/>
        </w:rPr>
        <w:t xml:space="preserve">general reproductive performance. </w:t>
      </w:r>
      <w:r w:rsidR="00B81D31" w:rsidRPr="00F16228">
        <w:rPr>
          <w:color w:val="002855"/>
        </w:rPr>
        <w:t xml:space="preserve"> </w:t>
      </w:r>
      <w:r w:rsidRPr="00F16228">
        <w:rPr>
          <w:color w:val="002855"/>
        </w:rPr>
        <w:t>Many chemicals used in laboratory study and research, industrial processes, and daily activities pose reproductive hazards.</w:t>
      </w:r>
    </w:p>
    <w:p w:rsidR="007805F6" w:rsidRPr="00F16228" w:rsidRDefault="007805F6" w:rsidP="007805F6">
      <w:pPr>
        <w:spacing w:line="240" w:lineRule="auto"/>
        <w:ind w:left="360"/>
        <w:rPr>
          <w:color w:val="002855"/>
        </w:rPr>
      </w:pPr>
      <w:r w:rsidRPr="00F16228">
        <w:rPr>
          <w:color w:val="002855"/>
        </w:rPr>
        <w:t xml:space="preserve">Materials that </w:t>
      </w:r>
      <w:r w:rsidR="00CA3855">
        <w:rPr>
          <w:color w:val="002855"/>
        </w:rPr>
        <w:t xml:space="preserve">meet </w:t>
      </w:r>
      <w:proofErr w:type="gramStart"/>
      <w:r w:rsidR="00CA3855">
        <w:rPr>
          <w:color w:val="002855"/>
        </w:rPr>
        <w:t>this criteria</w:t>
      </w:r>
      <w:proofErr w:type="gramEnd"/>
      <w:r w:rsidRPr="00F16228">
        <w:rPr>
          <w:color w:val="002855"/>
        </w:rPr>
        <w:t xml:space="preserve"> can be identified using the following Globally Harmonized System H</w:t>
      </w:r>
      <w:r w:rsidR="00106619" w:rsidRPr="00F16228">
        <w:rPr>
          <w:color w:val="002855"/>
        </w:rPr>
        <w:t>azard C</w:t>
      </w:r>
      <w:r w:rsidRPr="00F16228">
        <w:rPr>
          <w:color w:val="002855"/>
        </w:rPr>
        <w:t>odes, which should be included on current Safety Data Sheets:</w:t>
      </w:r>
    </w:p>
    <w:p w:rsidR="007805F6" w:rsidRPr="00F16228" w:rsidRDefault="007805F6" w:rsidP="007805F6">
      <w:pPr>
        <w:numPr>
          <w:ilvl w:val="0"/>
          <w:numId w:val="32"/>
        </w:numPr>
        <w:spacing w:after="60" w:line="240" w:lineRule="auto"/>
        <w:rPr>
          <w:color w:val="002855"/>
        </w:rPr>
      </w:pPr>
      <w:r w:rsidRPr="00F16228">
        <w:rPr>
          <w:color w:val="002855"/>
        </w:rPr>
        <w:t>H340 - May cause genetic effects;</w:t>
      </w:r>
    </w:p>
    <w:p w:rsidR="007805F6" w:rsidRPr="00F16228" w:rsidRDefault="007805F6" w:rsidP="007805F6">
      <w:pPr>
        <w:numPr>
          <w:ilvl w:val="0"/>
          <w:numId w:val="32"/>
        </w:numPr>
        <w:spacing w:after="60" w:line="240" w:lineRule="auto"/>
        <w:rPr>
          <w:color w:val="002855"/>
        </w:rPr>
      </w:pPr>
      <w:r w:rsidRPr="00F16228">
        <w:rPr>
          <w:color w:val="002855"/>
        </w:rPr>
        <w:t>H341 - Suspected of causing genetic effects;</w:t>
      </w:r>
    </w:p>
    <w:p w:rsidR="007805F6" w:rsidRPr="00F16228" w:rsidRDefault="007805F6" w:rsidP="007805F6">
      <w:pPr>
        <w:numPr>
          <w:ilvl w:val="0"/>
          <w:numId w:val="32"/>
        </w:numPr>
        <w:spacing w:after="60" w:line="240" w:lineRule="auto"/>
        <w:rPr>
          <w:color w:val="002855"/>
        </w:rPr>
      </w:pPr>
      <w:r w:rsidRPr="00F16228">
        <w:rPr>
          <w:color w:val="002855"/>
        </w:rPr>
        <w:t>H360 - May damage fertility or the unborn child;</w:t>
      </w:r>
    </w:p>
    <w:p w:rsidR="007805F6" w:rsidRPr="00F16228" w:rsidRDefault="007805F6" w:rsidP="007805F6">
      <w:pPr>
        <w:numPr>
          <w:ilvl w:val="0"/>
          <w:numId w:val="32"/>
        </w:numPr>
        <w:spacing w:after="60" w:line="240" w:lineRule="auto"/>
        <w:rPr>
          <w:color w:val="002855"/>
        </w:rPr>
      </w:pPr>
      <w:r w:rsidRPr="00F16228">
        <w:rPr>
          <w:color w:val="002855"/>
        </w:rPr>
        <w:t xml:space="preserve">H361 - Suspected of damaging fertility or the unborn child; and </w:t>
      </w:r>
    </w:p>
    <w:p w:rsidR="007805F6" w:rsidRDefault="007805F6" w:rsidP="00F74B69">
      <w:pPr>
        <w:numPr>
          <w:ilvl w:val="0"/>
          <w:numId w:val="32"/>
        </w:numPr>
        <w:spacing w:after="120" w:line="240" w:lineRule="auto"/>
        <w:rPr>
          <w:color w:val="002855"/>
        </w:rPr>
      </w:pPr>
      <w:r w:rsidRPr="00F16228">
        <w:rPr>
          <w:color w:val="002855"/>
        </w:rPr>
        <w:t>H362 - May cause harm to breast-fed children.</w:t>
      </w:r>
    </w:p>
    <w:p w:rsidR="00CA3855" w:rsidRPr="00F16228" w:rsidRDefault="00CA3855" w:rsidP="00CA3855">
      <w:pPr>
        <w:spacing w:after="120" w:line="240" w:lineRule="auto"/>
        <w:ind w:left="360"/>
        <w:rPr>
          <w:color w:val="002855"/>
        </w:rPr>
      </w:pPr>
      <w:r>
        <w:rPr>
          <w:color w:val="002855"/>
        </w:rPr>
        <w:t xml:space="preserve">A few </w:t>
      </w:r>
      <w:r w:rsidRPr="00F16228">
        <w:rPr>
          <w:color w:val="002855"/>
        </w:rPr>
        <w:t xml:space="preserve">examples of </w:t>
      </w:r>
      <w:r>
        <w:rPr>
          <w:color w:val="002855"/>
        </w:rPr>
        <w:t>common R</w:t>
      </w:r>
      <w:r w:rsidRPr="00F16228">
        <w:rPr>
          <w:color w:val="002855"/>
        </w:rPr>
        <w:t xml:space="preserve">eproductive </w:t>
      </w:r>
      <w:r>
        <w:rPr>
          <w:color w:val="002855"/>
        </w:rPr>
        <w:t>T</w:t>
      </w:r>
      <w:r w:rsidRPr="00F16228">
        <w:rPr>
          <w:color w:val="002855"/>
        </w:rPr>
        <w:t xml:space="preserve">oxins </w:t>
      </w:r>
      <w:r>
        <w:rPr>
          <w:color w:val="002855"/>
        </w:rPr>
        <w:t xml:space="preserve">used at the UC Davis campus </w:t>
      </w:r>
      <w:r w:rsidRPr="00F16228">
        <w:rPr>
          <w:color w:val="002855"/>
        </w:rPr>
        <w:t>include</w:t>
      </w:r>
      <w:r>
        <w:rPr>
          <w:color w:val="002855"/>
        </w:rPr>
        <w:t xml:space="preserve">, </w:t>
      </w:r>
      <w:r w:rsidRPr="00F16228">
        <w:rPr>
          <w:color w:val="002855"/>
        </w:rPr>
        <w:t>but are not limited to</w:t>
      </w:r>
      <w:r>
        <w:rPr>
          <w:color w:val="002855"/>
        </w:rPr>
        <w:t>, the following</w:t>
      </w:r>
      <w:r w:rsidRPr="00F16228">
        <w:rPr>
          <w:color w:val="002855"/>
        </w:rPr>
        <w:t>:</w:t>
      </w:r>
    </w:p>
    <w:p w:rsidR="00CA3855" w:rsidRPr="00F16228" w:rsidRDefault="00CA3855" w:rsidP="00CA3855">
      <w:pPr>
        <w:numPr>
          <w:ilvl w:val="0"/>
          <w:numId w:val="31"/>
        </w:numPr>
        <w:spacing w:after="0" w:line="240" w:lineRule="auto"/>
        <w:jc w:val="both"/>
        <w:rPr>
          <w:color w:val="002855"/>
        </w:rPr>
      </w:pPr>
      <w:r w:rsidRPr="00F16228">
        <w:rPr>
          <w:color w:val="002855"/>
        </w:rPr>
        <w:t>Chloroform</w:t>
      </w:r>
    </w:p>
    <w:p w:rsidR="00CA3855" w:rsidRPr="00F16228" w:rsidRDefault="00CA3855" w:rsidP="00CA3855">
      <w:pPr>
        <w:numPr>
          <w:ilvl w:val="0"/>
          <w:numId w:val="31"/>
        </w:numPr>
        <w:spacing w:after="0" w:line="240" w:lineRule="auto"/>
        <w:jc w:val="both"/>
        <w:rPr>
          <w:color w:val="002855"/>
        </w:rPr>
      </w:pPr>
      <w:r w:rsidRPr="00F16228">
        <w:rPr>
          <w:color w:val="002855"/>
        </w:rPr>
        <w:t>Toluene</w:t>
      </w:r>
    </w:p>
    <w:p w:rsidR="00CA3855" w:rsidRPr="00F16228" w:rsidRDefault="00CA3855" w:rsidP="00CA3855">
      <w:pPr>
        <w:numPr>
          <w:ilvl w:val="0"/>
          <w:numId w:val="31"/>
        </w:numPr>
        <w:spacing w:after="0" w:line="240" w:lineRule="auto"/>
        <w:jc w:val="both"/>
        <w:rPr>
          <w:color w:val="002855"/>
        </w:rPr>
      </w:pPr>
      <w:r w:rsidRPr="00F16228">
        <w:rPr>
          <w:color w:val="002855"/>
        </w:rPr>
        <w:t>Benzene</w:t>
      </w:r>
    </w:p>
    <w:p w:rsidR="00CA3855" w:rsidRPr="00F16228" w:rsidRDefault="00CA3855" w:rsidP="00CA3855">
      <w:pPr>
        <w:numPr>
          <w:ilvl w:val="0"/>
          <w:numId w:val="31"/>
        </w:numPr>
        <w:spacing w:after="0" w:line="240" w:lineRule="auto"/>
        <w:jc w:val="both"/>
        <w:rPr>
          <w:color w:val="002855"/>
        </w:rPr>
      </w:pPr>
      <w:r w:rsidRPr="00F16228">
        <w:rPr>
          <w:color w:val="002855"/>
        </w:rPr>
        <w:t>Lead</w:t>
      </w:r>
    </w:p>
    <w:p w:rsidR="00CA3855" w:rsidRPr="00F16228" w:rsidRDefault="00CA3855" w:rsidP="00CA3855">
      <w:pPr>
        <w:numPr>
          <w:ilvl w:val="0"/>
          <w:numId w:val="31"/>
        </w:numPr>
        <w:spacing w:after="0" w:line="240" w:lineRule="auto"/>
        <w:jc w:val="both"/>
        <w:rPr>
          <w:color w:val="002855"/>
        </w:rPr>
      </w:pPr>
      <w:r w:rsidRPr="00F16228">
        <w:rPr>
          <w:color w:val="002855"/>
        </w:rPr>
        <w:t>Xylenes</w:t>
      </w:r>
    </w:p>
    <w:p w:rsidR="00CA3855" w:rsidRPr="00F16228" w:rsidRDefault="00CA3855" w:rsidP="00CA3855">
      <w:pPr>
        <w:numPr>
          <w:ilvl w:val="0"/>
          <w:numId w:val="31"/>
        </w:numPr>
        <w:spacing w:after="120" w:line="240" w:lineRule="auto"/>
        <w:jc w:val="both"/>
        <w:rPr>
          <w:color w:val="002855"/>
        </w:rPr>
      </w:pPr>
      <w:r w:rsidRPr="00F16228">
        <w:rPr>
          <w:color w:val="002855"/>
        </w:rPr>
        <w:t>Anesthetic gases (</w:t>
      </w:r>
      <w:r w:rsidR="00984C8A" w:rsidRPr="00984C8A">
        <w:rPr>
          <w:i/>
          <w:color w:val="002855"/>
        </w:rPr>
        <w:t>e.g.,</w:t>
      </w:r>
      <w:r w:rsidRPr="00F16228">
        <w:rPr>
          <w:color w:val="002855"/>
        </w:rPr>
        <w:t xml:space="preserve"> halothane, isoflurane, etc.)</w:t>
      </w:r>
    </w:p>
    <w:sdt>
      <w:sdtPr>
        <w:rPr>
          <w:rFonts w:cs="Arial"/>
          <w:color w:val="002855"/>
        </w:rPr>
        <w:id w:val="885994908"/>
        <w:placeholder>
          <w:docPart w:val="678E2D8DD66F4528BDA158A967435DE4"/>
        </w:placeholder>
      </w:sdtPr>
      <w:sdtContent>
        <w:p w:rsidR="00BC1D45" w:rsidRDefault="00852FAA" w:rsidP="004218E1">
          <w:pPr>
            <w:tabs>
              <w:tab w:val="left" w:pos="360"/>
            </w:tabs>
            <w:spacing w:after="180" w:line="240" w:lineRule="auto"/>
            <w:ind w:left="360"/>
            <w:rPr>
              <w:rFonts w:cs="Arial"/>
              <w:noProof/>
              <w:color w:val="002855"/>
            </w:rPr>
          </w:pPr>
          <w:r>
            <w:rPr>
              <w:rFonts w:cs="Arial"/>
              <w:color w:val="002855"/>
            </w:rPr>
            <w:fldChar w:fldCharType="begin">
              <w:ffData>
                <w:name w:val=""/>
                <w:enabled/>
                <w:calcOnExit w:val="0"/>
                <w:textInput>
                  <w:default w:val="REQUIRED - List (or attach) the applicable chemical(s) for your laboratory, and describe important properties and signs/symptoms of exposure.  "/>
                </w:textInput>
              </w:ffData>
            </w:fldChar>
          </w:r>
          <w:r>
            <w:rPr>
              <w:rFonts w:cs="Arial"/>
              <w:color w:val="002855"/>
            </w:rPr>
            <w:instrText xml:space="preserve"> FORMTEXT </w:instrText>
          </w:r>
          <w:r>
            <w:rPr>
              <w:rFonts w:cs="Arial"/>
              <w:color w:val="002855"/>
            </w:rPr>
          </w:r>
          <w:r>
            <w:rPr>
              <w:rFonts w:cs="Arial"/>
              <w:color w:val="002855"/>
            </w:rPr>
            <w:fldChar w:fldCharType="separate"/>
          </w:r>
          <w:r w:rsidR="00BC1D45">
            <w:rPr>
              <w:rFonts w:cs="Arial"/>
              <w:noProof/>
              <w:color w:val="002855"/>
            </w:rPr>
            <w:t xml:space="preserve">Reproductive Toxins used in the Harmer lab include: </w:t>
          </w:r>
          <w:r w:rsidR="000544A9">
            <w:rPr>
              <w:rFonts w:cs="Arial"/>
              <w:noProof/>
              <w:color w:val="002855"/>
            </w:rPr>
            <w:t xml:space="preserve">Ethidium Bromide (EtBr), </w:t>
          </w:r>
          <w:r w:rsidR="00BC1D45">
            <w:rPr>
              <w:rFonts w:cs="Arial"/>
              <w:noProof/>
              <w:color w:val="002855"/>
            </w:rPr>
            <w:t>Formamide, Chloroform, Sodium Borate, Boric Acid, Acryl amid</w:t>
          </w:r>
          <w:r w:rsidR="00421C42">
            <w:rPr>
              <w:rFonts w:cs="Arial"/>
              <w:noProof/>
              <w:color w:val="002855"/>
            </w:rPr>
            <w:t>, Basta (Glufosinate-ammonium)</w:t>
          </w:r>
          <w:r w:rsidR="000D6576">
            <w:rPr>
              <w:rFonts w:cs="Arial"/>
              <w:noProof/>
              <w:color w:val="002855"/>
            </w:rPr>
            <w:t>, Phenol</w:t>
          </w:r>
          <w:r w:rsidR="004218E1">
            <w:rPr>
              <w:rFonts w:cs="Arial"/>
              <w:noProof/>
              <w:color w:val="002855"/>
            </w:rPr>
            <w:t>, Beta-estradiol, Streptomycin Sulfate, Tetracyclin, Kanamycin</w:t>
          </w:r>
          <w:r w:rsidR="00BC1D45">
            <w:rPr>
              <w:rFonts w:cs="Arial"/>
              <w:noProof/>
              <w:color w:val="002855"/>
            </w:rPr>
            <w:t>.</w:t>
          </w:r>
        </w:p>
        <w:p w:rsidR="00217879" w:rsidRPr="008D74F7" w:rsidRDefault="00217879" w:rsidP="00217879">
          <w:pPr>
            <w:spacing w:line="240" w:lineRule="auto"/>
            <w:rPr>
              <w:rFonts w:ascii="Arial" w:hAnsi="Arial" w:cs="Arial"/>
              <w:color w:val="221E1F"/>
              <w:sz w:val="20"/>
              <w:szCs w:val="20"/>
            </w:rPr>
          </w:pPr>
          <w:r w:rsidRPr="008D74F7">
            <w:rPr>
              <w:rFonts w:ascii="Arial" w:hAnsi="Arial" w:cs="Arial"/>
              <w:color w:val="221E1F"/>
              <w:sz w:val="20"/>
              <w:szCs w:val="20"/>
            </w:rPr>
            <w:t xml:space="preserve">EtBr is a mutagen (may cause genetic damage) and is moderately toxic after an acute exposure. EtBr can be absorbed through skin, and will stain it purple. EtBr is an irritant to the skin, eyes, mouth, and upper respiratory tract. </w:t>
          </w:r>
        </w:p>
        <w:p w:rsidR="000F42C4" w:rsidRDefault="00BC1D45" w:rsidP="00217879">
          <w:pPr>
            <w:rPr>
              <w:rFonts w:ascii="Arial" w:eastAsia="Times New Roman" w:hAnsi="Arial" w:cs="Arial"/>
              <w:color w:val="222222"/>
              <w:sz w:val="20"/>
              <w:szCs w:val="20"/>
              <w:shd w:val="clear" w:color="auto" w:fill="FFFFFF"/>
            </w:rPr>
          </w:pPr>
          <w:r>
            <w:rPr>
              <w:rFonts w:ascii="Arial" w:hAnsi="Arial" w:cs="Arial"/>
              <w:sz w:val="20"/>
              <w:szCs w:val="20"/>
            </w:rPr>
            <w:t xml:space="preserve">Formamide is an </w:t>
          </w:r>
          <w:r w:rsidRPr="00A651DA">
            <w:rPr>
              <w:rFonts w:ascii="Arial" w:hAnsi="Arial" w:cs="Arial"/>
              <w:b/>
              <w:sz w:val="20"/>
              <w:szCs w:val="20"/>
            </w:rPr>
            <w:t xml:space="preserve">irritant, </w:t>
          </w:r>
          <w:r>
            <w:rPr>
              <w:rFonts w:ascii="Arial" w:hAnsi="Arial" w:cs="Arial"/>
              <w:b/>
              <w:sz w:val="20"/>
              <w:szCs w:val="20"/>
            </w:rPr>
            <w:t xml:space="preserve">corrosive, </w:t>
          </w:r>
          <w:r w:rsidRPr="00A651DA">
            <w:rPr>
              <w:rFonts w:ascii="Arial" w:hAnsi="Arial" w:cs="Arial"/>
              <w:b/>
              <w:sz w:val="20"/>
              <w:szCs w:val="20"/>
            </w:rPr>
            <w:t>reproductive hazard, and mutagen</w:t>
          </w:r>
          <w:r>
            <w:rPr>
              <w:rFonts w:ascii="Arial" w:hAnsi="Arial" w:cs="Arial"/>
              <w:sz w:val="20"/>
              <w:szCs w:val="20"/>
            </w:rPr>
            <w:t>. Targeted organs include blood, central nervous system, liver, kidney, blood, central nervous system, liver, k</w:t>
          </w:r>
          <w:r w:rsidRPr="00A651DA">
            <w:rPr>
              <w:rFonts w:ascii="Arial" w:hAnsi="Arial" w:cs="Arial"/>
              <w:sz w:val="20"/>
              <w:szCs w:val="20"/>
            </w:rPr>
            <w:t xml:space="preserve">idney </w:t>
          </w:r>
          <w:r w:rsidRPr="00DF4A6C">
            <w:rPr>
              <w:rFonts w:ascii="Arial" w:hAnsi="Arial" w:cs="Arial"/>
              <w:sz w:val="20"/>
              <w:szCs w:val="20"/>
            </w:rPr>
            <w:t xml:space="preserve">An </w:t>
          </w:r>
          <w:r w:rsidRPr="00DF4A6C">
            <w:rPr>
              <w:rFonts w:ascii="Arial" w:hAnsi="Arial" w:cs="Arial"/>
              <w:b/>
              <w:sz w:val="20"/>
              <w:szCs w:val="20"/>
            </w:rPr>
            <w:t xml:space="preserve">irritant </w:t>
          </w:r>
          <w:r w:rsidRPr="00DF4A6C">
            <w:rPr>
              <w:rFonts w:ascii="Arial" w:hAnsi="Arial" w:cs="Arial"/>
              <w:sz w:val="20"/>
              <w:szCs w:val="20"/>
            </w:rPr>
            <w:t>to eyes, skin, mucous membranes and respiratory system. Harmful by ingestion, inhalation or skin absorption.</w:t>
          </w:r>
          <w:r>
            <w:rPr>
              <w:rFonts w:ascii="Arial" w:hAnsi="Arial" w:cs="Arial"/>
              <w:sz w:val="20"/>
              <w:szCs w:val="20"/>
            </w:rPr>
            <w:t xml:space="preserve"> Readily absorbed through the skin.</w:t>
          </w:r>
          <w:r w:rsidRPr="00DF4A6C">
            <w:rPr>
              <w:rFonts w:ascii="Arial" w:eastAsia="Times New Roman" w:hAnsi="Arial" w:cs="Arial"/>
              <w:color w:val="222222"/>
              <w:sz w:val="20"/>
              <w:szCs w:val="20"/>
              <w:shd w:val="clear" w:color="auto" w:fill="FFFFFF"/>
            </w:rPr>
            <w:t xml:space="preserve"> </w:t>
          </w:r>
          <w:r w:rsidR="000F42C4" w:rsidRPr="000A76B0">
            <w:rPr>
              <w:rFonts w:ascii="Arial" w:eastAsia="Times New Roman" w:hAnsi="Arial" w:cs="Arial"/>
              <w:sz w:val="20"/>
              <w:szCs w:val="20"/>
              <w:shd w:val="clear" w:color="auto" w:fill="FFFFFF"/>
            </w:rPr>
            <w:t>Formamide is used in hybridization solutions for hybridization of nucleic acid duplexes.</w:t>
          </w:r>
        </w:p>
        <w:p w:rsidR="000F42C4" w:rsidRPr="006361E3" w:rsidRDefault="000F42C4" w:rsidP="000F42C4">
          <w:pPr>
            <w:spacing w:after="0"/>
            <w:rPr>
              <w:rFonts w:ascii="Arial" w:hAnsi="Arial" w:cs="Arial"/>
              <w:sz w:val="20"/>
              <w:szCs w:val="20"/>
            </w:rPr>
          </w:pPr>
          <w:r w:rsidRPr="006361E3">
            <w:rPr>
              <w:rFonts w:ascii="Arial" w:hAnsi="Arial" w:cs="Arial"/>
              <w:sz w:val="20"/>
              <w:szCs w:val="20"/>
            </w:rPr>
            <w:t>Chloroform is a SELECT CARCINOGEN</w:t>
          </w:r>
          <w:r>
            <w:rPr>
              <w:rFonts w:ascii="Arial" w:hAnsi="Arial" w:cs="Arial"/>
              <w:sz w:val="20"/>
              <w:szCs w:val="20"/>
            </w:rPr>
            <w:t xml:space="preserve"> and reproductive hazard</w:t>
          </w:r>
          <w:r w:rsidRPr="006361E3">
            <w:rPr>
              <w:rFonts w:ascii="Arial" w:hAnsi="Arial" w:cs="Arial"/>
              <w:sz w:val="20"/>
              <w:szCs w:val="20"/>
            </w:rPr>
            <w:t>.</w:t>
          </w:r>
        </w:p>
        <w:p w:rsidR="000F42C4" w:rsidRPr="006361E3" w:rsidRDefault="000F42C4" w:rsidP="000F42C4">
          <w:pPr>
            <w:spacing w:after="0"/>
            <w:rPr>
              <w:rFonts w:ascii="Arial" w:hAnsi="Arial" w:cs="Arial"/>
              <w:sz w:val="20"/>
              <w:szCs w:val="20"/>
            </w:rPr>
          </w:pPr>
          <w:r w:rsidRPr="006361E3">
            <w:rPr>
              <w:rFonts w:ascii="Arial" w:hAnsi="Arial" w:cs="Arial"/>
              <w:sz w:val="20"/>
              <w:szCs w:val="20"/>
            </w:rPr>
            <w:t>It is harmful if swallowed. Chloroform is irritating to eyes, respiratory system and skin. It poses danger of serious damage to health by prolonged exposure through inhalation and if swallowed.</w:t>
          </w:r>
        </w:p>
        <w:p w:rsidR="00BC1D45" w:rsidRDefault="000F42C4" w:rsidP="000F42C4">
          <w:pPr>
            <w:rPr>
              <w:rFonts w:ascii="Arial" w:eastAsia="Times New Roman" w:hAnsi="Arial" w:cs="Arial"/>
              <w:color w:val="222222"/>
              <w:sz w:val="20"/>
              <w:szCs w:val="20"/>
              <w:shd w:val="clear" w:color="auto" w:fill="FFFFFF"/>
            </w:rPr>
          </w:pPr>
          <w:r w:rsidRPr="006361E3">
            <w:rPr>
              <w:rFonts w:ascii="Arial" w:hAnsi="Arial" w:cs="Arial"/>
              <w:sz w:val="20"/>
              <w:szCs w:val="20"/>
            </w:rPr>
            <w:t>Over pressurized containers of chloroform are potentially explosive.</w:t>
          </w:r>
          <w:r>
            <w:rPr>
              <w:rFonts w:ascii="Arial" w:hAnsi="Arial" w:cs="Arial"/>
              <w:sz w:val="20"/>
              <w:szCs w:val="20"/>
            </w:rPr>
            <w:t xml:space="preserve"> </w:t>
          </w:r>
          <w:r w:rsidRPr="006361E3">
            <w:rPr>
              <w:rFonts w:ascii="Arial" w:hAnsi="Arial" w:cs="Arial"/>
              <w:sz w:val="20"/>
              <w:szCs w:val="20"/>
            </w:rPr>
            <w:t>Chloroform is commonly used in DNA purification procedures in biology and biochemistry and as a solvent in organic synthesis.</w:t>
          </w:r>
          <w:r w:rsidR="00BC1D45" w:rsidRPr="00DF4A6C">
            <w:rPr>
              <w:rFonts w:ascii="Arial" w:eastAsia="Times New Roman" w:hAnsi="Arial" w:cs="Arial"/>
              <w:color w:val="222222"/>
              <w:sz w:val="20"/>
              <w:szCs w:val="20"/>
              <w:shd w:val="clear" w:color="auto" w:fill="FFFFFF"/>
            </w:rPr>
            <w:t xml:space="preserve"> </w:t>
          </w:r>
        </w:p>
        <w:p w:rsidR="00A21435" w:rsidRDefault="00A21435" w:rsidP="00A21435">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Sodium Borate </w:t>
          </w:r>
          <w:r>
            <w:t>Causes serious eye irritation.  May damage fertility or the unborn child. Harmful to aquatic life with long lasting effects</w:t>
          </w:r>
          <w:r>
            <w:rPr>
              <w:rFonts w:ascii="Arial" w:eastAsia="Times New Roman" w:hAnsi="Arial" w:cs="Arial"/>
              <w:color w:val="222222"/>
              <w:sz w:val="20"/>
              <w:szCs w:val="20"/>
              <w:shd w:val="clear" w:color="auto" w:fill="FFFFFF"/>
            </w:rPr>
            <w:t>.</w:t>
          </w:r>
        </w:p>
        <w:p w:rsidR="00A21435" w:rsidRPr="00DF4A6C" w:rsidRDefault="00A21435" w:rsidP="00A21435">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Boric Acid </w:t>
          </w:r>
          <w:r>
            <w:t>is suspected of damaging fertility or the unborn child. Is used to make Gel running buffer TBE.</w:t>
          </w:r>
        </w:p>
        <w:p w:rsidR="00A21435" w:rsidRDefault="00421C42" w:rsidP="00A21435">
          <w:pPr>
            <w:rPr>
              <w:rFonts w:ascii="Arial" w:eastAsia="Times New Roman" w:hAnsi="Arial" w:cs="Arial"/>
              <w:sz w:val="20"/>
              <w:szCs w:val="20"/>
            </w:rPr>
          </w:pPr>
          <w:sdt>
            <w:sdtPr>
              <w:rPr>
                <w:rFonts w:ascii="Arial" w:hAnsi="Arial" w:cs="Arial"/>
                <w:b/>
              </w:rPr>
              <w:id w:val="-816100171"/>
              <w:placeholder>
                <w:docPart w:val="00CFA449B8ED4839B44A14C4E297A010"/>
              </w:placeholder>
            </w:sdtPr>
            <w:sdtContent>
              <w:r w:rsidR="00BC1D45" w:rsidRPr="00F8199E">
                <w:rPr>
                  <w:rFonts w:ascii="Arial" w:eastAsia="Times New Roman" w:hAnsi="Arial" w:cs="Arial"/>
                  <w:sz w:val="20"/>
                  <w:szCs w:val="20"/>
                </w:rPr>
                <w:t>Acrylamide</w:t>
              </w:r>
              <w:r w:rsidR="00BC1D45">
                <w:rPr>
                  <w:rFonts w:ascii="Arial" w:eastAsia="Times New Roman" w:hAnsi="Arial" w:cs="Arial"/>
                  <w:sz w:val="20"/>
                  <w:szCs w:val="20"/>
                </w:rPr>
                <w:t xml:space="preserve"> and bis-acrylamide are both select carcinogens, reproductive hazard and neurotoxins. They are used in</w:t>
              </w:r>
              <w:r w:rsidR="00BC1D45" w:rsidRPr="00F8199E">
                <w:rPr>
                  <w:rFonts w:ascii="Arial" w:eastAsia="Times New Roman" w:hAnsi="Arial" w:cs="Arial"/>
                  <w:sz w:val="20"/>
                  <w:szCs w:val="20"/>
                </w:rPr>
                <w:t xml:space="preserve"> polymerized form to analyze the size of proteins and protein-DNA complexes</w:t>
              </w:r>
              <w:r w:rsidR="00BC1D45">
                <w:rPr>
                  <w:rFonts w:ascii="Arial" w:eastAsia="Times New Roman" w:hAnsi="Arial" w:cs="Arial"/>
                  <w:sz w:val="20"/>
                  <w:szCs w:val="20"/>
                </w:rPr>
                <w:t xml:space="preserve"> in gel electrophoresis</w:t>
              </w:r>
              <w:r w:rsidR="00BC1D45" w:rsidRPr="00F8199E">
                <w:rPr>
                  <w:rFonts w:ascii="Arial" w:eastAsia="Times New Roman" w:hAnsi="Arial" w:cs="Arial"/>
                  <w:sz w:val="20"/>
                  <w:szCs w:val="20"/>
                </w:rPr>
                <w:t>.  Acrylamide is purchased as a liquid solution which is highly toxic due to the high potential o</w:t>
              </w:r>
              <w:r w:rsidR="00BC1D45">
                <w:rPr>
                  <w:rFonts w:ascii="Arial" w:eastAsia="Times New Roman" w:hAnsi="Arial" w:cs="Arial"/>
                  <w:sz w:val="20"/>
                  <w:szCs w:val="20"/>
                </w:rPr>
                <w:t>f absorption through the skin ye</w:t>
              </w:r>
              <w:r w:rsidR="000F42C4">
                <w:rPr>
                  <w:rFonts w:ascii="Arial" w:eastAsia="Times New Roman" w:hAnsi="Arial" w:cs="Arial"/>
                  <w:sz w:val="20"/>
                  <w:szCs w:val="20"/>
                </w:rPr>
                <w:t>t</w:t>
              </w:r>
              <w:r w:rsidR="00BC1D45">
                <w:rPr>
                  <w:rFonts w:ascii="Arial" w:eastAsia="Times New Roman" w:hAnsi="Arial" w:cs="Arial"/>
                  <w:sz w:val="20"/>
                  <w:szCs w:val="20"/>
                </w:rPr>
                <w:t xml:space="preserve"> this exposure is </w:t>
              </w:r>
              <w:r w:rsidR="00BC1D45" w:rsidRPr="00F8199E">
                <w:rPr>
                  <w:rFonts w:ascii="Arial" w:eastAsia="Times New Roman" w:hAnsi="Arial" w:cs="Arial"/>
                  <w:sz w:val="20"/>
                  <w:szCs w:val="20"/>
                </w:rPr>
                <w:t>diminished when acrylamid</w:t>
              </w:r>
              <w:r w:rsidR="00BC1D45">
                <w:rPr>
                  <w:rFonts w:ascii="Arial" w:eastAsia="Times New Roman" w:hAnsi="Arial" w:cs="Arial"/>
                  <w:sz w:val="20"/>
                  <w:szCs w:val="20"/>
                </w:rPr>
                <w:t xml:space="preserve">e is in its polymerized form.  </w:t>
              </w:r>
            </w:sdtContent>
          </w:sdt>
          <w:r w:rsidR="00BC1D45" w:rsidRPr="00F8199E">
            <w:rPr>
              <w:rFonts w:ascii="Arial" w:eastAsia="Times New Roman" w:hAnsi="Arial" w:cs="Arial"/>
              <w:sz w:val="20"/>
              <w:szCs w:val="20"/>
            </w:rPr>
            <w:t>Acrylamide is also toxic if in contact with skin or swallowed. It is irritating to eyes and skin.  It may cause sensitization by inhalation and skin contact and is readily absorbed through skin. The target organs are nerves and kidneys.</w:t>
          </w:r>
        </w:p>
        <w:p w:rsidR="00CC70A2" w:rsidRDefault="00CC70A2" w:rsidP="00A21435">
          <w:pPr>
            <w:rPr>
              <w:rFonts w:ascii="Arial" w:eastAsia="Times New Roman" w:hAnsi="Arial" w:cs="Arial"/>
              <w:sz w:val="20"/>
              <w:szCs w:val="20"/>
              <w:lang w:bidi="he-IL"/>
            </w:rPr>
          </w:pPr>
          <w:r>
            <w:rPr>
              <w:rFonts w:cs="Arial"/>
              <w:color w:val="002855"/>
            </w:rPr>
            <w:t>Beta-</w:t>
          </w:r>
          <w:proofErr w:type="spellStart"/>
          <w:proofErr w:type="gramStart"/>
          <w:r>
            <w:rPr>
              <w:rFonts w:cs="Arial"/>
              <w:color w:val="002855"/>
            </w:rPr>
            <w:t>estardiol</w:t>
          </w:r>
          <w:proofErr w:type="spellEnd"/>
          <w:r>
            <w:rPr>
              <w:rFonts w:cs="Arial"/>
              <w:color w:val="002855"/>
            </w:rPr>
            <w:t xml:space="preserve"> :</w:t>
          </w:r>
          <w:proofErr w:type="gramEnd"/>
          <w:r>
            <w:rPr>
              <w:rFonts w:cs="Arial"/>
              <w:color w:val="002855"/>
            </w:rPr>
            <w:t xml:space="preserve"> </w:t>
          </w:r>
          <w:r>
            <w:t xml:space="preserve">Suspected of causing cancer. </w:t>
          </w:r>
          <w:proofErr w:type="gramStart"/>
          <w:r>
            <w:t>May damage fertility or the unborn child.</w:t>
          </w:r>
          <w:proofErr w:type="gramEnd"/>
          <w:r>
            <w:t xml:space="preserve"> May cause harm to breast-fed children</w:t>
          </w:r>
          <w:r>
            <w:rPr>
              <w:rFonts w:ascii="Arial" w:eastAsia="Times New Roman" w:hAnsi="Arial" w:cs="Arial"/>
              <w:sz w:val="20"/>
              <w:szCs w:val="20"/>
              <w:lang w:bidi="he-IL"/>
            </w:rPr>
            <w:t>.</w:t>
          </w:r>
        </w:p>
        <w:p w:rsidR="00CC70A2" w:rsidRDefault="00CD40D6" w:rsidP="00A4194A">
          <w:pPr>
            <w:rPr>
              <w:rFonts w:ascii="Arial" w:eastAsia="Times New Roman" w:hAnsi="Arial" w:cs="Arial"/>
              <w:sz w:val="20"/>
              <w:szCs w:val="20"/>
              <w:lang w:bidi="he-IL"/>
            </w:rPr>
          </w:pPr>
          <w:r>
            <w:rPr>
              <w:rFonts w:ascii="Arial" w:hAnsi="Arial" w:cs="Arial"/>
              <w:sz w:val="20"/>
              <w:szCs w:val="20"/>
            </w:rPr>
            <w:t xml:space="preserve">Phenol </w:t>
          </w:r>
          <w:r w:rsidR="00A4194A">
            <w:rPr>
              <w:rFonts w:ascii="Arial" w:hAnsi="Arial" w:cs="Arial"/>
              <w:sz w:val="20"/>
              <w:szCs w:val="20"/>
            </w:rPr>
            <w:t xml:space="preserve">(We </w:t>
          </w:r>
          <w:proofErr w:type="spellStart"/>
          <w:r w:rsidR="00A4194A">
            <w:rPr>
              <w:rFonts w:ascii="Arial" w:hAnsi="Arial" w:cs="Arial"/>
              <w:sz w:val="20"/>
              <w:szCs w:val="20"/>
            </w:rPr>
            <w:t>generaly</w:t>
          </w:r>
          <w:proofErr w:type="spellEnd"/>
          <w:r w:rsidR="00A4194A">
            <w:rPr>
              <w:rFonts w:ascii="Arial" w:hAnsi="Arial" w:cs="Arial"/>
              <w:sz w:val="20"/>
              <w:szCs w:val="20"/>
            </w:rPr>
            <w:t xml:space="preserve"> use it in </w:t>
          </w:r>
          <w:proofErr w:type="spellStart"/>
          <w:r w:rsidR="00A4194A">
            <w:rPr>
              <w:rFonts w:ascii="Arial" w:hAnsi="Arial" w:cs="Arial"/>
              <w:sz w:val="20"/>
              <w:szCs w:val="20"/>
            </w:rPr>
            <w:t>Trizol</w:t>
          </w:r>
          <w:proofErr w:type="spellEnd"/>
          <w:proofErr w:type="gramStart"/>
          <w:r w:rsidR="00A4194A">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w:t>
          </w:r>
          <w:r>
            <w:rPr>
              <w:rFonts w:ascii="Arial" w:hAnsi="Arial" w:cs="Arial"/>
              <w:sz w:val="20"/>
              <w:szCs w:val="20"/>
            </w:rPr>
            <w:t>Toxic if inhaled. Material is extremely destructive to the tissue of the mucous membranes and upper respiratory tract. Toxic if absorbed through skin. Causes skin burns. Causes eye burns. Toxic if swallowed</w:t>
          </w:r>
          <w:r>
            <w:rPr>
              <w:rFonts w:ascii="Arial" w:hAnsi="Arial" w:cs="Arial"/>
              <w:sz w:val="20"/>
              <w:szCs w:val="20"/>
            </w:rPr>
            <w:t>.</w:t>
          </w:r>
        </w:p>
        <w:p w:rsidR="00CB2255" w:rsidRDefault="00CB2255" w:rsidP="00CB2255">
          <w:pPr>
            <w:rPr>
              <w:rFonts w:ascii="Arial" w:eastAsia="Times New Roman" w:hAnsi="Arial" w:cs="Arial"/>
              <w:sz w:val="20"/>
              <w:szCs w:val="20"/>
              <w:lang w:bidi="he-IL"/>
            </w:rPr>
          </w:pPr>
          <w:proofErr w:type="spellStart"/>
          <w:r>
            <w:t>Basta</w:t>
          </w:r>
          <w:proofErr w:type="spellEnd"/>
          <w:r>
            <w:t xml:space="preserve"> (</w:t>
          </w:r>
          <w:proofErr w:type="spellStart"/>
          <w:r>
            <w:t>Glufosinate</w:t>
          </w:r>
          <w:proofErr w:type="spellEnd"/>
          <w:r>
            <w:t xml:space="preserve">-ammonium) is a </w:t>
          </w:r>
          <w:proofErr w:type="spellStart"/>
          <w:r>
            <w:t>herbacide</w:t>
          </w:r>
          <w:proofErr w:type="spellEnd"/>
          <w:r>
            <w:t xml:space="preserve"> - </w:t>
          </w:r>
          <w:r>
            <w:t xml:space="preserve">Harmful if swallowed, in contact with skin or if inhaled May damage fertility or the unborn child. </w:t>
          </w:r>
          <w:proofErr w:type="gramStart"/>
          <w:r>
            <w:t>May cause damage to organs through prolonged or repeated exposure</w:t>
          </w:r>
          <w:r>
            <w:rPr>
              <w:rFonts w:ascii="Arial" w:eastAsia="Times New Roman" w:hAnsi="Arial" w:cs="Arial"/>
              <w:sz w:val="20"/>
              <w:szCs w:val="20"/>
              <w:lang w:bidi="he-IL"/>
            </w:rPr>
            <w:t>.</w:t>
          </w:r>
          <w:proofErr w:type="gramEnd"/>
        </w:p>
        <w:p w:rsidR="00E73E69" w:rsidRDefault="00E73E69" w:rsidP="00E73E69">
          <w:pPr>
            <w:rPr>
              <w:rFonts w:ascii="Arial" w:eastAsia="Times New Roman" w:hAnsi="Arial" w:cs="Arial"/>
              <w:sz w:val="20"/>
              <w:szCs w:val="20"/>
              <w:lang w:bidi="he-IL"/>
            </w:rPr>
          </w:pPr>
          <w:r>
            <w:rPr>
              <w:rFonts w:ascii="Arial" w:eastAsia="Times New Roman" w:hAnsi="Arial" w:cs="Arial"/>
              <w:sz w:val="20"/>
              <w:szCs w:val="20"/>
              <w:lang w:bidi="he-IL"/>
            </w:rPr>
            <w:t xml:space="preserve">Streptomycin - </w:t>
          </w:r>
          <w:r>
            <w:t xml:space="preserve">Harmful if swallowed. </w:t>
          </w:r>
          <w:proofErr w:type="gramStart"/>
          <w:r>
            <w:t>Suspected of damaging fertility or the unborn child.</w:t>
          </w:r>
          <w:proofErr w:type="gramEnd"/>
        </w:p>
        <w:p w:rsidR="009A26A5" w:rsidRPr="009A26A5" w:rsidRDefault="009A26A5" w:rsidP="009A26A5">
          <w:pPr>
            <w:rPr>
              <w:rFonts w:ascii="Arial" w:eastAsia="Times New Roman" w:hAnsi="Arial" w:cs="Arial"/>
              <w:sz w:val="20"/>
              <w:szCs w:val="20"/>
              <w:rtl/>
              <w:lang w:bidi="he-IL"/>
            </w:rPr>
          </w:pPr>
          <w:proofErr w:type="spellStart"/>
          <w:r>
            <w:t>Tetracyclin</w:t>
          </w:r>
          <w:proofErr w:type="spellEnd"/>
          <w:r>
            <w:t xml:space="preserve"> - </w:t>
          </w:r>
          <w:r>
            <w:t xml:space="preserve">Causes skin irritation. </w:t>
          </w:r>
          <w:proofErr w:type="gramStart"/>
          <w:r>
            <w:t>Causes serious eye irritation.</w:t>
          </w:r>
          <w:proofErr w:type="gramEnd"/>
          <w:r>
            <w:t xml:space="preserve"> </w:t>
          </w:r>
          <w:proofErr w:type="gramStart"/>
          <w:r>
            <w:t>May cause respiratory irritation.</w:t>
          </w:r>
          <w:proofErr w:type="gramEnd"/>
          <w:r>
            <w:t xml:space="preserve"> </w:t>
          </w:r>
          <w:proofErr w:type="gramStart"/>
          <w:r>
            <w:t>Suspected of damaging fertility or the unborn child.</w:t>
          </w:r>
          <w:proofErr w:type="gramEnd"/>
          <w:r>
            <w:t xml:space="preserve"> May cause harm to breast-fed children.</w:t>
          </w:r>
        </w:p>
        <w:p w:rsidR="00852FAA" w:rsidRDefault="00852FAA" w:rsidP="00BC1D45">
          <w:pPr>
            <w:tabs>
              <w:tab w:val="left" w:pos="360"/>
            </w:tabs>
            <w:spacing w:after="180" w:line="240" w:lineRule="auto"/>
            <w:ind w:left="360"/>
            <w:rPr>
              <w:rFonts w:cs="Arial"/>
              <w:color w:val="002855"/>
            </w:rPr>
          </w:pPr>
          <w:r>
            <w:rPr>
              <w:rFonts w:cs="Arial"/>
              <w:noProof/>
              <w:color w:val="002855"/>
            </w:rPr>
            <w:t xml:space="preserve"> </w:t>
          </w:r>
          <w:r>
            <w:rPr>
              <w:rFonts w:cs="Arial"/>
              <w:color w:val="002855"/>
            </w:rPr>
            <w:fldChar w:fldCharType="end"/>
          </w:r>
        </w:p>
      </w:sdtContent>
    </w:sdt>
    <w:p w:rsidR="00A42B97" w:rsidRPr="000D6B5C" w:rsidRDefault="00C2244D" w:rsidP="00A42B97">
      <w:pPr>
        <w:numPr>
          <w:ilvl w:val="0"/>
          <w:numId w:val="1"/>
        </w:numPr>
        <w:spacing w:after="120" w:line="240" w:lineRule="auto"/>
        <w:ind w:left="360" w:hanging="360"/>
        <w:rPr>
          <w:rFonts w:cs="Arial"/>
          <w:b/>
        </w:rPr>
      </w:pPr>
      <w:r w:rsidRPr="005C3B86">
        <w:rPr>
          <w:rFonts w:cs="Arial"/>
          <w:b/>
        </w:rPr>
        <w:t>ENGINEERING/VENTILATION CONTROLS</w:t>
      </w:r>
    </w:p>
    <w:p w:rsidR="00C45971" w:rsidRPr="00303996" w:rsidRDefault="00C45971" w:rsidP="00C45971">
      <w:pPr>
        <w:spacing w:after="120" w:line="240" w:lineRule="auto"/>
        <w:ind w:left="360"/>
        <w:rPr>
          <w:rFonts w:cs="Arial"/>
          <w:color w:val="002855"/>
        </w:rPr>
      </w:pPr>
      <w:r w:rsidRPr="00303996">
        <w:rPr>
          <w:rFonts w:cs="Arial"/>
          <w:color w:val="002855"/>
        </w:rPr>
        <w:t>The following is a general plan for all Reproductive Toxins:</w:t>
      </w:r>
    </w:p>
    <w:p w:rsidR="00C45971" w:rsidRPr="00303996" w:rsidRDefault="00C45971" w:rsidP="00C45971">
      <w:pPr>
        <w:pStyle w:val="aa"/>
        <w:numPr>
          <w:ilvl w:val="0"/>
          <w:numId w:val="35"/>
        </w:numPr>
        <w:rPr>
          <w:rFonts w:cs="Arial"/>
          <w:color w:val="002855"/>
        </w:rPr>
      </w:pPr>
      <w:r w:rsidRPr="00303996">
        <w:rPr>
          <w:rFonts w:cs="Arial"/>
          <w:color w:val="002855"/>
        </w:rPr>
        <w:t>Use containment devices (</w:t>
      </w:r>
      <w:r w:rsidR="00984C8A" w:rsidRPr="00303996">
        <w:rPr>
          <w:rFonts w:cs="Arial"/>
          <w:i/>
          <w:color w:val="002855"/>
        </w:rPr>
        <w:t>e.g.,</w:t>
      </w:r>
      <w:r w:rsidRPr="00303996">
        <w:rPr>
          <w:rFonts w:cs="Arial"/>
          <w:color w:val="002855"/>
        </w:rPr>
        <w:t xml:space="preserve"> chemical fume hoods, glove boxes, etc.) when: </w:t>
      </w:r>
    </w:p>
    <w:p w:rsidR="00C45971" w:rsidRPr="00303996" w:rsidRDefault="006F5757" w:rsidP="00C45971">
      <w:pPr>
        <w:pStyle w:val="aa"/>
        <w:numPr>
          <w:ilvl w:val="1"/>
          <w:numId w:val="36"/>
        </w:numPr>
        <w:ind w:left="1260" w:hanging="180"/>
        <w:rPr>
          <w:rFonts w:cs="Arial"/>
          <w:color w:val="002855"/>
        </w:rPr>
      </w:pPr>
      <w:r w:rsidRPr="00303996">
        <w:rPr>
          <w:rFonts w:cs="Arial"/>
          <w:color w:val="002855"/>
        </w:rPr>
        <w:t>Using volatile and/or semi-volatile substances</w:t>
      </w:r>
      <w:r w:rsidR="00C45971" w:rsidRPr="00303996">
        <w:rPr>
          <w:rFonts w:cs="Arial"/>
          <w:color w:val="002855"/>
        </w:rPr>
        <w:t xml:space="preserve">; </w:t>
      </w:r>
    </w:p>
    <w:p w:rsidR="00C45971" w:rsidRPr="00303996" w:rsidRDefault="00C45971" w:rsidP="00C45971">
      <w:pPr>
        <w:pStyle w:val="aa"/>
        <w:numPr>
          <w:ilvl w:val="1"/>
          <w:numId w:val="36"/>
        </w:numPr>
        <w:ind w:left="1260" w:hanging="180"/>
        <w:rPr>
          <w:rFonts w:cs="Arial"/>
          <w:color w:val="002855"/>
        </w:rPr>
      </w:pPr>
      <w:r w:rsidRPr="00303996">
        <w:rPr>
          <w:rFonts w:cs="Arial"/>
          <w:color w:val="002855"/>
        </w:rPr>
        <w:t xml:space="preserve">Manipulating substances that may generate aerosols; and </w:t>
      </w:r>
    </w:p>
    <w:p w:rsidR="00C45971" w:rsidRPr="00303996" w:rsidRDefault="00C45971" w:rsidP="00C45971">
      <w:pPr>
        <w:pStyle w:val="aa"/>
        <w:numPr>
          <w:ilvl w:val="1"/>
          <w:numId w:val="36"/>
        </w:numPr>
        <w:ind w:left="1260" w:hanging="180"/>
        <w:rPr>
          <w:rFonts w:cs="Arial"/>
          <w:color w:val="002855"/>
        </w:rPr>
      </w:pPr>
      <w:r w:rsidRPr="00303996">
        <w:rPr>
          <w:rFonts w:cs="Arial"/>
          <w:color w:val="002855"/>
        </w:rPr>
        <w:t>Performing laboratory procedures that may result in an uncontrolled release.</w:t>
      </w:r>
    </w:p>
    <w:p w:rsidR="00C45971" w:rsidRPr="00303996" w:rsidRDefault="00C45971" w:rsidP="00C45971">
      <w:pPr>
        <w:pStyle w:val="aa"/>
        <w:numPr>
          <w:ilvl w:val="0"/>
          <w:numId w:val="35"/>
        </w:numPr>
        <w:rPr>
          <w:rFonts w:cs="Arial"/>
          <w:color w:val="002855"/>
        </w:rPr>
      </w:pPr>
      <w:r w:rsidRPr="00303996">
        <w:rPr>
          <w:rFonts w:cs="Arial"/>
          <w:color w:val="002855"/>
        </w:rPr>
        <w:t>Use high-efficiency particulate air (HEPA) filters, carbon filters, or scrubber systems with containment devices to protect effluent and vacuum lines, pumps, and the environment whenever feasible.</w:t>
      </w:r>
    </w:p>
    <w:p w:rsidR="00C45971" w:rsidRDefault="002E56F5" w:rsidP="00C45971">
      <w:pPr>
        <w:pStyle w:val="aa"/>
        <w:numPr>
          <w:ilvl w:val="0"/>
          <w:numId w:val="35"/>
        </w:numPr>
        <w:spacing w:after="120"/>
        <w:rPr>
          <w:rFonts w:cs="Arial"/>
          <w:color w:val="002855"/>
        </w:rPr>
      </w:pPr>
      <w:r>
        <w:rPr>
          <w:rFonts w:cs="Arial"/>
          <w:color w:val="002855"/>
        </w:rPr>
        <w:t>V</w:t>
      </w:r>
      <w:r w:rsidR="00C45971" w:rsidRPr="00303996">
        <w:rPr>
          <w:rFonts w:cs="Arial"/>
          <w:color w:val="002855"/>
        </w:rPr>
        <w:t xml:space="preserve">entilated containment </w:t>
      </w:r>
      <w:r>
        <w:rPr>
          <w:rFonts w:cs="Arial"/>
          <w:color w:val="002855"/>
        </w:rPr>
        <w:t xml:space="preserve">should be used </w:t>
      </w:r>
      <w:r w:rsidR="00C45971" w:rsidRPr="00303996">
        <w:rPr>
          <w:rFonts w:cs="Arial"/>
          <w:color w:val="002855"/>
        </w:rPr>
        <w:t>to weigh out solid chemicals (</w:t>
      </w:r>
      <w:r w:rsidR="00984C8A" w:rsidRPr="00303996">
        <w:rPr>
          <w:rFonts w:cs="Arial"/>
          <w:i/>
          <w:color w:val="002855"/>
        </w:rPr>
        <w:t>e.g.,</w:t>
      </w:r>
      <w:r w:rsidR="00C45971" w:rsidRPr="00303996">
        <w:rPr>
          <w:rFonts w:cs="Arial"/>
          <w:color w:val="002855"/>
        </w:rPr>
        <w:t xml:space="preserve"> certified laboratory chemical fume hood). </w:t>
      </w:r>
      <w:r w:rsidR="00EB2594" w:rsidRPr="00303996">
        <w:rPr>
          <w:rFonts w:cs="Arial"/>
          <w:color w:val="002855"/>
        </w:rPr>
        <w:t xml:space="preserve"> </w:t>
      </w:r>
      <w:r w:rsidR="00C45971" w:rsidRPr="00303996">
        <w:rPr>
          <w:rFonts w:cs="Arial"/>
          <w:color w:val="002855"/>
        </w:rPr>
        <w:t xml:space="preserve">Alternatively, the tare method can be used to prevent inhalation of the chemical.  While working in a fume hood, the chemical is added to a pre-weighed container. </w:t>
      </w:r>
      <w:r w:rsidR="00EB2594" w:rsidRPr="00303996">
        <w:rPr>
          <w:rFonts w:cs="Arial"/>
          <w:color w:val="002855"/>
        </w:rPr>
        <w:t xml:space="preserve"> </w:t>
      </w:r>
      <w:r w:rsidR="00C45971" w:rsidRPr="00303996">
        <w:rPr>
          <w:rFonts w:cs="Arial"/>
          <w:color w:val="002855"/>
        </w:rPr>
        <w:t xml:space="preserve">The container is then sealed and can be re-weighed outside of the fume hood.  If a chemical needs to be added or removed, this manipulation is carried out in the fume hood. </w:t>
      </w:r>
      <w:r w:rsidR="00EB2594" w:rsidRPr="00303996">
        <w:rPr>
          <w:rFonts w:cs="Arial"/>
          <w:color w:val="002855"/>
        </w:rPr>
        <w:t xml:space="preserve"> </w:t>
      </w:r>
      <w:r w:rsidR="00C45971" w:rsidRPr="00303996">
        <w:rPr>
          <w:rFonts w:cs="Arial"/>
          <w:color w:val="002855"/>
        </w:rPr>
        <w:t>In this manner, all open chemical handling is conducted in the fume hood.</w:t>
      </w:r>
    </w:p>
    <w:p w:rsidR="002E56F5" w:rsidRPr="002E56F5" w:rsidRDefault="002E56F5" w:rsidP="002E56F5">
      <w:pPr>
        <w:spacing w:after="120" w:line="240" w:lineRule="auto"/>
        <w:ind w:left="360"/>
        <w:rPr>
          <w:rFonts w:cs="Arial"/>
          <w:color w:val="002855"/>
        </w:rPr>
      </w:pPr>
      <w:r>
        <w:rPr>
          <w:rFonts w:cs="Arial"/>
          <w:color w:val="002855"/>
        </w:rPr>
        <w:t xml:space="preserve">If you must use Reproductive Toxins without engineering or ventilation controls, you must contact the Chemical Hygiene Officer or </w:t>
      </w:r>
      <w:hyperlink r:id="rId10" w:history="1">
        <w:r w:rsidRPr="000D5D9D">
          <w:rPr>
            <w:rStyle w:val="Hyperlink"/>
            <w:rFonts w:cs="Arial"/>
          </w:rPr>
          <w:t>healthandsafety@ucdavis.edu</w:t>
        </w:r>
      </w:hyperlink>
      <w:r>
        <w:rPr>
          <w:rFonts w:cs="Arial"/>
          <w:color w:val="002855"/>
        </w:rPr>
        <w:t xml:space="preserve"> for an exposure assessment.</w:t>
      </w:r>
    </w:p>
    <w:sdt>
      <w:sdtPr>
        <w:rPr>
          <w:rFonts w:cs="Arial"/>
          <w:color w:val="002855"/>
        </w:rPr>
        <w:id w:val="1585262188"/>
        <w:placeholder>
          <w:docPart w:val="35DD5B708B9F4DDD954152FE399C47D4"/>
        </w:placeholder>
      </w:sdtPr>
      <w:sdtContent>
        <w:p w:rsidR="005C64B7" w:rsidRDefault="00C45971" w:rsidP="002923ED">
          <w:pPr>
            <w:tabs>
              <w:tab w:val="left" w:pos="360"/>
            </w:tabs>
            <w:spacing w:after="180" w:line="240" w:lineRule="auto"/>
            <w:ind w:left="360"/>
            <w:rPr>
              <w:rFonts w:cs="Arial"/>
              <w:noProof/>
              <w:color w:val="002855"/>
            </w:rPr>
          </w:pPr>
          <w:r>
            <w:rPr>
              <w:rFonts w:cs="Arial"/>
              <w:color w:val="002855"/>
            </w:rPr>
            <w:fldChar w:fldCharType="begin">
              <w:ffData>
                <w:name w:val=""/>
                <w:enabled/>
                <w:calcOnExit w:val="0"/>
                <w:textInput>
                  <w:default w:val="REQUIRED - Insert descriptions of the lab-specific ventilation controls and equipment safety features utilized to reduce the risk of Reproductive Toxin chemical exposures. "/>
                </w:textInput>
              </w:ffData>
            </w:fldChar>
          </w:r>
          <w:r>
            <w:rPr>
              <w:rFonts w:cs="Arial"/>
              <w:color w:val="002855"/>
            </w:rPr>
            <w:instrText xml:space="preserve"> FORMTEXT </w:instrText>
          </w:r>
          <w:r>
            <w:rPr>
              <w:rFonts w:cs="Arial"/>
              <w:color w:val="002855"/>
            </w:rPr>
          </w:r>
          <w:r>
            <w:rPr>
              <w:rFonts w:cs="Arial"/>
              <w:color w:val="002855"/>
            </w:rPr>
            <w:fldChar w:fldCharType="separate"/>
          </w:r>
          <w:r w:rsidR="002923ED">
            <w:rPr>
              <w:rFonts w:cs="Arial"/>
              <w:noProof/>
              <w:color w:val="002855"/>
            </w:rPr>
            <w:t>When handling reproductive toxins in the lab use the chemical fume hood in room 2123. If weighing is necessary use the tare method described above in 3.c.</w:t>
          </w:r>
        </w:p>
        <w:p w:rsidR="00C45971" w:rsidRPr="00BA1C6E" w:rsidRDefault="005C64B7" w:rsidP="00E35976">
          <w:pPr>
            <w:tabs>
              <w:tab w:val="left" w:pos="360"/>
            </w:tabs>
            <w:spacing w:after="180" w:line="240" w:lineRule="auto"/>
            <w:ind w:left="360"/>
            <w:rPr>
              <w:rFonts w:cs="Arial"/>
              <w:color w:val="002855"/>
            </w:rPr>
          </w:pPr>
          <w:r w:rsidRPr="005C64B7">
            <w:rPr>
              <w:rFonts w:ascii="Arial" w:hAnsi="Arial" w:cs="Arial"/>
              <w:sz w:val="20"/>
              <w:szCs w:val="20"/>
            </w:rPr>
            <w:lastRenderedPageBreak/>
            <w:t xml:space="preserve"> </w:t>
          </w:r>
          <w:r w:rsidRPr="00E34D00">
            <w:rPr>
              <w:rFonts w:ascii="Arial" w:hAnsi="Arial" w:cs="Arial"/>
              <w:sz w:val="20"/>
              <w:szCs w:val="20"/>
            </w:rPr>
            <w:t>All work with ethidium bromide is to be done in an "ethidium bromide" designated area in order to keep ethidium bromide contamination to a minimum.</w:t>
          </w:r>
          <w:r w:rsidR="00E35976">
            <w:rPr>
              <w:rFonts w:ascii="Arial" w:hAnsi="Arial" w:cs="Arial"/>
              <w:sz w:val="20"/>
              <w:szCs w:val="20"/>
            </w:rPr>
            <w:t xml:space="preserve"> Gels are run in room 2124.</w:t>
          </w:r>
          <w:r w:rsidRPr="00E34D00">
            <w:rPr>
              <w:rFonts w:ascii="Arial" w:hAnsi="Arial" w:cs="Arial"/>
              <w:sz w:val="20"/>
              <w:szCs w:val="20"/>
            </w:rPr>
            <w:t xml:space="preserve"> Any persons in this area are required to wear personal protective equipment. Safety shower and eye wash stations should be easily accessible where ethidium b</w:t>
          </w:r>
          <w:r>
            <w:rPr>
              <w:rFonts w:ascii="Arial" w:hAnsi="Arial" w:cs="Arial"/>
              <w:sz w:val="20"/>
              <w:szCs w:val="20"/>
            </w:rPr>
            <w:t xml:space="preserve">romide is used.  </w:t>
          </w:r>
          <w:r w:rsidRPr="00E34D00">
            <w:rPr>
              <w:rFonts w:ascii="Arial" w:hAnsi="Arial" w:cs="Arial"/>
              <w:sz w:val="20"/>
              <w:szCs w:val="20"/>
            </w:rPr>
            <w:t>Persons operating gel system are to take added caution when using ultraviolet light to visualize gels. Persons are to make sure the UV light is off before they open the UV box and that the UV light is turned off when they are finished. Avoid exposing unprotected skin and eyes to intense UV sources.</w:t>
          </w:r>
          <w:r w:rsidR="00C45971">
            <w:rPr>
              <w:rFonts w:cs="Arial"/>
              <w:noProof/>
              <w:color w:val="002855"/>
            </w:rPr>
            <w:t xml:space="preserve"> </w:t>
          </w:r>
          <w:r w:rsidR="00C45971">
            <w:rPr>
              <w:rFonts w:cs="Arial"/>
              <w:color w:val="002855"/>
            </w:rPr>
            <w:fldChar w:fldCharType="end"/>
          </w:r>
        </w:p>
      </w:sdtContent>
    </w:sdt>
    <w:p w:rsidR="00F94629" w:rsidRDefault="00F94629" w:rsidP="001D7460">
      <w:pPr>
        <w:numPr>
          <w:ilvl w:val="0"/>
          <w:numId w:val="1"/>
        </w:numPr>
        <w:spacing w:after="120" w:line="240" w:lineRule="auto"/>
        <w:ind w:left="360" w:hanging="360"/>
        <w:rPr>
          <w:rFonts w:cs="Arial"/>
          <w:b/>
        </w:rPr>
      </w:pPr>
      <w:r>
        <w:rPr>
          <w:rFonts w:cs="Arial"/>
          <w:b/>
        </w:rPr>
        <w:t>ADMINISTRATIVE CONTROLS</w:t>
      </w:r>
    </w:p>
    <w:p w:rsidR="00852FAA" w:rsidRPr="00D442D1" w:rsidRDefault="00852FAA" w:rsidP="00852FAA">
      <w:pPr>
        <w:tabs>
          <w:tab w:val="left" w:pos="360"/>
        </w:tabs>
        <w:spacing w:after="120" w:line="240" w:lineRule="auto"/>
        <w:ind w:left="360"/>
        <w:rPr>
          <w:rFonts w:cs="Arial"/>
          <w:color w:val="002855"/>
        </w:rPr>
      </w:pPr>
      <w:r w:rsidRPr="00D442D1">
        <w:rPr>
          <w:rFonts w:cs="Arial"/>
          <w:color w:val="002855"/>
        </w:rPr>
        <w:t xml:space="preserve">The following elements are </w:t>
      </w:r>
      <w:r w:rsidRPr="00D442D1">
        <w:rPr>
          <w:rFonts w:cs="Arial"/>
          <w:color w:val="002855"/>
          <w:u w:val="single"/>
        </w:rPr>
        <w:t>required</w:t>
      </w:r>
      <w:r w:rsidRPr="00D442D1">
        <w:rPr>
          <w:rFonts w:cs="Arial"/>
          <w:color w:val="002855"/>
        </w:rPr>
        <w:t>:</w:t>
      </w:r>
    </w:p>
    <w:p w:rsidR="00CA3855" w:rsidRPr="00690869" w:rsidRDefault="00CA3855" w:rsidP="00CA3855">
      <w:pPr>
        <w:pStyle w:val="aa"/>
        <w:numPr>
          <w:ilvl w:val="0"/>
          <w:numId w:val="30"/>
        </w:numPr>
        <w:tabs>
          <w:tab w:val="left" w:pos="360"/>
        </w:tabs>
        <w:ind w:left="720"/>
        <w:rPr>
          <w:rFonts w:cs="Arial"/>
          <w:color w:val="002855"/>
        </w:rPr>
      </w:pPr>
      <w:r>
        <w:rPr>
          <w:rFonts w:cs="Arial"/>
          <w:color w:val="002855"/>
        </w:rPr>
        <w:t>Complete</w:t>
      </w:r>
      <w:r w:rsidRPr="00690869">
        <w:rPr>
          <w:rFonts w:cs="Arial"/>
          <w:color w:val="002855"/>
        </w:rPr>
        <w:t xml:space="preserve"> the </w:t>
      </w:r>
      <w:hyperlink r:id="rId11" w:history="1">
        <w:r w:rsidRPr="00690869">
          <w:rPr>
            <w:rStyle w:val="Hyperlink"/>
            <w:rFonts w:cs="Arial"/>
          </w:rPr>
          <w:t>UC Laboratory Safety Fundamentals</w:t>
        </w:r>
      </w:hyperlink>
      <w:r w:rsidRPr="00690869">
        <w:rPr>
          <w:rFonts w:cs="Arial"/>
          <w:color w:val="002855"/>
        </w:rPr>
        <w:t xml:space="preserve"> (or approved equivalent) training prior to working in the laboratory;</w:t>
      </w:r>
    </w:p>
    <w:p w:rsidR="00CA3855" w:rsidRPr="00690869" w:rsidRDefault="00CA3855" w:rsidP="00CA3855">
      <w:pPr>
        <w:pStyle w:val="aa"/>
        <w:numPr>
          <w:ilvl w:val="0"/>
          <w:numId w:val="30"/>
        </w:numPr>
        <w:tabs>
          <w:tab w:val="left" w:pos="720"/>
        </w:tabs>
        <w:ind w:left="720"/>
        <w:rPr>
          <w:rFonts w:cs="Arial"/>
          <w:color w:val="002855"/>
        </w:rPr>
      </w:pPr>
      <w:r w:rsidRPr="00690869">
        <w:rPr>
          <w:rFonts w:cs="Arial"/>
          <w:color w:val="002855"/>
        </w:rPr>
        <w:t>Complet</w:t>
      </w:r>
      <w:r>
        <w:rPr>
          <w:rFonts w:cs="Arial"/>
          <w:color w:val="002855"/>
        </w:rPr>
        <w:t xml:space="preserve">e </w:t>
      </w:r>
      <w:r w:rsidRPr="00690869">
        <w:rPr>
          <w:rFonts w:cs="Arial"/>
          <w:color w:val="002855"/>
        </w:rPr>
        <w:t>laboratory-specific safety orientation and train</w:t>
      </w:r>
      <w:r>
        <w:rPr>
          <w:rFonts w:cs="Arial"/>
          <w:color w:val="002855"/>
        </w:rPr>
        <w:t>ing</w:t>
      </w:r>
      <w:r w:rsidRPr="00690869">
        <w:rPr>
          <w:rFonts w:cs="Arial"/>
          <w:color w:val="002855"/>
        </w:rPr>
        <w:t xml:space="preserve"> on laboratory-specific safety equipment, procedures, and techniques to be used, including any applicable laboratory-specific Laboratory Safety Plan(s), prior to receiving unescorted access to the laboratory;</w:t>
      </w:r>
    </w:p>
    <w:p w:rsidR="00CA3855" w:rsidRPr="00690869" w:rsidRDefault="00CA3855" w:rsidP="00CA3855">
      <w:pPr>
        <w:pStyle w:val="aa"/>
        <w:numPr>
          <w:ilvl w:val="0"/>
          <w:numId w:val="30"/>
        </w:numPr>
        <w:tabs>
          <w:tab w:val="left" w:pos="360"/>
          <w:tab w:val="left" w:pos="450"/>
        </w:tabs>
        <w:ind w:left="720"/>
        <w:rPr>
          <w:rFonts w:cs="Arial"/>
          <w:color w:val="002855"/>
        </w:rPr>
      </w:pPr>
      <w:r w:rsidRPr="00690869">
        <w:rPr>
          <w:rFonts w:cs="Arial"/>
          <w:color w:val="002855"/>
        </w:rPr>
        <w:t xml:space="preserve">Demonstrate competency to perform the procedures to the Principal Investigator (PI), Laboratory Supervisor, laboratory-specific Safety Officer, </w:t>
      </w:r>
      <w:r>
        <w:rPr>
          <w:rFonts w:cs="Arial"/>
          <w:color w:val="002855"/>
        </w:rPr>
        <w:t>and/</w:t>
      </w:r>
      <w:r w:rsidRPr="00690869">
        <w:rPr>
          <w:rFonts w:cs="Arial"/>
          <w:color w:val="002855"/>
        </w:rPr>
        <w:t>or trainer;</w:t>
      </w:r>
    </w:p>
    <w:p w:rsidR="00CA3855" w:rsidRPr="00934D49" w:rsidRDefault="00CA3855" w:rsidP="00CA3855">
      <w:pPr>
        <w:pStyle w:val="aa"/>
        <w:numPr>
          <w:ilvl w:val="0"/>
          <w:numId w:val="30"/>
        </w:numPr>
        <w:tabs>
          <w:tab w:val="left" w:pos="360"/>
          <w:tab w:val="left" w:pos="450"/>
        </w:tabs>
        <w:ind w:left="720"/>
        <w:rPr>
          <w:rFonts w:cs="Arial"/>
          <w:color w:val="002855"/>
        </w:rPr>
      </w:pPr>
      <w:r>
        <w:rPr>
          <w:rFonts w:cs="Arial"/>
          <w:color w:val="002855"/>
        </w:rPr>
        <w:t>Be familiar with</w:t>
      </w:r>
      <w:r w:rsidRPr="00690869">
        <w:rPr>
          <w:rFonts w:cs="Arial"/>
          <w:color w:val="002855"/>
        </w:rPr>
        <w:t xml:space="preserve"> the location and content of any applicable Safety Data Sheets (SDS</w:t>
      </w:r>
      <w:r>
        <w:rPr>
          <w:rFonts w:cs="Arial"/>
          <w:color w:val="002855"/>
        </w:rPr>
        <w:t>s</w:t>
      </w:r>
      <w:r w:rsidRPr="00690869">
        <w:rPr>
          <w:rFonts w:cs="Arial"/>
          <w:color w:val="002855"/>
        </w:rPr>
        <w:t>) for the chemicals to be used (online SDSs can be accessed from</w:t>
      </w:r>
      <w:r w:rsidR="00A377B6">
        <w:t xml:space="preserve"> </w:t>
      </w:r>
      <w:hyperlink r:id="rId12" w:history="1">
        <w:r w:rsidR="001A33AA">
          <w:rPr>
            <w:rStyle w:val="Hyperlink"/>
          </w:rPr>
          <w:t>UC SDS</w:t>
        </w:r>
      </w:hyperlink>
      <w:r w:rsidRPr="00690869">
        <w:rPr>
          <w:rFonts w:cs="Arial"/>
        </w:rPr>
        <w:t>)</w:t>
      </w:r>
      <w:r w:rsidRPr="00690869">
        <w:rPr>
          <w:rFonts w:cs="Arial"/>
          <w:color w:val="002855"/>
        </w:rPr>
        <w:t>;</w:t>
      </w:r>
    </w:p>
    <w:p w:rsidR="00CA3855" w:rsidRPr="00934D49" w:rsidRDefault="00CA3855" w:rsidP="00CA3855">
      <w:pPr>
        <w:pStyle w:val="aa"/>
        <w:numPr>
          <w:ilvl w:val="0"/>
          <w:numId w:val="30"/>
        </w:numPr>
        <w:tabs>
          <w:tab w:val="left" w:pos="360"/>
          <w:tab w:val="left" w:pos="450"/>
        </w:tabs>
        <w:ind w:left="720"/>
        <w:rPr>
          <w:rFonts w:cs="Arial"/>
          <w:color w:val="002855"/>
        </w:rPr>
      </w:pPr>
      <w:r w:rsidRPr="00934D49">
        <w:rPr>
          <w:rFonts w:cs="Arial"/>
          <w:color w:val="002855"/>
        </w:rPr>
        <w:t>Implement good laboratory practices, including good workspace hygiene;</w:t>
      </w:r>
    </w:p>
    <w:p w:rsidR="00CA3855" w:rsidRPr="00934D49" w:rsidRDefault="00CA3855" w:rsidP="00CA3855">
      <w:pPr>
        <w:pStyle w:val="aa"/>
        <w:numPr>
          <w:ilvl w:val="0"/>
          <w:numId w:val="30"/>
        </w:numPr>
        <w:tabs>
          <w:tab w:val="left" w:pos="360"/>
          <w:tab w:val="left" w:pos="450"/>
        </w:tabs>
        <w:ind w:left="720"/>
        <w:rPr>
          <w:rFonts w:cs="Arial"/>
          <w:color w:val="002855"/>
        </w:rPr>
      </w:pPr>
      <w:r w:rsidRPr="00934D49">
        <w:rPr>
          <w:rFonts w:cs="Arial"/>
          <w:color w:val="002855"/>
        </w:rPr>
        <w:t>Inspect all equipment and experimental setups prior to use;</w:t>
      </w:r>
    </w:p>
    <w:p w:rsidR="00CA3855" w:rsidRPr="00C93CC3" w:rsidRDefault="00CA3855" w:rsidP="00CA3855">
      <w:pPr>
        <w:pStyle w:val="aa"/>
        <w:numPr>
          <w:ilvl w:val="0"/>
          <w:numId w:val="30"/>
        </w:numPr>
        <w:tabs>
          <w:tab w:val="left" w:pos="360"/>
          <w:tab w:val="left" w:pos="450"/>
        </w:tabs>
        <w:ind w:left="720"/>
        <w:rPr>
          <w:rFonts w:cs="Arial"/>
          <w:color w:val="002855"/>
        </w:rPr>
      </w:pPr>
      <w:r w:rsidRPr="00934D49">
        <w:rPr>
          <w:rFonts w:cs="Arial"/>
          <w:color w:val="002855"/>
        </w:rPr>
        <w:t>Follow best practices for the movement, handling, and storage of hazardous chemicals</w:t>
      </w:r>
      <w:r>
        <w:rPr>
          <w:rFonts w:cs="Arial"/>
          <w:color w:val="002855"/>
        </w:rPr>
        <w:t xml:space="preserve"> (see Chapters 5 and 6 of </w:t>
      </w:r>
      <w:hyperlink r:id="rId13" w:history="1">
        <w:r w:rsidRPr="00244CB8">
          <w:rPr>
            <w:rStyle w:val="Hyperlink"/>
            <w:rFonts w:cs="Arial"/>
          </w:rPr>
          <w:t>Prudent Practices in the Laboratory</w:t>
        </w:r>
      </w:hyperlink>
      <w:r>
        <w:rPr>
          <w:rFonts w:cs="Arial"/>
          <w:color w:val="002855"/>
        </w:rPr>
        <w:t xml:space="preserve"> for more detail)</w:t>
      </w:r>
      <w:r w:rsidRPr="00934D49">
        <w:rPr>
          <w:rFonts w:cs="Arial"/>
          <w:color w:val="002855"/>
        </w:rPr>
        <w:t xml:space="preserve">.  An appropriate spill cleanup kit must be located in the laboratory.  Chemical and hazardous waste storage must follow an appropriate segregation scheme and include appropriate labeling.  Hazardous chemical waste </w:t>
      </w:r>
      <w:r>
        <w:rPr>
          <w:rFonts w:cs="Arial"/>
          <w:color w:val="002855"/>
        </w:rPr>
        <w:t xml:space="preserve">must </w:t>
      </w:r>
      <w:r w:rsidRPr="00934D49">
        <w:rPr>
          <w:rFonts w:cs="Arial"/>
          <w:color w:val="002855"/>
        </w:rPr>
        <w:t>be properly labelled, stored in closed containers, in secondary containment, and in a designated location;</w:t>
      </w:r>
    </w:p>
    <w:p w:rsidR="00CA3855" w:rsidRPr="00C93CC3" w:rsidRDefault="00CA3855" w:rsidP="00CA3855">
      <w:pPr>
        <w:pStyle w:val="aa"/>
        <w:numPr>
          <w:ilvl w:val="0"/>
          <w:numId w:val="30"/>
        </w:numPr>
        <w:tabs>
          <w:tab w:val="left" w:pos="360"/>
          <w:tab w:val="left" w:pos="450"/>
        </w:tabs>
        <w:ind w:left="720"/>
        <w:rPr>
          <w:rFonts w:cs="Arial"/>
          <w:color w:val="002855"/>
        </w:rPr>
      </w:pPr>
      <w:r w:rsidRPr="00C93CC3">
        <w:rPr>
          <w:rFonts w:cs="Arial"/>
          <w:color w:val="002855"/>
        </w:rPr>
        <w:t xml:space="preserve">Do not deviate from the instructions described in this SOP without prior discussion and approval from the PI </w:t>
      </w:r>
      <w:r>
        <w:rPr>
          <w:rFonts w:cs="Arial"/>
          <w:color w:val="002855"/>
        </w:rPr>
        <w:t>and/or Laboratory Supervisor;</w:t>
      </w:r>
    </w:p>
    <w:p w:rsidR="00852FAA" w:rsidRDefault="00CA3855" w:rsidP="00D47FE1">
      <w:pPr>
        <w:pStyle w:val="aa"/>
        <w:numPr>
          <w:ilvl w:val="0"/>
          <w:numId w:val="30"/>
        </w:numPr>
        <w:tabs>
          <w:tab w:val="left" w:pos="360"/>
          <w:tab w:val="left" w:pos="450"/>
        </w:tabs>
        <w:ind w:left="720"/>
        <w:rPr>
          <w:rFonts w:cs="Arial"/>
          <w:color w:val="002855"/>
        </w:rPr>
      </w:pPr>
      <w:r w:rsidRPr="00C93CC3">
        <w:rPr>
          <w:rFonts w:cs="Arial"/>
          <w:color w:val="002855"/>
        </w:rPr>
        <w:t xml:space="preserve">Notify the PI </w:t>
      </w:r>
      <w:r>
        <w:rPr>
          <w:rFonts w:cs="Arial"/>
          <w:color w:val="002855"/>
        </w:rPr>
        <w:t>and/</w:t>
      </w:r>
      <w:r w:rsidRPr="00C93CC3">
        <w:rPr>
          <w:rFonts w:cs="Arial"/>
          <w:color w:val="002855"/>
        </w:rPr>
        <w:t>or Laboratory Supervisor of any accidents, incidents, near-misses, or upset condition (</w:t>
      </w:r>
      <w:r w:rsidR="00984C8A" w:rsidRPr="00984C8A">
        <w:rPr>
          <w:rFonts w:cs="Arial"/>
          <w:i/>
          <w:color w:val="002855"/>
        </w:rPr>
        <w:t>e.g.,</w:t>
      </w:r>
      <w:r w:rsidR="00984C8A">
        <w:rPr>
          <w:rFonts w:cs="Arial"/>
          <w:color w:val="002855"/>
        </w:rPr>
        <w:t xml:space="preserve"> </w:t>
      </w:r>
      <w:r w:rsidRPr="00C93CC3">
        <w:rPr>
          <w:rFonts w:cs="Arial"/>
          <w:color w:val="002855"/>
        </w:rPr>
        <w:t xml:space="preserve">unexpected rise or drop in temperature, color or phase change, evolution of gas) involving the </w:t>
      </w:r>
      <w:r w:rsidR="0012150A">
        <w:rPr>
          <w:rFonts w:cs="Arial"/>
          <w:color w:val="002855"/>
        </w:rPr>
        <w:t>Reproductive Toxins</w:t>
      </w:r>
      <w:r>
        <w:rPr>
          <w:rFonts w:cs="Arial"/>
          <w:color w:val="002855"/>
        </w:rPr>
        <w:t xml:space="preserve"> described in this SOP; and</w:t>
      </w:r>
    </w:p>
    <w:p w:rsidR="00985947" w:rsidRDefault="00985947" w:rsidP="001D7460">
      <w:pPr>
        <w:pStyle w:val="aa"/>
        <w:numPr>
          <w:ilvl w:val="0"/>
          <w:numId w:val="30"/>
        </w:numPr>
        <w:tabs>
          <w:tab w:val="left" w:pos="360"/>
        </w:tabs>
        <w:spacing w:after="120"/>
        <w:ind w:left="720"/>
        <w:rPr>
          <w:rFonts w:cs="Arial"/>
          <w:color w:val="002855"/>
        </w:rPr>
      </w:pPr>
      <w:r w:rsidRPr="00D47FE1">
        <w:rPr>
          <w:rFonts w:cs="Arial"/>
          <w:color w:val="002855"/>
        </w:rPr>
        <w:t>Abide by the laboratory-specific working alone SOP, if applicable.</w:t>
      </w:r>
    </w:p>
    <w:p w:rsidR="005F155F" w:rsidRDefault="005F155F" w:rsidP="005F155F">
      <w:pPr>
        <w:tabs>
          <w:tab w:val="left" w:pos="360"/>
        </w:tabs>
        <w:spacing w:after="120"/>
        <w:ind w:left="360"/>
        <w:rPr>
          <w:rFonts w:cs="Arial"/>
          <w:color w:val="002855"/>
        </w:rPr>
      </w:pPr>
      <w:r>
        <w:rPr>
          <w:rFonts w:cs="Arial"/>
          <w:color w:val="002855"/>
        </w:rPr>
        <w:t xml:space="preserve">For Reproductive Toxins, the following are also </w:t>
      </w:r>
      <w:r w:rsidRPr="005F155F">
        <w:rPr>
          <w:rFonts w:cs="Arial"/>
          <w:color w:val="002855"/>
          <w:u w:val="single"/>
        </w:rPr>
        <w:t>required</w:t>
      </w:r>
      <w:r>
        <w:rPr>
          <w:rFonts w:cs="Arial"/>
          <w:color w:val="002855"/>
        </w:rPr>
        <w:t>:</w:t>
      </w:r>
    </w:p>
    <w:p w:rsidR="005F155F" w:rsidRPr="005F155F" w:rsidRDefault="005F155F" w:rsidP="00730318">
      <w:pPr>
        <w:pStyle w:val="aa"/>
        <w:numPr>
          <w:ilvl w:val="0"/>
          <w:numId w:val="30"/>
        </w:numPr>
        <w:tabs>
          <w:tab w:val="left" w:pos="360"/>
        </w:tabs>
        <w:spacing w:after="120"/>
        <w:ind w:left="720"/>
        <w:rPr>
          <w:rFonts w:cs="Arial"/>
          <w:color w:val="002855"/>
        </w:rPr>
      </w:pPr>
      <w:r>
        <w:rPr>
          <w:rFonts w:cs="Arial"/>
          <w:color w:val="002855"/>
        </w:rPr>
        <w:t>Work surfaces should be protected (</w:t>
      </w:r>
      <w:r>
        <w:rPr>
          <w:rFonts w:cs="Arial"/>
          <w:i/>
          <w:color w:val="002855"/>
        </w:rPr>
        <w:t xml:space="preserve">e.g., </w:t>
      </w:r>
      <w:r>
        <w:rPr>
          <w:rFonts w:cs="Arial"/>
          <w:color w:val="002855"/>
        </w:rPr>
        <w:t>disposable absorbent bench paper, aluminum foil, etc.) and must be decontaminated after each use.</w:t>
      </w:r>
    </w:p>
    <w:p w:rsidR="00CF5320" w:rsidRPr="00D47FE1" w:rsidRDefault="00CF5320" w:rsidP="001D7460">
      <w:pPr>
        <w:tabs>
          <w:tab w:val="left" w:pos="360"/>
        </w:tabs>
        <w:spacing w:after="120" w:line="240" w:lineRule="auto"/>
        <w:ind w:left="360"/>
        <w:rPr>
          <w:rFonts w:cs="Arial"/>
          <w:color w:val="002855"/>
        </w:rPr>
      </w:pPr>
      <w:r w:rsidRPr="00D47FE1">
        <w:rPr>
          <w:rFonts w:cs="Arial"/>
          <w:color w:val="002855"/>
        </w:rPr>
        <w:t>Laboratory personnel considering pregnancy or who become pregnant may want to consul</w:t>
      </w:r>
      <w:r w:rsidR="0012150A">
        <w:rPr>
          <w:rFonts w:cs="Arial"/>
          <w:color w:val="002855"/>
        </w:rPr>
        <w:t>t</w:t>
      </w:r>
      <w:r w:rsidRPr="00D47FE1">
        <w:rPr>
          <w:rFonts w:cs="Arial"/>
          <w:color w:val="002855"/>
        </w:rPr>
        <w:t xml:space="preserve"> the additional information on the </w:t>
      </w:r>
      <w:hyperlink r:id="rId14" w:history="1">
        <w:r w:rsidR="00EB2594">
          <w:rPr>
            <w:rStyle w:val="Hyperlink"/>
            <w:rFonts w:cs="Arial"/>
          </w:rPr>
          <w:t>Reproductive Health webpage</w:t>
        </w:r>
      </w:hyperlink>
      <w:r w:rsidRPr="00D47FE1">
        <w:rPr>
          <w:rFonts w:cs="Arial"/>
          <w:color w:val="002855"/>
        </w:rPr>
        <w:t xml:space="preserve">.  </w:t>
      </w:r>
    </w:p>
    <w:sdt>
      <w:sdtPr>
        <w:rPr>
          <w:rFonts w:cs="Arial"/>
          <w:color w:val="002855"/>
        </w:rPr>
        <w:id w:val="1502776560"/>
        <w:placeholder>
          <w:docPart w:val="DC2B52310B87402EB070C9F6B484E5CB"/>
        </w:placeholder>
      </w:sdtPr>
      <w:sdtContent>
        <w:p w:rsidR="00CC70A2" w:rsidRDefault="00CA3855" w:rsidP="007B3B9D">
          <w:pPr>
            <w:tabs>
              <w:tab w:val="left" w:pos="360"/>
            </w:tabs>
            <w:spacing w:after="120" w:line="240" w:lineRule="auto"/>
            <w:ind w:left="360"/>
            <w:rPr>
              <w:rFonts w:cs="Arial"/>
              <w:color w:val="002855"/>
            </w:rPr>
          </w:pPr>
          <w:r w:rsidRPr="00BA1C6E">
            <w:rPr>
              <w:rFonts w:cs="Arial"/>
              <w:color w:val="002855"/>
            </w:rPr>
            <w:fldChar w:fldCharType="begin">
              <w:ffData>
                <w:name w:val=""/>
                <w:enabled/>
                <w:calcOnExit w:val="0"/>
                <w:textInput>
                  <w:default w:val="REQUIRED - Insert descriptions of any special handling or storage requirements."/>
                </w:textInput>
              </w:ffData>
            </w:fldChar>
          </w:r>
          <w:r w:rsidRPr="00BA1C6E">
            <w:rPr>
              <w:rFonts w:cs="Arial"/>
              <w:color w:val="002855"/>
            </w:rPr>
            <w:instrText xml:space="preserve"> FORMTEXT </w:instrText>
          </w:r>
          <w:r w:rsidRPr="00BA1C6E">
            <w:rPr>
              <w:rFonts w:cs="Arial"/>
              <w:color w:val="002855"/>
            </w:rPr>
          </w:r>
          <w:r w:rsidRPr="00BA1C6E">
            <w:rPr>
              <w:rFonts w:cs="Arial"/>
              <w:color w:val="002855"/>
            </w:rPr>
            <w:fldChar w:fldCharType="separate"/>
          </w:r>
          <w:r w:rsidR="009C29F5">
            <w:rPr>
              <w:rFonts w:cs="Arial"/>
              <w:noProof/>
              <w:color w:val="002855"/>
            </w:rPr>
            <w:t>Formamide and Chloroform are to be kept in the flammable safe cabinet beneath the chemical fume hood in room 2123</w:t>
          </w:r>
          <w:r w:rsidR="00C75665">
            <w:rPr>
              <w:rFonts w:cs="Arial"/>
              <w:noProof/>
              <w:color w:val="002855"/>
            </w:rPr>
            <w:t xml:space="preserve">. Boric </w:t>
          </w:r>
          <w:r w:rsidR="00C75665">
            <w:rPr>
              <w:rFonts w:cs="Arial"/>
              <w:color w:val="002855"/>
            </w:rPr>
            <w:t>acid is to be kept in the Acid cabinet beneath the chemical fume hood room 2123. Acrylamide is to be kept in the flammable proof refrigerator in room 2110.</w:t>
          </w:r>
          <w:r w:rsidR="007B3B9D">
            <w:rPr>
              <w:rFonts w:cs="Arial"/>
              <w:color w:val="002855"/>
            </w:rPr>
            <w:t xml:space="preserve"> EtBr liquid aliquotes are kept in room 2124, solid EtBr is kept on the shelf behind the scales in room 2115 in an area designated for carcinogens and mutagens.</w:t>
          </w:r>
          <w:r w:rsidRPr="00BA1C6E">
            <w:rPr>
              <w:rFonts w:cs="Arial"/>
              <w:color w:val="002855"/>
            </w:rPr>
            <w:fldChar w:fldCharType="end"/>
          </w:r>
        </w:p>
        <w:p w:rsidR="002D0470" w:rsidRDefault="00CC70A2" w:rsidP="007B3B9D">
          <w:pPr>
            <w:tabs>
              <w:tab w:val="left" w:pos="360"/>
            </w:tabs>
            <w:spacing w:after="120" w:line="240" w:lineRule="auto"/>
            <w:ind w:left="360"/>
            <w:rPr>
              <w:rFonts w:cs="Arial"/>
              <w:color w:val="002855"/>
            </w:rPr>
          </w:pPr>
          <w:r>
            <w:rPr>
              <w:rFonts w:cs="Arial"/>
              <w:color w:val="002855"/>
            </w:rPr>
            <w:t xml:space="preserve">Beta-estradiol - </w:t>
          </w:r>
          <w:r>
            <w:t>Keep container tightly closed in a dry and well-ventilated place.</w:t>
          </w:r>
        </w:p>
        <w:p w:rsidR="006A65C3" w:rsidRDefault="002D0470" w:rsidP="007B3B9D">
          <w:pPr>
            <w:tabs>
              <w:tab w:val="left" w:pos="360"/>
            </w:tabs>
            <w:spacing w:after="120" w:line="240" w:lineRule="auto"/>
            <w:ind w:left="360"/>
            <w:rPr>
              <w:rFonts w:cs="Arial"/>
              <w:color w:val="002855"/>
            </w:rPr>
          </w:pPr>
          <w:r>
            <w:rPr>
              <w:rFonts w:cs="Arial"/>
              <w:color w:val="002855"/>
            </w:rPr>
            <w:lastRenderedPageBreak/>
            <w:t>Phenol (</w:t>
          </w:r>
          <w:proofErr w:type="spellStart"/>
          <w:r>
            <w:rPr>
              <w:rFonts w:cs="Arial"/>
              <w:color w:val="002855"/>
            </w:rPr>
            <w:t>Trizol</w:t>
          </w:r>
          <w:proofErr w:type="spellEnd"/>
          <w:r>
            <w:rPr>
              <w:rFonts w:cs="Arial"/>
              <w:color w:val="002855"/>
            </w:rPr>
            <w:t>) – is kept at 4c in the flammable safe refrigerator in room 2110.</w:t>
          </w:r>
        </w:p>
        <w:p w:rsidR="00181639" w:rsidRDefault="006A65C3" w:rsidP="007B3B9D">
          <w:pPr>
            <w:tabs>
              <w:tab w:val="left" w:pos="360"/>
            </w:tabs>
            <w:spacing w:after="120" w:line="240" w:lineRule="auto"/>
            <w:ind w:left="360"/>
          </w:pPr>
          <w:proofErr w:type="spellStart"/>
          <w:r>
            <w:rPr>
              <w:rFonts w:cs="Arial"/>
              <w:color w:val="002855"/>
            </w:rPr>
            <w:t>Tetracyclin</w:t>
          </w:r>
          <w:proofErr w:type="spellEnd"/>
          <w:r>
            <w:rPr>
              <w:rFonts w:cs="Arial"/>
              <w:color w:val="002855"/>
            </w:rPr>
            <w:t xml:space="preserve"> - </w:t>
          </w:r>
          <w:r>
            <w:t xml:space="preserve">Conditions for safe storage, including any incompatibilities </w:t>
          </w:r>
          <w:proofErr w:type="gramStart"/>
          <w:r>
            <w:t>Keep</w:t>
          </w:r>
          <w:proofErr w:type="gramEnd"/>
          <w:r>
            <w:t xml:space="preserve"> container tightly closed in a dry and well-ventilated place. Recommended storage temperature: -20 °C </w:t>
          </w:r>
          <w:proofErr w:type="gramStart"/>
          <w:r>
            <w:t>Keep</w:t>
          </w:r>
          <w:proofErr w:type="gramEnd"/>
          <w:r>
            <w:t xml:space="preserve"> in a dry place. Keep in a dry place.</w:t>
          </w:r>
        </w:p>
        <w:p w:rsidR="00CA3855" w:rsidRPr="00BA1C6E" w:rsidRDefault="00181639" w:rsidP="007B3B9D">
          <w:pPr>
            <w:tabs>
              <w:tab w:val="left" w:pos="360"/>
            </w:tabs>
            <w:spacing w:after="120" w:line="240" w:lineRule="auto"/>
            <w:ind w:left="360"/>
            <w:rPr>
              <w:rFonts w:cs="Arial"/>
              <w:color w:val="002855"/>
            </w:rPr>
          </w:pPr>
          <w:r>
            <w:t xml:space="preserve">Kanamycin - </w:t>
          </w:r>
          <w:r>
            <w:t>May damage fertility or the unborn child.</w:t>
          </w:r>
        </w:p>
      </w:sdtContent>
    </w:sdt>
    <w:p w:rsidR="00CA3855" w:rsidRPr="00BA1C6E" w:rsidRDefault="00421C42" w:rsidP="00C75665">
      <w:pPr>
        <w:tabs>
          <w:tab w:val="left" w:pos="360"/>
        </w:tabs>
        <w:spacing w:after="180" w:line="240" w:lineRule="auto"/>
        <w:ind w:left="360"/>
        <w:rPr>
          <w:rFonts w:cs="Arial"/>
          <w:color w:val="002855"/>
        </w:rPr>
      </w:pPr>
      <w:sdt>
        <w:sdtPr>
          <w:rPr>
            <w:rFonts w:cs="Arial"/>
            <w:color w:val="002855"/>
          </w:rPr>
          <w:id w:val="-274339228"/>
          <w:placeholder>
            <w:docPart w:val="DC2B52310B87402EB070C9F6B484E5CB"/>
          </w:placeholder>
        </w:sdtPr>
        <w:sdtContent>
          <w:r w:rsidR="00CA3855" w:rsidRPr="00BA1C6E">
            <w:rPr>
              <w:rFonts w:cs="Arial"/>
              <w:color w:val="002855"/>
            </w:rPr>
            <w:fldChar w:fldCharType="begin">
              <w:ffData>
                <w:name w:val=""/>
                <w:enabled/>
                <w:calcOnExit w:val="0"/>
                <w:textInput>
                  <w:default w:val="INSERT IF APPLICABLE - Describe any additional administrative controls (e.g., restrictions on procedure/work equipment/work locations/unattended operations).  Include any chemical-specific administrative controls (e.g., peroxide formers)."/>
                </w:textInput>
              </w:ffData>
            </w:fldChar>
          </w:r>
          <w:r w:rsidR="00CA3855" w:rsidRPr="00BA1C6E">
            <w:rPr>
              <w:rFonts w:cs="Arial"/>
              <w:color w:val="002855"/>
            </w:rPr>
            <w:instrText xml:space="preserve"> FORMTEXT </w:instrText>
          </w:r>
          <w:r w:rsidR="00CA3855" w:rsidRPr="00BA1C6E">
            <w:rPr>
              <w:rFonts w:cs="Arial"/>
              <w:color w:val="002855"/>
            </w:rPr>
          </w:r>
          <w:r w:rsidR="00CA3855" w:rsidRPr="00BA1C6E">
            <w:rPr>
              <w:rFonts w:cs="Arial"/>
              <w:color w:val="002855"/>
            </w:rPr>
            <w:fldChar w:fldCharType="separate"/>
          </w:r>
          <w:r w:rsidR="00C75665">
            <w:rPr>
              <w:rFonts w:cs="Arial"/>
              <w:color w:val="002855"/>
            </w:rPr>
            <w:t> </w:t>
          </w:r>
          <w:r w:rsidR="00C75665">
            <w:rPr>
              <w:rFonts w:cs="Arial"/>
              <w:color w:val="002855"/>
            </w:rPr>
            <w:t> </w:t>
          </w:r>
          <w:r w:rsidR="00C75665">
            <w:rPr>
              <w:rFonts w:cs="Arial"/>
              <w:color w:val="002855"/>
            </w:rPr>
            <w:t> </w:t>
          </w:r>
          <w:r w:rsidR="00C75665">
            <w:rPr>
              <w:rFonts w:cs="Arial"/>
              <w:color w:val="002855"/>
            </w:rPr>
            <w:t> </w:t>
          </w:r>
          <w:r w:rsidR="00C75665">
            <w:rPr>
              <w:rFonts w:cs="Arial"/>
              <w:color w:val="002855"/>
            </w:rPr>
            <w:t> </w:t>
          </w:r>
          <w:r w:rsidR="00CA3855" w:rsidRPr="00BA1C6E">
            <w:rPr>
              <w:rFonts w:cs="Arial"/>
              <w:color w:val="002855"/>
            </w:rPr>
            <w:fldChar w:fldCharType="end"/>
          </w:r>
        </w:sdtContent>
      </w:sdt>
    </w:p>
    <w:p w:rsidR="00663C76" w:rsidRPr="007123FB" w:rsidRDefault="00663C76" w:rsidP="00663C76">
      <w:pPr>
        <w:numPr>
          <w:ilvl w:val="0"/>
          <w:numId w:val="1"/>
        </w:numPr>
        <w:spacing w:after="120" w:line="240" w:lineRule="auto"/>
        <w:ind w:left="360" w:hanging="360"/>
        <w:rPr>
          <w:rFonts w:cs="Arial"/>
          <w:b/>
        </w:rPr>
      </w:pPr>
      <w:r w:rsidRPr="005C3B86">
        <w:rPr>
          <w:rFonts w:cs="Arial"/>
          <w:b/>
        </w:rPr>
        <w:t>PERSONAL PROTECTIVE EQUIPMENT (PPE)</w:t>
      </w:r>
    </w:p>
    <w:p w:rsidR="00B81D31" w:rsidRPr="00D442D1" w:rsidRDefault="00B81D31" w:rsidP="00B81D31">
      <w:pPr>
        <w:tabs>
          <w:tab w:val="left" w:pos="-1440"/>
          <w:tab w:val="left" w:pos="-720"/>
          <w:tab w:val="left" w:pos="0"/>
          <w:tab w:val="left" w:pos="360"/>
          <w:tab w:val="left" w:pos="1122"/>
          <w:tab w:val="left" w:pos="1440"/>
          <w:tab w:val="left" w:pos="1530"/>
          <w:tab w:val="left" w:pos="2160"/>
        </w:tabs>
        <w:suppressAutoHyphens/>
        <w:spacing w:after="120" w:line="240" w:lineRule="auto"/>
        <w:ind w:left="360"/>
        <w:rPr>
          <w:rFonts w:cs="Arial"/>
          <w:color w:val="002855"/>
        </w:rPr>
      </w:pPr>
      <w:r w:rsidRPr="00D442D1">
        <w:rPr>
          <w:rFonts w:cs="Arial"/>
          <w:color w:val="002855"/>
        </w:rPr>
        <w:t>At a minimum, long pants (covered legs) and closed toe/closed heel shoes (covered feet) are required to enter a laboratory or technical area where hazardous chemicals are used or stored.</w:t>
      </w:r>
    </w:p>
    <w:p w:rsidR="00B81D31" w:rsidRDefault="00984C8A" w:rsidP="00B81D31">
      <w:pPr>
        <w:tabs>
          <w:tab w:val="left" w:pos="-1440"/>
          <w:tab w:val="left" w:pos="-720"/>
          <w:tab w:val="left" w:pos="0"/>
          <w:tab w:val="left" w:pos="360"/>
          <w:tab w:val="left" w:pos="1122"/>
          <w:tab w:val="left" w:pos="1440"/>
          <w:tab w:val="left" w:pos="1530"/>
          <w:tab w:val="left" w:pos="2160"/>
        </w:tabs>
        <w:suppressAutoHyphens/>
        <w:spacing w:after="120" w:line="240" w:lineRule="auto"/>
        <w:ind w:left="360"/>
        <w:rPr>
          <w:rFonts w:cs="Arial"/>
          <w:color w:val="002855"/>
        </w:rPr>
      </w:pPr>
      <w:r>
        <w:rPr>
          <w:rFonts w:cs="Arial"/>
          <w:color w:val="002855"/>
        </w:rPr>
        <w:t>In addition to the minimum attire</w:t>
      </w:r>
      <w:r w:rsidR="00B81D31">
        <w:rPr>
          <w:rFonts w:cs="Arial"/>
          <w:color w:val="002855"/>
        </w:rPr>
        <w:t xml:space="preserve"> required upon entering a laboratory, the following </w:t>
      </w:r>
      <w:r>
        <w:rPr>
          <w:rFonts w:cs="Arial"/>
          <w:color w:val="002855"/>
        </w:rPr>
        <w:t xml:space="preserve">PPE </w:t>
      </w:r>
      <w:r w:rsidR="00303996">
        <w:rPr>
          <w:rFonts w:cs="Arial"/>
          <w:color w:val="002855"/>
        </w:rPr>
        <w:t>is</w:t>
      </w:r>
      <w:r w:rsidR="00B81D31">
        <w:rPr>
          <w:rFonts w:cs="Arial"/>
          <w:color w:val="002855"/>
        </w:rPr>
        <w:t xml:space="preserve"> required for work with </w:t>
      </w:r>
      <w:r w:rsidR="000D6B5C">
        <w:rPr>
          <w:rFonts w:cs="Arial"/>
          <w:color w:val="002855"/>
        </w:rPr>
        <w:t>R</w:t>
      </w:r>
      <w:r w:rsidR="00B81D31">
        <w:rPr>
          <w:rFonts w:cs="Arial"/>
          <w:color w:val="002855"/>
        </w:rPr>
        <w:t xml:space="preserve">eproductive </w:t>
      </w:r>
      <w:r w:rsidR="000D6B5C">
        <w:rPr>
          <w:rFonts w:cs="Arial"/>
          <w:color w:val="002855"/>
        </w:rPr>
        <w:t>T</w:t>
      </w:r>
      <w:r w:rsidR="00B81D31">
        <w:rPr>
          <w:rFonts w:cs="Arial"/>
          <w:color w:val="002855"/>
        </w:rPr>
        <w:t>oxins:</w:t>
      </w:r>
    </w:p>
    <w:p w:rsidR="00B81D31" w:rsidRDefault="00B81D31" w:rsidP="00B81D31">
      <w:pPr>
        <w:pStyle w:val="aa"/>
        <w:numPr>
          <w:ilvl w:val="0"/>
          <w:numId w:val="34"/>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5D2650">
        <w:rPr>
          <w:rFonts w:cs="Arial"/>
          <w:color w:val="002855"/>
          <w:u w:val="single"/>
        </w:rPr>
        <w:t>Eye Protection</w:t>
      </w:r>
      <w:r>
        <w:rPr>
          <w:rFonts w:cs="Arial"/>
          <w:color w:val="002855"/>
        </w:rPr>
        <w:t xml:space="preserve">: </w:t>
      </w:r>
      <w:r w:rsidRPr="00D442D1">
        <w:rPr>
          <w:rFonts w:cs="Arial"/>
          <w:color w:val="002855"/>
        </w:rPr>
        <w:t xml:space="preserve">Eye protection is required for all work with </w:t>
      </w:r>
      <w:r w:rsidR="000D6B5C">
        <w:rPr>
          <w:rFonts w:cs="Arial"/>
          <w:color w:val="002855"/>
        </w:rPr>
        <w:t>R</w:t>
      </w:r>
      <w:r>
        <w:rPr>
          <w:rFonts w:cs="Arial"/>
          <w:color w:val="002855"/>
        </w:rPr>
        <w:t xml:space="preserve">eproductive </w:t>
      </w:r>
      <w:r w:rsidR="000D6B5C">
        <w:rPr>
          <w:rFonts w:cs="Arial"/>
          <w:color w:val="002855"/>
        </w:rPr>
        <w:t>T</w:t>
      </w:r>
      <w:r>
        <w:rPr>
          <w:rFonts w:cs="Arial"/>
          <w:color w:val="002855"/>
        </w:rPr>
        <w:t>oxins</w:t>
      </w:r>
      <w:r w:rsidRPr="00D442D1">
        <w:rPr>
          <w:rFonts w:cs="Arial"/>
          <w:color w:val="002855"/>
        </w:rPr>
        <w:t>.</w:t>
      </w:r>
    </w:p>
    <w:p w:rsidR="00663C76" w:rsidRDefault="00663C76" w:rsidP="00663C76">
      <w:pPr>
        <w:pStyle w:val="aa"/>
        <w:numPr>
          <w:ilvl w:val="1"/>
          <w:numId w:val="34"/>
        </w:numPr>
        <w:tabs>
          <w:tab w:val="left" w:pos="-1440"/>
          <w:tab w:val="left" w:pos="-720"/>
          <w:tab w:val="left" w:pos="0"/>
          <w:tab w:val="left" w:pos="360"/>
          <w:tab w:val="left" w:pos="1122"/>
          <w:tab w:val="left" w:pos="1440"/>
          <w:tab w:val="left" w:pos="1890"/>
          <w:tab w:val="left" w:pos="2160"/>
        </w:tabs>
        <w:suppressAutoHyphens/>
        <w:ind w:left="1440" w:hanging="270"/>
        <w:rPr>
          <w:rFonts w:cs="Arial"/>
          <w:color w:val="002855"/>
        </w:rPr>
      </w:pPr>
      <w:r w:rsidRPr="00D442D1">
        <w:rPr>
          <w:rFonts w:cs="Arial"/>
          <w:color w:val="002855"/>
        </w:rPr>
        <w:t xml:space="preserve">At a minimum ANSI </w:t>
      </w:r>
      <w:r>
        <w:rPr>
          <w:rFonts w:cs="Arial"/>
          <w:color w:val="002855"/>
        </w:rPr>
        <w:t>Z87.1-</w:t>
      </w:r>
      <w:r w:rsidRPr="00D442D1">
        <w:rPr>
          <w:rFonts w:cs="Arial"/>
          <w:color w:val="002855"/>
        </w:rPr>
        <w:t>compliant safety glasses are necessary.</w:t>
      </w:r>
    </w:p>
    <w:p w:rsidR="00663C76" w:rsidRDefault="00663C76" w:rsidP="00663C76">
      <w:pPr>
        <w:pStyle w:val="aa"/>
        <w:numPr>
          <w:ilvl w:val="1"/>
          <w:numId w:val="34"/>
        </w:numPr>
        <w:tabs>
          <w:tab w:val="left" w:pos="-1440"/>
          <w:tab w:val="left" w:pos="-720"/>
          <w:tab w:val="left" w:pos="0"/>
          <w:tab w:val="left" w:pos="360"/>
          <w:tab w:val="left" w:pos="1122"/>
          <w:tab w:val="left" w:pos="1440"/>
          <w:tab w:val="left" w:pos="2160"/>
        </w:tabs>
        <w:suppressAutoHyphens/>
        <w:ind w:left="1440" w:hanging="270"/>
        <w:rPr>
          <w:rFonts w:cs="Arial"/>
          <w:color w:val="002855"/>
        </w:rPr>
      </w:pPr>
      <w:r w:rsidRPr="00D442D1">
        <w:rPr>
          <w:rFonts w:cs="Arial"/>
          <w:color w:val="002855"/>
        </w:rPr>
        <w:t>Splash goggles may be substituted for safety glasses, and are required for processes where splashes are foreseeable or when generating aerosols.</w:t>
      </w:r>
    </w:p>
    <w:p w:rsidR="00B81D31" w:rsidRDefault="00663C76" w:rsidP="00B81D31">
      <w:pPr>
        <w:pStyle w:val="aa"/>
        <w:numPr>
          <w:ilvl w:val="1"/>
          <w:numId w:val="34"/>
        </w:numPr>
        <w:tabs>
          <w:tab w:val="left" w:pos="-1440"/>
          <w:tab w:val="left" w:pos="-720"/>
          <w:tab w:val="left" w:pos="0"/>
          <w:tab w:val="left" w:pos="360"/>
          <w:tab w:val="left" w:pos="1122"/>
          <w:tab w:val="left" w:pos="1440"/>
          <w:tab w:val="left" w:pos="2160"/>
        </w:tabs>
        <w:suppressAutoHyphens/>
        <w:spacing w:after="120"/>
        <w:ind w:left="1440" w:hanging="270"/>
        <w:rPr>
          <w:rFonts w:cs="Arial"/>
          <w:color w:val="002855"/>
        </w:rPr>
      </w:pPr>
      <w:r w:rsidRPr="00096E53">
        <w:rPr>
          <w:rFonts w:cs="Arial"/>
          <w:color w:val="002855"/>
        </w:rPr>
        <w:t>Ordinary prescription glasses will NOT provide adequate protection unless they also meet th</w:t>
      </w:r>
      <w:r>
        <w:rPr>
          <w:rFonts w:cs="Arial"/>
          <w:color w:val="002855"/>
        </w:rPr>
        <w:t>e Z87.1</w:t>
      </w:r>
      <w:r w:rsidRPr="00096E53">
        <w:rPr>
          <w:rFonts w:cs="Arial"/>
          <w:color w:val="002855"/>
        </w:rPr>
        <w:t xml:space="preserve"> standard and have compliant side shields.</w:t>
      </w:r>
    </w:p>
    <w:p w:rsidR="00B81D31" w:rsidRDefault="00B81D31" w:rsidP="00B81D31">
      <w:pPr>
        <w:pStyle w:val="aa"/>
        <w:numPr>
          <w:ilvl w:val="0"/>
          <w:numId w:val="34"/>
        </w:numPr>
        <w:tabs>
          <w:tab w:val="left" w:pos="-1440"/>
          <w:tab w:val="left" w:pos="-720"/>
          <w:tab w:val="left" w:pos="0"/>
          <w:tab w:val="left" w:pos="360"/>
          <w:tab w:val="left" w:pos="1122"/>
          <w:tab w:val="left" w:pos="1440"/>
          <w:tab w:val="left" w:pos="1530"/>
          <w:tab w:val="left" w:pos="2160"/>
        </w:tabs>
        <w:suppressAutoHyphens/>
        <w:rPr>
          <w:rFonts w:cs="Arial"/>
          <w:color w:val="002855"/>
        </w:rPr>
      </w:pPr>
      <w:r w:rsidRPr="005D2650">
        <w:rPr>
          <w:rFonts w:cs="Arial"/>
          <w:color w:val="002855"/>
          <w:u w:val="single"/>
        </w:rPr>
        <w:t>Body Protection</w:t>
      </w:r>
      <w:r>
        <w:rPr>
          <w:rFonts w:cs="Arial"/>
          <w:color w:val="002855"/>
        </w:rPr>
        <w:t xml:space="preserve">: </w:t>
      </w:r>
      <w:r w:rsidRPr="00D442D1">
        <w:rPr>
          <w:rFonts w:cs="Arial"/>
          <w:color w:val="002855"/>
        </w:rPr>
        <w:t xml:space="preserve">At a minimum a chemically-compatible laboratory coat that fully extends to the wrist </w:t>
      </w:r>
      <w:r>
        <w:rPr>
          <w:rFonts w:cs="Arial"/>
          <w:color w:val="002855"/>
        </w:rPr>
        <w:t>is necessary.</w:t>
      </w:r>
    </w:p>
    <w:p w:rsidR="00663C76" w:rsidRDefault="00663C76" w:rsidP="00663C76">
      <w:pPr>
        <w:pStyle w:val="aa"/>
        <w:numPr>
          <w:ilvl w:val="1"/>
          <w:numId w:val="34"/>
        </w:numPr>
        <w:tabs>
          <w:tab w:val="left" w:pos="-1440"/>
          <w:tab w:val="left" w:pos="-720"/>
          <w:tab w:val="left" w:pos="0"/>
          <w:tab w:val="left" w:pos="360"/>
          <w:tab w:val="left" w:pos="1122"/>
          <w:tab w:val="left" w:pos="1440"/>
          <w:tab w:val="left" w:pos="2160"/>
        </w:tabs>
        <w:suppressAutoHyphens/>
        <w:ind w:left="1440" w:hanging="270"/>
        <w:rPr>
          <w:rFonts w:cs="Arial"/>
          <w:color w:val="002855"/>
        </w:rPr>
      </w:pPr>
      <w:r w:rsidRPr="00D442D1">
        <w:rPr>
          <w:rFonts w:cs="Arial"/>
          <w:color w:val="002855"/>
        </w:rPr>
        <w:t>If a risk of fire exists, a flame-resistant l</w:t>
      </w:r>
      <w:r>
        <w:rPr>
          <w:rFonts w:cs="Arial"/>
          <w:color w:val="002855"/>
        </w:rPr>
        <w:t>aboratory coat that is NFPA 2112-compliant should be worn.</w:t>
      </w:r>
    </w:p>
    <w:p w:rsidR="00B81D31" w:rsidRDefault="00663C76" w:rsidP="00B81D31">
      <w:pPr>
        <w:pStyle w:val="aa"/>
        <w:numPr>
          <w:ilvl w:val="1"/>
          <w:numId w:val="34"/>
        </w:numPr>
        <w:tabs>
          <w:tab w:val="left" w:pos="-1440"/>
          <w:tab w:val="left" w:pos="-720"/>
          <w:tab w:val="left" w:pos="0"/>
          <w:tab w:val="left" w:pos="360"/>
          <w:tab w:val="left" w:pos="1122"/>
          <w:tab w:val="left" w:pos="1440"/>
          <w:tab w:val="left" w:pos="2160"/>
        </w:tabs>
        <w:suppressAutoHyphens/>
        <w:spacing w:after="120"/>
        <w:ind w:left="1440" w:hanging="270"/>
        <w:rPr>
          <w:rFonts w:cs="Arial"/>
          <w:color w:val="002855"/>
        </w:rPr>
      </w:pPr>
      <w:r w:rsidRPr="00D442D1">
        <w:rPr>
          <w:rFonts w:cs="Arial"/>
          <w:color w:val="002855"/>
        </w:rPr>
        <w:t xml:space="preserve">For chemicals that are </w:t>
      </w:r>
      <w:r>
        <w:rPr>
          <w:rFonts w:cs="Arial"/>
          <w:color w:val="002855"/>
        </w:rPr>
        <w:t xml:space="preserve">corrosive and/or </w:t>
      </w:r>
      <w:r w:rsidRPr="00D442D1">
        <w:rPr>
          <w:rFonts w:cs="Arial"/>
          <w:color w:val="002855"/>
        </w:rPr>
        <w:t>toxic by skin contact/absorption additional protective clothing (</w:t>
      </w:r>
      <w:r w:rsidR="00984C8A" w:rsidRPr="00984C8A">
        <w:rPr>
          <w:rFonts w:cs="Arial"/>
          <w:i/>
          <w:color w:val="002855"/>
        </w:rPr>
        <w:t>e.g.,</w:t>
      </w:r>
      <w:r w:rsidRPr="00D442D1">
        <w:rPr>
          <w:rFonts w:cs="Arial"/>
          <w:color w:val="002855"/>
        </w:rPr>
        <w:t xml:space="preserve"> face shield, chemically-resistant apron, disposable sleeves, etc.) are required where splashes or skin contact is foreseeable.</w:t>
      </w:r>
    </w:p>
    <w:p w:rsidR="00B81D31" w:rsidRPr="005D2650" w:rsidRDefault="00B81D31" w:rsidP="00B81D31">
      <w:pPr>
        <w:pStyle w:val="aa"/>
        <w:numPr>
          <w:ilvl w:val="0"/>
          <w:numId w:val="34"/>
        </w:numPr>
        <w:tabs>
          <w:tab w:val="left" w:pos="-1440"/>
          <w:tab w:val="left" w:pos="-720"/>
          <w:tab w:val="left" w:pos="0"/>
          <w:tab w:val="left" w:pos="360"/>
          <w:tab w:val="left" w:pos="1122"/>
          <w:tab w:val="left" w:pos="1440"/>
          <w:tab w:val="left" w:pos="1530"/>
          <w:tab w:val="left" w:pos="2160"/>
        </w:tabs>
        <w:suppressAutoHyphens/>
        <w:spacing w:after="120"/>
        <w:rPr>
          <w:rFonts w:cs="Arial"/>
          <w:color w:val="002855"/>
        </w:rPr>
      </w:pPr>
      <w:r w:rsidRPr="005D2650">
        <w:rPr>
          <w:rFonts w:cs="Arial"/>
          <w:color w:val="002855"/>
          <w:u w:val="single"/>
        </w:rPr>
        <w:t>Hand Protection</w:t>
      </w:r>
      <w:r>
        <w:rPr>
          <w:rFonts w:cs="Arial"/>
          <w:color w:val="002855"/>
        </w:rPr>
        <w:t xml:space="preserve">: When </w:t>
      </w:r>
      <w:r w:rsidRPr="00D442D1">
        <w:rPr>
          <w:rFonts w:cs="Arial"/>
          <w:color w:val="002855"/>
        </w:rPr>
        <w:t xml:space="preserve">hand protection is needed for the activities described in this SOP </w:t>
      </w:r>
      <w:r w:rsidR="00663C76">
        <w:rPr>
          <w:rFonts w:cs="Arial"/>
          <w:color w:val="002855"/>
        </w:rPr>
        <w:t>define</w:t>
      </w:r>
      <w:r w:rsidRPr="00D442D1">
        <w:rPr>
          <w:rFonts w:cs="Arial"/>
          <w:color w:val="002855"/>
        </w:rPr>
        <w:t xml:space="preserve"> the type of glove to be used based on: </w:t>
      </w:r>
      <w:r>
        <w:rPr>
          <w:rFonts w:cs="Arial"/>
          <w:color w:val="002855"/>
        </w:rPr>
        <w:t>A</w:t>
      </w:r>
      <w:r w:rsidRPr="00D442D1">
        <w:rPr>
          <w:rFonts w:cs="Arial"/>
          <w:color w:val="002855"/>
        </w:rPr>
        <w:t xml:space="preserve">) the chemical(s) being used, </w:t>
      </w:r>
      <w:r>
        <w:rPr>
          <w:rFonts w:cs="Arial"/>
          <w:color w:val="002855"/>
        </w:rPr>
        <w:t>B</w:t>
      </w:r>
      <w:r w:rsidRPr="00D442D1">
        <w:rPr>
          <w:rFonts w:cs="Arial"/>
          <w:color w:val="002855"/>
        </w:rPr>
        <w:t>) the anticipated chemical contact (</w:t>
      </w:r>
      <w:r w:rsidR="00984C8A" w:rsidRPr="00984C8A">
        <w:rPr>
          <w:rFonts w:cs="Arial"/>
          <w:i/>
          <w:color w:val="002855"/>
        </w:rPr>
        <w:t>e.g.,</w:t>
      </w:r>
      <w:r w:rsidRPr="00D442D1">
        <w:rPr>
          <w:rFonts w:cs="Arial"/>
          <w:color w:val="002855"/>
        </w:rPr>
        <w:t xml:space="preserve"> incidental, immersion, etc.), </w:t>
      </w:r>
      <w:r>
        <w:rPr>
          <w:rFonts w:cs="Arial"/>
          <w:color w:val="002855"/>
        </w:rPr>
        <w:t>C</w:t>
      </w:r>
      <w:r w:rsidRPr="00D442D1">
        <w:rPr>
          <w:rFonts w:cs="Arial"/>
          <w:color w:val="002855"/>
        </w:rPr>
        <w:t xml:space="preserve">) the manufacturers’ permeation/compatibility data, and </w:t>
      </w:r>
      <w:r>
        <w:rPr>
          <w:rFonts w:cs="Arial"/>
          <w:color w:val="002855"/>
        </w:rPr>
        <w:t>D</w:t>
      </w:r>
      <w:r w:rsidRPr="00D442D1">
        <w:rPr>
          <w:rFonts w:cs="Arial"/>
          <w:color w:val="002855"/>
        </w:rPr>
        <w:t>) whether a combination of different gloves is needed for any specific procedural step or task.</w:t>
      </w:r>
    </w:p>
    <w:sdt>
      <w:sdtPr>
        <w:rPr>
          <w:rFonts w:cs="Arial"/>
          <w:color w:val="002855"/>
        </w:rPr>
        <w:id w:val="884140065"/>
        <w:placeholder>
          <w:docPart w:val="422DFD422D064DCBB346D36F35ABB61A"/>
        </w:placeholder>
      </w:sdtPr>
      <w:sdtContent>
        <w:p w:rsidR="00B81D31" w:rsidRDefault="00B81D31" w:rsidP="000D32B1">
          <w:pPr>
            <w:tabs>
              <w:tab w:val="left" w:pos="-1440"/>
              <w:tab w:val="left" w:pos="-720"/>
              <w:tab w:val="left" w:pos="0"/>
              <w:tab w:val="left" w:pos="360"/>
              <w:tab w:val="left" w:pos="1122"/>
              <w:tab w:val="left" w:pos="1440"/>
              <w:tab w:val="left" w:pos="1530"/>
              <w:tab w:val="left" w:pos="2160"/>
            </w:tabs>
            <w:suppressAutoHyphens/>
            <w:spacing w:after="180" w:line="240" w:lineRule="auto"/>
            <w:ind w:left="360"/>
            <w:rPr>
              <w:rFonts w:cs="Arial"/>
              <w:color w:val="002855"/>
            </w:rPr>
          </w:pPr>
          <w:r>
            <w:rPr>
              <w:rFonts w:cs="Arial"/>
              <w:color w:val="002855"/>
            </w:rPr>
            <w:fldChar w:fldCharType="begin">
              <w:ffData>
                <w:name w:val=""/>
                <w:enabled/>
                <w:calcOnExit w:val="0"/>
                <w:textInput>
                  <w:default w:val="REQUIRED - Insert descriptions of PPE and hygiene practices used with each process, hazardous chemical(s), or hazardous chemical class, including any specialized PPE needed for a procedural step/task."/>
                </w:textInput>
              </w:ffData>
            </w:fldChar>
          </w:r>
          <w:r>
            <w:rPr>
              <w:rFonts w:cs="Arial"/>
              <w:color w:val="002855"/>
            </w:rPr>
            <w:instrText xml:space="preserve"> FORMTEXT </w:instrText>
          </w:r>
          <w:r>
            <w:rPr>
              <w:rFonts w:cs="Arial"/>
              <w:color w:val="002855"/>
            </w:rPr>
          </w:r>
          <w:r>
            <w:rPr>
              <w:rFonts w:cs="Arial"/>
              <w:color w:val="002855"/>
            </w:rPr>
            <w:fldChar w:fldCharType="separate"/>
          </w:r>
          <w:r w:rsidR="000D32B1">
            <w:rPr>
              <w:rFonts w:cs="Arial"/>
              <w:noProof/>
              <w:color w:val="002855"/>
            </w:rPr>
            <w:t>When handeling reproductive toxins use your assigned lab coat, safety glasses and gloves. Work in the Chemical fume hood and clearly label any aliquot you are making as a reproductive hazard along with any other hazard category the substance falls into.</w:t>
          </w:r>
          <w:r>
            <w:rPr>
              <w:rFonts w:cs="Arial"/>
              <w:color w:val="002855"/>
            </w:rPr>
            <w:fldChar w:fldCharType="end"/>
          </w:r>
        </w:p>
      </w:sdtContent>
    </w:sdt>
    <w:p w:rsidR="00B56340" w:rsidRPr="005C3B86" w:rsidRDefault="00EB59C4" w:rsidP="001D7460">
      <w:pPr>
        <w:numPr>
          <w:ilvl w:val="0"/>
          <w:numId w:val="1"/>
        </w:numPr>
        <w:spacing w:after="60" w:line="240" w:lineRule="auto"/>
        <w:ind w:left="360" w:hanging="360"/>
        <w:rPr>
          <w:rFonts w:cs="Arial"/>
          <w:b/>
        </w:rPr>
      </w:pPr>
      <w:r>
        <w:rPr>
          <w:rFonts w:cs="Arial"/>
          <w:b/>
        </w:rPr>
        <w:t>SPILL AND EMERGENCY PROCEDURES</w:t>
      </w:r>
    </w:p>
    <w:p w:rsidR="00806E48" w:rsidRPr="00D47FE1" w:rsidRDefault="00B20641" w:rsidP="00D47FE1">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D47FE1">
        <w:rPr>
          <w:rFonts w:cs="Arial"/>
          <w:color w:val="002855"/>
        </w:rPr>
        <w:t xml:space="preserve">Follow the guidance for chemical spill cleanup from </w:t>
      </w:r>
      <w:hyperlink r:id="rId15" w:history="1">
        <w:r w:rsidRPr="00D47FE1">
          <w:rPr>
            <w:rStyle w:val="Hyperlink"/>
            <w:rFonts w:cs="Arial"/>
          </w:rPr>
          <w:t>SafetyNet #13</w:t>
        </w:r>
      </w:hyperlink>
      <w:r w:rsidRPr="00D47FE1">
        <w:rPr>
          <w:rFonts w:cs="Arial"/>
          <w:color w:val="002855"/>
        </w:rPr>
        <w:t xml:space="preserve"> and/or the </w:t>
      </w:r>
      <w:hyperlink r:id="rId16" w:history="1">
        <w:r w:rsidR="00FA670A" w:rsidRPr="00D47FE1">
          <w:rPr>
            <w:rStyle w:val="Hyperlink"/>
            <w:rFonts w:cs="Arial"/>
          </w:rPr>
          <w:t>UC Davis Laboratory Safety Manual</w:t>
        </w:r>
      </w:hyperlink>
      <w:r w:rsidR="00FF41AE" w:rsidRPr="00D47FE1">
        <w:rPr>
          <w:rFonts w:cs="Arial"/>
          <w:color w:val="002855"/>
        </w:rPr>
        <w:t>,</w:t>
      </w:r>
      <w:r w:rsidRPr="00D47FE1">
        <w:rPr>
          <w:rFonts w:cs="Arial"/>
          <w:color w:val="002855"/>
        </w:rPr>
        <w:t xml:space="preserve"> unless specialized cleanup procedures are described below.</w:t>
      </w:r>
      <w:r w:rsidR="00146858" w:rsidRPr="00D47FE1">
        <w:rPr>
          <w:rFonts w:cs="Arial"/>
          <w:color w:val="002855"/>
        </w:rPr>
        <w:t xml:space="preserve">  Emergency procedure</w:t>
      </w:r>
      <w:r w:rsidRPr="00D47FE1">
        <w:rPr>
          <w:rFonts w:cs="Arial"/>
          <w:color w:val="002855"/>
        </w:rPr>
        <w:t xml:space="preserve"> instruction</w:t>
      </w:r>
      <w:r w:rsidR="00490B12" w:rsidRPr="00D47FE1">
        <w:rPr>
          <w:rFonts w:cs="Arial"/>
          <w:color w:val="002855"/>
        </w:rPr>
        <w:t>s</w:t>
      </w:r>
      <w:r w:rsidR="00146858" w:rsidRPr="00D47FE1">
        <w:rPr>
          <w:rFonts w:cs="Arial"/>
          <w:color w:val="002855"/>
        </w:rPr>
        <w:t xml:space="preserve"> for the UC Davis campus and UCD Medical Center</w:t>
      </w:r>
      <w:r w:rsidRPr="00D47FE1">
        <w:rPr>
          <w:rFonts w:cs="Arial"/>
          <w:color w:val="002855"/>
        </w:rPr>
        <w:t xml:space="preserve"> </w:t>
      </w:r>
      <w:r w:rsidR="00CD1120" w:rsidRPr="00D47FE1">
        <w:rPr>
          <w:rFonts w:cs="Arial"/>
          <w:color w:val="002855"/>
        </w:rPr>
        <w:t>are</w:t>
      </w:r>
      <w:r w:rsidRPr="00D47FE1">
        <w:rPr>
          <w:rFonts w:cs="Arial"/>
          <w:color w:val="002855"/>
        </w:rPr>
        <w:t xml:space="preserve"> contained in the </w:t>
      </w:r>
      <w:hyperlink r:id="rId17" w:history="1">
        <w:r w:rsidRPr="00D47FE1">
          <w:rPr>
            <w:rStyle w:val="Hyperlink"/>
            <w:rFonts w:cs="Arial"/>
          </w:rPr>
          <w:t>UC Davis Laboratory Safety Manual</w:t>
        </w:r>
      </w:hyperlink>
      <w:r w:rsidRPr="00D47FE1">
        <w:rPr>
          <w:rFonts w:cs="Arial"/>
          <w:color w:val="002855"/>
        </w:rPr>
        <w:t xml:space="preserve"> and the </w:t>
      </w:r>
      <w:hyperlink r:id="rId18" w:history="1">
        <w:r w:rsidRPr="00D47FE1">
          <w:rPr>
            <w:rStyle w:val="Hyperlink"/>
            <w:rFonts w:cs="Arial"/>
          </w:rPr>
          <w:t>Emergency Response Guide</w:t>
        </w:r>
      </w:hyperlink>
      <w:r w:rsidRPr="00D47FE1">
        <w:rPr>
          <w:rFonts w:cs="Arial"/>
          <w:color w:val="002855"/>
        </w:rPr>
        <w:t xml:space="preserve"> (which must be posted in the laboratory).</w:t>
      </w:r>
      <w:r w:rsidR="00146858" w:rsidRPr="00D47FE1">
        <w:rPr>
          <w:rFonts w:cs="Arial"/>
          <w:color w:val="002855"/>
        </w:rPr>
        <w:t xml:space="preserve">  All other locations must describe detailed emergency procedure instructions below.</w:t>
      </w:r>
    </w:p>
    <w:sdt>
      <w:sdtPr>
        <w:rPr>
          <w:rFonts w:cs="Arial"/>
          <w:color w:val="002855"/>
        </w:rPr>
        <w:id w:val="1301883665"/>
        <w:placeholder>
          <w:docPart w:val="DefaultPlaceholder_1081868574"/>
        </w:placeholder>
      </w:sdtPr>
      <w:sdtContent>
        <w:p w:rsidR="00B20641" w:rsidRDefault="00663C76" w:rsidP="00397515">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b/>
              <w:color w:val="002855"/>
            </w:rPr>
          </w:pPr>
          <w:r>
            <w:rPr>
              <w:rFonts w:cs="Arial"/>
              <w:color w:val="002855"/>
            </w:rPr>
            <w:fldChar w:fldCharType="begin">
              <w:ffData>
                <w:name w:val=""/>
                <w:enabled/>
                <w:calcOnExit w:val="0"/>
                <w:textInput>
                  <w:default w:val="REQUIRED - Insert descriptions of any specialized spill clean up procedures for hazardous chemicals used in this SOP (e.g., hydrofluoric acid, pyrophorics, phenol, etc.).  Additional details of lab-specific spill cleanup should be provided if applicable."/>
                </w:textInput>
              </w:ffData>
            </w:fldChar>
          </w:r>
          <w:r>
            <w:rPr>
              <w:rFonts w:cs="Arial"/>
              <w:color w:val="002855"/>
            </w:rPr>
            <w:instrText xml:space="preserve"> FORMTEXT </w:instrText>
          </w:r>
          <w:r>
            <w:rPr>
              <w:rFonts w:cs="Arial"/>
              <w:color w:val="002855"/>
            </w:rPr>
          </w:r>
          <w:r>
            <w:rPr>
              <w:rFonts w:cs="Arial"/>
              <w:color w:val="002855"/>
            </w:rPr>
            <w:fldChar w:fldCharType="separate"/>
          </w:r>
          <w:r w:rsidR="00397515">
            <w:rPr>
              <w:rFonts w:cs="Arial"/>
              <w:noProof/>
              <w:color w:val="002855"/>
            </w:rPr>
            <w:t>For spill clean up refer to safetyNet #13, if you do not feel confident with the task ask other lab members for assistance</w:t>
          </w:r>
          <w:r>
            <w:rPr>
              <w:rFonts w:cs="Arial"/>
              <w:noProof/>
              <w:color w:val="002855"/>
            </w:rPr>
            <w:t>.</w:t>
          </w:r>
          <w:r w:rsidR="00397515">
            <w:rPr>
              <w:rFonts w:cs="Arial"/>
              <w:noProof/>
              <w:color w:val="002855"/>
            </w:rPr>
            <w:t xml:space="preserve"> The Harmer lab spill kit is located </w:t>
          </w:r>
          <w:r w:rsidR="00397515">
            <w:rPr>
              <w:rFonts w:cs="Arial"/>
              <w:color w:val="002855"/>
            </w:rPr>
            <w:t>in the cabinet beneath the sink to the left of the chemical fume hood</w:t>
          </w:r>
          <w:r>
            <w:rPr>
              <w:rFonts w:cs="Arial"/>
              <w:color w:val="002855"/>
            </w:rPr>
            <w:fldChar w:fldCharType="end"/>
          </w:r>
          <w:r w:rsidR="00397515">
            <w:rPr>
              <w:rFonts w:cs="Arial"/>
              <w:color w:val="002855"/>
            </w:rPr>
            <w:t xml:space="preserve"> in room 2123.</w:t>
          </w:r>
        </w:p>
      </w:sdtContent>
    </w:sdt>
    <w:sdt>
      <w:sdtPr>
        <w:rPr>
          <w:rFonts w:cs="Arial"/>
          <w:color w:val="002855"/>
        </w:rPr>
        <w:id w:val="-2044897375"/>
        <w:placeholder>
          <w:docPart w:val="DefaultPlaceholder_1081868574"/>
        </w:placeholder>
      </w:sdtPr>
      <w:sdtContent>
        <w:p w:rsidR="00146858" w:rsidRPr="00D47FE1" w:rsidRDefault="00B81D31" w:rsidP="00EB6F9F">
          <w:pPr>
            <w:tabs>
              <w:tab w:val="left" w:pos="-1440"/>
              <w:tab w:val="left" w:pos="-720"/>
              <w:tab w:val="left" w:pos="0"/>
              <w:tab w:val="left" w:pos="408"/>
              <w:tab w:val="left" w:pos="1122"/>
              <w:tab w:val="left" w:pos="1440"/>
              <w:tab w:val="left" w:pos="1530"/>
              <w:tab w:val="left" w:pos="2160"/>
            </w:tabs>
            <w:suppressAutoHyphens/>
            <w:spacing w:after="180" w:line="240" w:lineRule="auto"/>
            <w:ind w:left="360"/>
            <w:rPr>
              <w:rFonts w:cs="Arial"/>
              <w:color w:val="002855"/>
            </w:rPr>
          </w:pPr>
          <w:r>
            <w:rPr>
              <w:rFonts w:cs="Arial"/>
              <w:color w:val="002855"/>
            </w:rPr>
            <w:fldChar w:fldCharType="begin">
              <w:ffData>
                <w:name w:val=""/>
                <w:enabled/>
                <w:calcOnExit w:val="0"/>
                <w:textInput>
                  <w:default w:val="INSERT IF APPLICABLE - Descriptions of any specialized emergency procedures for locations outside of the UC Davis main campus and the UCD Medical Center campus."/>
                </w:textInput>
              </w:ffData>
            </w:fldChar>
          </w:r>
          <w:r>
            <w:rPr>
              <w:rFonts w:cs="Arial"/>
              <w:color w:val="002855"/>
            </w:rPr>
            <w:instrText xml:space="preserve"> FORMTEXT </w:instrText>
          </w:r>
          <w:r>
            <w:rPr>
              <w:rFonts w:cs="Arial"/>
              <w:color w:val="002855"/>
            </w:rPr>
          </w:r>
          <w:r>
            <w:rPr>
              <w:rFonts w:cs="Arial"/>
              <w:color w:val="002855"/>
            </w:rPr>
            <w:fldChar w:fldCharType="separate"/>
          </w:r>
          <w:r>
            <w:rPr>
              <w:rFonts w:cs="Arial"/>
              <w:noProof/>
              <w:color w:val="002855"/>
            </w:rPr>
            <w:t>INSERT IF APPLICABLE - Descriptions of any specialized emergency procedures for locations outside of the UC Davis main campus and the UCD Medical Center campus.</w:t>
          </w:r>
          <w:r>
            <w:rPr>
              <w:rFonts w:cs="Arial"/>
              <w:color w:val="002855"/>
            </w:rPr>
            <w:fldChar w:fldCharType="end"/>
          </w:r>
        </w:p>
      </w:sdtContent>
    </w:sdt>
    <w:p w:rsidR="00EB59C4" w:rsidRDefault="00EB59C4" w:rsidP="001D7460">
      <w:pPr>
        <w:numPr>
          <w:ilvl w:val="0"/>
          <w:numId w:val="1"/>
        </w:numPr>
        <w:spacing w:after="60" w:line="240" w:lineRule="auto"/>
        <w:ind w:left="360" w:hanging="360"/>
        <w:rPr>
          <w:rFonts w:cs="Arial"/>
          <w:b/>
        </w:rPr>
      </w:pPr>
      <w:r>
        <w:rPr>
          <w:rFonts w:cs="Arial"/>
          <w:b/>
        </w:rPr>
        <w:t>WASTE MANAGEMENT</w:t>
      </w:r>
      <w:r w:rsidR="00413433">
        <w:rPr>
          <w:rFonts w:cs="Arial"/>
          <w:b/>
        </w:rPr>
        <w:t xml:space="preserve"> AND DECONTAMINATION</w:t>
      </w:r>
    </w:p>
    <w:p w:rsidR="00490B12" w:rsidRPr="00D47FE1" w:rsidRDefault="00490B12" w:rsidP="001D7460">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D47FE1">
        <w:rPr>
          <w:rFonts w:cs="Arial"/>
          <w:color w:val="002855"/>
        </w:rPr>
        <w:t>Hazardous waste must be managed according to</w:t>
      </w:r>
      <w:hyperlink r:id="rId19" w:history="1">
        <w:r w:rsidRPr="00D47FE1">
          <w:rPr>
            <w:rStyle w:val="Hyperlink"/>
            <w:rFonts w:cs="Arial"/>
          </w:rPr>
          <w:t xml:space="preserve"> Safety Net #8</w:t>
        </w:r>
      </w:hyperlink>
      <w:r w:rsidR="00890C53" w:rsidRPr="00D47FE1">
        <w:rPr>
          <w:rFonts w:cs="Arial"/>
          <w:color w:val="002855"/>
        </w:rPr>
        <w:t xml:space="preserve"> </w:t>
      </w:r>
      <w:r w:rsidR="00DD13C0" w:rsidRPr="00D47FE1">
        <w:rPr>
          <w:rFonts w:cs="Arial"/>
          <w:color w:val="002855"/>
        </w:rPr>
        <w:t xml:space="preserve">using the appropriate </w:t>
      </w:r>
      <w:hyperlink r:id="rId20" w:history="1">
        <w:r w:rsidR="00DD13C0" w:rsidRPr="00D47FE1">
          <w:rPr>
            <w:rStyle w:val="Hyperlink"/>
            <w:rFonts w:cs="Arial"/>
          </w:rPr>
          <w:t>label</w:t>
        </w:r>
      </w:hyperlink>
      <w:r w:rsidRPr="00D47FE1">
        <w:rPr>
          <w:rFonts w:cs="Arial"/>
          <w:color w:val="002855"/>
        </w:rPr>
        <w:t xml:space="preserve">.  </w:t>
      </w:r>
      <w:r w:rsidR="00A03940" w:rsidRPr="00D47FE1">
        <w:rPr>
          <w:rFonts w:cs="Arial"/>
          <w:color w:val="002855"/>
        </w:rPr>
        <w:t>In general, h</w:t>
      </w:r>
      <w:r w:rsidR="00DD13C0" w:rsidRPr="00D47FE1">
        <w:rPr>
          <w:rFonts w:cs="Arial"/>
          <w:color w:val="002855"/>
        </w:rPr>
        <w:t>azardous waste must be removed from your laboratory within 9 months of the accumulation start date</w:t>
      </w:r>
      <w:r w:rsidR="001D7460" w:rsidRPr="00D47FE1">
        <w:rPr>
          <w:rFonts w:cs="Arial"/>
          <w:color w:val="002855"/>
        </w:rPr>
        <w:t>;</w:t>
      </w:r>
      <w:r w:rsidR="00CD1120" w:rsidRPr="00D47FE1">
        <w:rPr>
          <w:rFonts w:cs="Arial"/>
          <w:color w:val="002855"/>
        </w:rPr>
        <w:t xml:space="preserve"> </w:t>
      </w:r>
      <w:r w:rsidR="00D960D9">
        <w:rPr>
          <w:rFonts w:cs="Arial"/>
          <w:color w:val="002855"/>
        </w:rPr>
        <w:t>refer to</w:t>
      </w:r>
      <w:r w:rsidR="00CD1120" w:rsidRPr="00D47FE1">
        <w:rPr>
          <w:rFonts w:cs="Arial"/>
          <w:color w:val="002855"/>
        </w:rPr>
        <w:t xml:space="preserve"> the </w:t>
      </w:r>
      <w:hyperlink r:id="rId21" w:history="1">
        <w:r w:rsidR="00CD1120" w:rsidRPr="00D47FE1">
          <w:rPr>
            <w:rStyle w:val="Hyperlink"/>
            <w:rFonts w:cs="Arial"/>
          </w:rPr>
          <w:t>timeline for waste disposal</w:t>
        </w:r>
      </w:hyperlink>
      <w:r w:rsidR="00DD13C0" w:rsidRPr="00D47FE1">
        <w:rPr>
          <w:rFonts w:cs="Arial"/>
          <w:color w:val="002855"/>
        </w:rPr>
        <w:t>.</w:t>
      </w:r>
      <w:r w:rsidR="00A03940" w:rsidRPr="00D47FE1">
        <w:rPr>
          <w:rFonts w:cs="Arial"/>
          <w:color w:val="002855"/>
        </w:rPr>
        <w:t xml:space="preserve">  </w:t>
      </w:r>
      <w:r w:rsidR="00CD1120" w:rsidRPr="00D47FE1">
        <w:rPr>
          <w:rFonts w:cs="Arial"/>
          <w:color w:val="002855"/>
        </w:rPr>
        <w:t xml:space="preserve">Hazardous waste pick up requests must be </w:t>
      </w:r>
      <w:hyperlink r:id="rId22" w:history="1">
        <w:r w:rsidR="00CD1120" w:rsidRPr="00D47FE1">
          <w:rPr>
            <w:rStyle w:val="Hyperlink"/>
            <w:rFonts w:cs="Arial"/>
          </w:rPr>
          <w:t>completed online</w:t>
        </w:r>
      </w:hyperlink>
      <w:r w:rsidR="00A03940" w:rsidRPr="00D47FE1">
        <w:rPr>
          <w:rFonts w:cs="Arial"/>
          <w:color w:val="002855"/>
        </w:rPr>
        <w:t>.</w:t>
      </w:r>
    </w:p>
    <w:sdt>
      <w:sdtPr>
        <w:rPr>
          <w:rFonts w:cs="Arial"/>
          <w:color w:val="002855"/>
        </w:rPr>
        <w:id w:val="-42294950"/>
        <w:placeholder>
          <w:docPart w:val="3DC7EC2F096A479E91D13E47ACA796A5"/>
        </w:placeholder>
      </w:sdtPr>
      <w:sdtContent>
        <w:p w:rsidR="00401517" w:rsidRDefault="00971BD3" w:rsidP="00957E6E">
          <w:pPr>
            <w:spacing w:after="120" w:line="240" w:lineRule="auto"/>
            <w:ind w:left="360"/>
            <w:rPr>
              <w:rFonts w:cs="Arial"/>
              <w:noProof/>
              <w:color w:val="002855"/>
            </w:rPr>
          </w:pPr>
          <w:r>
            <w:rPr>
              <w:rFonts w:cs="Arial"/>
              <w:color w:val="002855"/>
            </w:rPr>
            <w:fldChar w:fldCharType="begin">
              <w:ffData>
                <w:name w:val=""/>
                <w:enabled/>
                <w:calcOnExit w:val="0"/>
                <w:textInput>
                  <w:default w:val="REQUIRED - Insert descriptions of laboratory-specific information on the waste streams generated, storage location, and any special handling/storage requirements."/>
                </w:textInput>
              </w:ffData>
            </w:fldChar>
          </w:r>
          <w:r>
            <w:rPr>
              <w:rFonts w:cs="Arial"/>
              <w:color w:val="002855"/>
            </w:rPr>
            <w:instrText xml:space="preserve"> FORMTEXT </w:instrText>
          </w:r>
          <w:r>
            <w:rPr>
              <w:rFonts w:cs="Arial"/>
              <w:color w:val="002855"/>
            </w:rPr>
          </w:r>
          <w:r>
            <w:rPr>
              <w:rFonts w:cs="Arial"/>
              <w:color w:val="002855"/>
            </w:rPr>
            <w:fldChar w:fldCharType="separate"/>
          </w:r>
          <w:r w:rsidR="00401517">
            <w:rPr>
              <w:rFonts w:cs="Arial"/>
              <w:noProof/>
              <w:color w:val="002855"/>
            </w:rPr>
            <w:t>Chloroform - for liquid waste use liquid waste container in the chemical fume hood room 2123. For solid waste such as tips and tubes use double bagged solid waste bag also in the chemical fume hood, if such a container is not present or full contact the lab's safety officer.</w:t>
          </w:r>
          <w:r w:rsidR="00957E6E">
            <w:rPr>
              <w:rFonts w:cs="Arial"/>
              <w:noProof/>
              <w:color w:val="002855"/>
            </w:rPr>
            <w:t xml:space="preserve"> Waste container will be properly labeled and collected by EH&amp;S.</w:t>
          </w:r>
        </w:p>
        <w:p w:rsidR="003A7A48" w:rsidRDefault="00B5264E" w:rsidP="004C0AA5">
          <w:pPr>
            <w:spacing w:after="120" w:line="240" w:lineRule="auto"/>
            <w:ind w:left="360"/>
            <w:rPr>
              <w:rFonts w:cs="Arial"/>
              <w:color w:val="002855"/>
            </w:rPr>
          </w:pPr>
          <w:r>
            <w:rPr>
              <w:rFonts w:cs="Arial"/>
              <w:noProof/>
              <w:color w:val="002855"/>
            </w:rPr>
            <w:t>Same for Formamide</w:t>
          </w:r>
          <w:r w:rsidR="00A302E4">
            <w:rPr>
              <w:rFonts w:cs="Arial"/>
              <w:noProof/>
              <w:color w:val="002855"/>
            </w:rPr>
            <w:t xml:space="preserve"> Acryl amide</w:t>
          </w:r>
          <w:r w:rsidR="00052FC4">
            <w:rPr>
              <w:rFonts w:cs="Arial"/>
              <w:noProof/>
              <w:color w:val="002855"/>
            </w:rPr>
            <w:t>, Boric acid</w:t>
          </w:r>
          <w:r w:rsidR="00495764">
            <w:rPr>
              <w:rFonts w:cs="Arial"/>
              <w:noProof/>
              <w:color w:val="002855"/>
            </w:rPr>
            <w:t>, Phenol</w:t>
          </w:r>
          <w:r w:rsidR="00052FC4">
            <w:rPr>
              <w:rFonts w:cs="Arial"/>
              <w:noProof/>
              <w:color w:val="002855"/>
            </w:rPr>
            <w:t>.</w:t>
          </w:r>
          <w:r w:rsidR="003A7A48">
            <w:rPr>
              <w:rFonts w:cs="Arial"/>
              <w:noProof/>
              <w:color w:val="002855"/>
            </w:rPr>
            <w:t xml:space="preserve"> For Ethidium Bromide used gels are dried in the hood </w:t>
          </w:r>
          <w:r w:rsidR="003A7A48">
            <w:rPr>
              <w:rFonts w:cs="Arial"/>
              <w:color w:val="002855"/>
            </w:rPr>
            <w:t>double bagged and collected by EH&amp;S. Buffer used for running EtBr containing gels is stored in containers in room 2124 and is regularly decontaminated by absorbant material, 'tea bags', which are collected by EH&amp;S.</w:t>
          </w:r>
          <w:r w:rsidR="004C0AA5">
            <w:rPr>
              <w:rFonts w:cs="Arial"/>
              <w:color w:val="002855"/>
            </w:rPr>
            <w:t xml:space="preserve"> Tips in contact with EtBr are double bagged and also collected by EH&amp;S.</w:t>
          </w:r>
          <w:r w:rsidR="00971BD3">
            <w:rPr>
              <w:rFonts w:cs="Arial"/>
              <w:color w:val="002855"/>
            </w:rPr>
            <w:fldChar w:fldCharType="end"/>
          </w:r>
        </w:p>
        <w:p w:rsidR="00971BD3" w:rsidRPr="00D47FE1" w:rsidRDefault="00421C42" w:rsidP="003A7A48">
          <w:pPr>
            <w:spacing w:after="120" w:line="240" w:lineRule="auto"/>
            <w:rPr>
              <w:rFonts w:cs="Arial"/>
              <w:color w:val="002855"/>
            </w:rPr>
          </w:pPr>
        </w:p>
      </w:sdtContent>
    </w:sdt>
    <w:p w:rsidR="005E6D9C" w:rsidRPr="001F6136" w:rsidRDefault="005E6D9C" w:rsidP="005E6D9C">
      <w:pPr>
        <w:tabs>
          <w:tab w:val="left" w:pos="-1440"/>
          <w:tab w:val="left" w:pos="-720"/>
          <w:tab w:val="left" w:pos="0"/>
          <w:tab w:val="left" w:pos="408"/>
          <w:tab w:val="left" w:pos="1122"/>
          <w:tab w:val="left" w:pos="1440"/>
          <w:tab w:val="left" w:pos="1530"/>
          <w:tab w:val="left" w:pos="2160"/>
        </w:tabs>
        <w:suppressAutoHyphens/>
        <w:spacing w:after="120" w:line="240" w:lineRule="auto"/>
        <w:ind w:left="360"/>
        <w:rPr>
          <w:rFonts w:cs="Arial"/>
          <w:color w:val="002855"/>
        </w:rPr>
      </w:pPr>
      <w:r w:rsidRPr="001F6136">
        <w:rPr>
          <w:rFonts w:cs="Arial"/>
          <w:color w:val="002855"/>
        </w:rPr>
        <w:t xml:space="preserve">Decontamination procedures vary depending on the material being handled. </w:t>
      </w:r>
      <w:r w:rsidR="009A56A9">
        <w:rPr>
          <w:rFonts w:cs="Arial"/>
          <w:color w:val="002855"/>
        </w:rPr>
        <w:t xml:space="preserve"> </w:t>
      </w:r>
      <w:r w:rsidRPr="001F6136">
        <w:rPr>
          <w:rFonts w:cs="Arial"/>
          <w:color w:val="002855"/>
        </w:rPr>
        <w:t xml:space="preserve">The toxicity of some materials can be neutralized with other reagents. </w:t>
      </w:r>
      <w:r w:rsidR="00B81D31">
        <w:rPr>
          <w:rFonts w:cs="Arial"/>
          <w:color w:val="002855"/>
        </w:rPr>
        <w:t xml:space="preserve"> </w:t>
      </w:r>
      <w:r w:rsidRPr="001F6136">
        <w:rPr>
          <w:rFonts w:cs="Arial"/>
          <w:color w:val="002855"/>
        </w:rPr>
        <w:t xml:space="preserve">All surfaces </w:t>
      </w:r>
      <w:r>
        <w:rPr>
          <w:rFonts w:cs="Arial"/>
          <w:color w:val="002855"/>
        </w:rPr>
        <w:t xml:space="preserve">and equipment </w:t>
      </w:r>
      <w:r w:rsidRPr="001F6136">
        <w:rPr>
          <w:rFonts w:cs="Arial"/>
          <w:color w:val="002855"/>
        </w:rPr>
        <w:t xml:space="preserve">should be wiped with the appropriate cleaning agent following </w:t>
      </w:r>
      <w:r w:rsidR="00164B18">
        <w:rPr>
          <w:rFonts w:cs="Arial"/>
          <w:color w:val="002855"/>
        </w:rPr>
        <w:t xml:space="preserve">the </w:t>
      </w:r>
      <w:r w:rsidR="00B404C3">
        <w:rPr>
          <w:rFonts w:cs="Arial"/>
          <w:color w:val="002855"/>
        </w:rPr>
        <w:t xml:space="preserve">dispensing or handling </w:t>
      </w:r>
      <w:r w:rsidR="00164B18">
        <w:rPr>
          <w:rFonts w:cs="Arial"/>
          <w:color w:val="002855"/>
        </w:rPr>
        <w:t xml:space="preserve">of reproductive hazards </w:t>
      </w:r>
      <w:r w:rsidR="00B404C3">
        <w:rPr>
          <w:rFonts w:cs="Arial"/>
          <w:color w:val="002855"/>
        </w:rPr>
        <w:t>to prevent accumulation</w:t>
      </w:r>
      <w:r w:rsidRPr="001A3888">
        <w:rPr>
          <w:rFonts w:cs="Arial"/>
          <w:color w:val="002855"/>
        </w:rPr>
        <w:t>.</w:t>
      </w:r>
      <w:r>
        <w:rPr>
          <w:rFonts w:cs="Arial"/>
          <w:color w:val="002855"/>
        </w:rPr>
        <w:t xml:space="preserve"> </w:t>
      </w:r>
      <w:r w:rsidR="009A56A9">
        <w:rPr>
          <w:rFonts w:cs="Arial"/>
          <w:color w:val="002855"/>
        </w:rPr>
        <w:t xml:space="preserve"> </w:t>
      </w:r>
      <w:r w:rsidRPr="001F6136">
        <w:rPr>
          <w:rFonts w:cs="Arial"/>
          <w:color w:val="002855"/>
        </w:rPr>
        <w:t>Decontaminate vacuum pumps or other contaminated equipment before removin</w:t>
      </w:r>
      <w:r>
        <w:rPr>
          <w:rFonts w:cs="Arial"/>
          <w:color w:val="002855"/>
        </w:rPr>
        <w:t>g them from the designated area or before resuming normal laboratory work in the area.</w:t>
      </w:r>
      <w:r w:rsidR="00B404C3">
        <w:rPr>
          <w:rFonts w:cs="Arial"/>
          <w:color w:val="002855"/>
        </w:rPr>
        <w:t xml:space="preserve"> </w:t>
      </w:r>
    </w:p>
    <w:p w:rsidR="005E6D9C" w:rsidRDefault="005E6D9C" w:rsidP="00D47FE1">
      <w:pPr>
        <w:spacing w:after="120" w:line="240" w:lineRule="auto"/>
        <w:ind w:left="360"/>
        <w:rPr>
          <w:rFonts w:cs="Arial"/>
          <w:color w:val="002855"/>
        </w:rPr>
      </w:pPr>
      <w:r w:rsidRPr="001F6136">
        <w:rPr>
          <w:rFonts w:cs="Arial"/>
          <w:color w:val="002855"/>
        </w:rPr>
        <w:t xml:space="preserve">Carefully inspect work areas to make sure no </w:t>
      </w:r>
      <w:r w:rsidR="00890C53">
        <w:rPr>
          <w:rFonts w:cs="Arial"/>
          <w:color w:val="002855"/>
        </w:rPr>
        <w:t xml:space="preserve">hazardous </w:t>
      </w:r>
      <w:r w:rsidRPr="001F6136">
        <w:rPr>
          <w:rFonts w:cs="Arial"/>
          <w:color w:val="002855"/>
        </w:rPr>
        <w:t xml:space="preserve">materials remain. </w:t>
      </w:r>
      <w:r w:rsidR="009A56A9">
        <w:rPr>
          <w:rFonts w:cs="Arial"/>
          <w:color w:val="002855"/>
        </w:rPr>
        <w:t xml:space="preserve"> </w:t>
      </w:r>
      <w:r w:rsidRPr="001F6136">
        <w:rPr>
          <w:rFonts w:cs="Arial"/>
          <w:color w:val="002855"/>
        </w:rPr>
        <w:t xml:space="preserve">Clean contaminated work areas with an appropriate cleaning </w:t>
      </w:r>
      <w:r w:rsidR="00B404C3">
        <w:rPr>
          <w:rFonts w:cs="Arial"/>
          <w:color w:val="002855"/>
        </w:rPr>
        <w:t>agent</w:t>
      </w:r>
      <w:r w:rsidR="009A56A9">
        <w:rPr>
          <w:rFonts w:cs="Arial"/>
          <w:color w:val="002855"/>
        </w:rPr>
        <w:t>,</w:t>
      </w:r>
      <w:r w:rsidR="00B404C3">
        <w:rPr>
          <w:rFonts w:cs="Arial"/>
          <w:color w:val="002855"/>
        </w:rPr>
        <w:t xml:space="preserve"> and dispose of </w:t>
      </w:r>
      <w:r w:rsidR="00767B56">
        <w:rPr>
          <w:rFonts w:cs="Arial"/>
          <w:color w:val="002855"/>
        </w:rPr>
        <w:t xml:space="preserve">cleaning materials </w:t>
      </w:r>
      <w:r w:rsidR="00B404C3">
        <w:rPr>
          <w:rFonts w:cs="Arial"/>
          <w:color w:val="002855"/>
        </w:rPr>
        <w:t>properly</w:t>
      </w:r>
      <w:r w:rsidRPr="001F6136">
        <w:rPr>
          <w:rFonts w:cs="Arial"/>
          <w:color w:val="002855"/>
        </w:rPr>
        <w:t xml:space="preserve">. </w:t>
      </w:r>
      <w:r w:rsidR="009A56A9">
        <w:rPr>
          <w:rFonts w:cs="Arial"/>
          <w:color w:val="002855"/>
        </w:rPr>
        <w:t xml:space="preserve"> </w:t>
      </w:r>
      <w:r w:rsidRPr="001F6136">
        <w:rPr>
          <w:rFonts w:cs="Arial"/>
          <w:color w:val="002855"/>
        </w:rPr>
        <w:t>Be sure all ignition sources are s</w:t>
      </w:r>
      <w:r w:rsidR="00B404C3">
        <w:rPr>
          <w:rFonts w:cs="Arial"/>
          <w:color w:val="002855"/>
        </w:rPr>
        <w:t>ecured before beginning clean-</w:t>
      </w:r>
      <w:r w:rsidRPr="001F6136">
        <w:rPr>
          <w:rFonts w:cs="Arial"/>
          <w:color w:val="002855"/>
        </w:rPr>
        <w:t>up with flammable liquids.</w:t>
      </w:r>
    </w:p>
    <w:sdt>
      <w:sdtPr>
        <w:rPr>
          <w:rFonts w:cs="Arial"/>
          <w:color w:val="002855"/>
        </w:rPr>
        <w:id w:val="-1729305875"/>
        <w:placeholder>
          <w:docPart w:val="DefaultPlaceholder_1081868574"/>
        </w:placeholder>
      </w:sdtPr>
      <w:sdtContent>
        <w:p w:rsidR="00B5264E" w:rsidRDefault="009A56A9" w:rsidP="00401517">
          <w:pPr>
            <w:rPr>
              <w:rFonts w:ascii="Arial" w:hAnsi="Arial" w:cs="Arial"/>
              <w:sz w:val="20"/>
              <w:szCs w:val="20"/>
            </w:rPr>
          </w:pPr>
          <w:r>
            <w:rPr>
              <w:rFonts w:cs="Arial"/>
              <w:color w:val="002855"/>
            </w:rPr>
            <w:fldChar w:fldCharType="begin">
              <w:ffData>
                <w:name w:val=""/>
                <w:enabled/>
                <w:calcOnExit w:val="0"/>
                <w:textInput>
                  <w:default w:val="REQUIRED - Insert descriptions of decontamination procedures for equipment, glassware, and controlled areas (e.g., glove boxes, restricted access hoods, perchloric/hot acid fume hoods, or designated portions of the laboratory) in your description."/>
                </w:textInput>
              </w:ffData>
            </w:fldChar>
          </w:r>
          <w:r>
            <w:rPr>
              <w:rFonts w:cs="Arial"/>
              <w:color w:val="002855"/>
            </w:rPr>
            <w:instrText xml:space="preserve"> FORMTEXT </w:instrText>
          </w:r>
          <w:r>
            <w:rPr>
              <w:rFonts w:cs="Arial"/>
              <w:color w:val="002855"/>
            </w:rPr>
          </w:r>
          <w:r>
            <w:rPr>
              <w:rFonts w:cs="Arial"/>
              <w:color w:val="002855"/>
            </w:rPr>
            <w:fldChar w:fldCharType="separate"/>
          </w:r>
          <w:r w:rsidR="00401517">
            <w:rPr>
              <w:rFonts w:cs="Arial"/>
              <w:noProof/>
              <w:color w:val="002855"/>
            </w:rPr>
            <w:t xml:space="preserve">Chloroform - </w:t>
          </w:r>
          <w:r w:rsidR="00401517" w:rsidRPr="006361E3">
            <w:rPr>
              <w:rFonts w:ascii="Arial" w:hAnsi="Arial" w:cs="Arial"/>
              <w:sz w:val="20"/>
              <w:szCs w:val="20"/>
            </w:rPr>
            <w:t xml:space="preserve">Clean contaminated surfaces with soap and water and paper towels.  Dispose of the paper towels as hazardous waste.  All spent chloroform is to be disposed as hazardous waste.  Dispose of all plastic tubes and tips that have held chloroform as hazardous waste. </w:t>
          </w:r>
        </w:p>
        <w:p w:rsidR="0044122B" w:rsidRPr="00D47FE1" w:rsidRDefault="00B5264E" w:rsidP="00925066">
          <w:pPr>
            <w:rPr>
              <w:rFonts w:cs="Arial"/>
              <w:color w:val="002855"/>
            </w:rPr>
          </w:pPr>
          <w:proofErr w:type="gramStart"/>
          <w:r>
            <w:rPr>
              <w:rFonts w:ascii="Arial" w:hAnsi="Arial" w:cs="Arial"/>
              <w:sz w:val="20"/>
              <w:szCs w:val="20"/>
            </w:rPr>
            <w:t>Same for Formamide</w:t>
          </w:r>
          <w:r w:rsidR="00A302E4">
            <w:rPr>
              <w:rFonts w:ascii="Arial" w:hAnsi="Arial" w:cs="Arial"/>
              <w:sz w:val="20"/>
              <w:szCs w:val="20"/>
            </w:rPr>
            <w:t>, Acryl amide</w:t>
          </w:r>
          <w:r w:rsidR="00052FC4">
            <w:rPr>
              <w:rFonts w:ascii="Arial" w:hAnsi="Arial" w:cs="Arial"/>
              <w:sz w:val="20"/>
              <w:szCs w:val="20"/>
            </w:rPr>
            <w:t>, Boric acid.</w:t>
          </w:r>
          <w:proofErr w:type="gramEnd"/>
          <w:r w:rsidR="0020741B">
            <w:rPr>
              <w:rFonts w:ascii="Arial" w:hAnsi="Arial" w:cs="Arial"/>
              <w:sz w:val="20"/>
              <w:szCs w:val="20"/>
            </w:rPr>
            <w:t xml:space="preserve"> Phenol</w:t>
          </w:r>
          <w:bookmarkStart w:id="0" w:name="_GoBack"/>
          <w:bookmarkEnd w:id="0"/>
          <w:r w:rsidR="009A56A9">
            <w:rPr>
              <w:rFonts w:cs="Arial"/>
              <w:noProof/>
              <w:color w:val="002855"/>
            </w:rPr>
            <w:t>.</w:t>
          </w:r>
          <w:r w:rsidR="009A56A9">
            <w:rPr>
              <w:rFonts w:cs="Arial"/>
              <w:color w:val="002855"/>
            </w:rPr>
            <w:fldChar w:fldCharType="end"/>
          </w:r>
        </w:p>
      </w:sdtContent>
    </w:sdt>
    <w:p w:rsidR="00F033A1" w:rsidRDefault="00F033A1" w:rsidP="001D7460">
      <w:pPr>
        <w:spacing w:after="120" w:line="240" w:lineRule="auto"/>
        <w:ind w:left="360"/>
        <w:rPr>
          <w:rFonts w:cs="Arial"/>
          <w:b/>
        </w:rPr>
      </w:pPr>
      <w:r w:rsidRPr="006F2137">
        <w:rPr>
          <w:rFonts w:cs="Arial"/>
          <w:color w:val="002855"/>
        </w:rPr>
        <w:t xml:space="preserve">Upon completion of work with </w:t>
      </w:r>
      <w:r w:rsidR="0012150A">
        <w:rPr>
          <w:rFonts w:cs="Arial"/>
          <w:color w:val="002855"/>
        </w:rPr>
        <w:t>R</w:t>
      </w:r>
      <w:r>
        <w:rPr>
          <w:rFonts w:cs="Arial"/>
          <w:color w:val="002855"/>
        </w:rPr>
        <w:t xml:space="preserve">eproductive </w:t>
      </w:r>
      <w:r w:rsidR="0012150A">
        <w:rPr>
          <w:rFonts w:cs="Arial"/>
          <w:color w:val="002855"/>
        </w:rPr>
        <w:t>Toxins</w:t>
      </w:r>
      <w:r w:rsidRPr="006F2137">
        <w:rPr>
          <w:rFonts w:cs="Arial"/>
          <w:color w:val="002855"/>
        </w:rPr>
        <w:t xml:space="preserve"> and/or decontamination of equipment, remove gloves </w:t>
      </w:r>
      <w:r w:rsidR="00F16228">
        <w:rPr>
          <w:rFonts w:cs="Arial"/>
          <w:color w:val="002855"/>
        </w:rPr>
        <w:t xml:space="preserve">and/or PPE </w:t>
      </w:r>
      <w:r w:rsidR="00730318">
        <w:rPr>
          <w:rFonts w:cs="Arial"/>
          <w:color w:val="002855"/>
        </w:rPr>
        <w:t>to</w:t>
      </w:r>
      <w:r w:rsidRPr="006F2137">
        <w:rPr>
          <w:rFonts w:cs="Arial"/>
          <w:color w:val="002855"/>
        </w:rPr>
        <w:t xml:space="preserve"> wash hands and arms with soap and water.  Additionally, upon leaving a designated </w:t>
      </w:r>
      <w:r w:rsidR="0012150A">
        <w:rPr>
          <w:rFonts w:cs="Arial"/>
          <w:color w:val="002855"/>
        </w:rPr>
        <w:t>Reproductive Toxin</w:t>
      </w:r>
      <w:r>
        <w:rPr>
          <w:rFonts w:cs="Arial"/>
          <w:color w:val="002855"/>
        </w:rPr>
        <w:t xml:space="preserve"> </w:t>
      </w:r>
      <w:r w:rsidRPr="006F2137">
        <w:rPr>
          <w:rFonts w:cs="Arial"/>
          <w:color w:val="002855"/>
        </w:rPr>
        <w:t>work area remove all PPE</w:t>
      </w:r>
      <w:r w:rsidR="00663C76">
        <w:rPr>
          <w:rFonts w:cs="Arial"/>
          <w:color w:val="002855"/>
        </w:rPr>
        <w:t xml:space="preserve"> </w:t>
      </w:r>
      <w:r w:rsidRPr="006F2137">
        <w:rPr>
          <w:rFonts w:cs="Arial"/>
          <w:color w:val="002855"/>
        </w:rPr>
        <w:t>and wash hands, forearms, face and neck</w:t>
      </w:r>
      <w:r w:rsidR="00663C76">
        <w:rPr>
          <w:rFonts w:cs="Arial"/>
          <w:color w:val="002855"/>
        </w:rPr>
        <w:t xml:space="preserve"> as needed</w:t>
      </w:r>
      <w:r w:rsidRPr="006F2137">
        <w:rPr>
          <w:rFonts w:cs="Arial"/>
          <w:color w:val="002855"/>
        </w:rPr>
        <w:t>.</w:t>
      </w:r>
      <w:r w:rsidR="00AC7B8D">
        <w:rPr>
          <w:rFonts w:cs="Arial"/>
          <w:color w:val="002855"/>
        </w:rPr>
        <w:t xml:space="preserve">  </w:t>
      </w:r>
      <w:r w:rsidR="00AC7B8D" w:rsidRPr="004E3622">
        <w:rPr>
          <w:color w:val="002855"/>
        </w:rPr>
        <w:t>Contaminated clothing or PPE should not be worn outside the lab.  Soiled lab coats should be sent for professional laundering.  Grossly contaminated clothing/PPE and disposable gloves must not be reused.</w:t>
      </w:r>
    </w:p>
    <w:p w:rsidR="005E6D9C" w:rsidRPr="005E6D9C" w:rsidRDefault="008258B2" w:rsidP="005E6D9C">
      <w:pPr>
        <w:numPr>
          <w:ilvl w:val="0"/>
          <w:numId w:val="1"/>
        </w:numPr>
        <w:spacing w:after="60" w:line="240" w:lineRule="auto"/>
        <w:ind w:left="360" w:hanging="360"/>
        <w:rPr>
          <w:rFonts w:cs="Arial"/>
          <w:b/>
        </w:rPr>
      </w:pPr>
      <w:r w:rsidRPr="005C3B86">
        <w:rPr>
          <w:rFonts w:cs="Arial"/>
          <w:b/>
        </w:rPr>
        <w:t>DESIGNATED AREA</w:t>
      </w:r>
    </w:p>
    <w:p w:rsidR="00A5299D" w:rsidRDefault="005E6D9C" w:rsidP="001D7460">
      <w:pPr>
        <w:spacing w:after="120" w:line="240" w:lineRule="auto"/>
        <w:ind w:left="360"/>
        <w:rPr>
          <w:rFonts w:cs="Arial"/>
          <w:color w:val="002855"/>
        </w:rPr>
      </w:pPr>
      <w:r w:rsidRPr="005E6D9C">
        <w:rPr>
          <w:rFonts w:cs="Arial"/>
          <w:color w:val="002855"/>
        </w:rPr>
        <w:lastRenderedPageBreak/>
        <w:t>Designated area</w:t>
      </w:r>
      <w:r w:rsidR="00C6326D">
        <w:rPr>
          <w:rFonts w:cs="Arial"/>
          <w:color w:val="002855"/>
        </w:rPr>
        <w:t>(</w:t>
      </w:r>
      <w:r w:rsidRPr="005E6D9C">
        <w:rPr>
          <w:rFonts w:cs="Arial"/>
          <w:color w:val="002855"/>
        </w:rPr>
        <w:t>s</w:t>
      </w:r>
      <w:r w:rsidR="00C6326D">
        <w:rPr>
          <w:rFonts w:cs="Arial"/>
          <w:color w:val="002855"/>
        </w:rPr>
        <w:t>) are required</w:t>
      </w:r>
      <w:r w:rsidRPr="005E6D9C">
        <w:rPr>
          <w:rFonts w:cs="Arial"/>
          <w:color w:val="002855"/>
        </w:rPr>
        <w:t xml:space="preserve"> </w:t>
      </w:r>
      <w:r w:rsidR="00687E66">
        <w:rPr>
          <w:rFonts w:cs="Arial"/>
          <w:color w:val="002855"/>
        </w:rPr>
        <w:t xml:space="preserve">for use and storage </w:t>
      </w:r>
      <w:r w:rsidR="009A56A9">
        <w:rPr>
          <w:rFonts w:cs="Arial"/>
          <w:color w:val="002855"/>
        </w:rPr>
        <w:t xml:space="preserve">of </w:t>
      </w:r>
      <w:r w:rsidR="000D6B5C">
        <w:rPr>
          <w:rFonts w:cs="Arial"/>
          <w:color w:val="002855"/>
        </w:rPr>
        <w:t>R</w:t>
      </w:r>
      <w:r w:rsidR="009A56A9">
        <w:rPr>
          <w:rFonts w:cs="Arial"/>
          <w:color w:val="002855"/>
        </w:rPr>
        <w:t xml:space="preserve">eproductive </w:t>
      </w:r>
      <w:r w:rsidR="000D6B5C">
        <w:rPr>
          <w:rFonts w:cs="Arial"/>
          <w:color w:val="002855"/>
        </w:rPr>
        <w:t>T</w:t>
      </w:r>
      <w:r w:rsidR="009A56A9">
        <w:rPr>
          <w:rFonts w:cs="Arial"/>
          <w:color w:val="002855"/>
        </w:rPr>
        <w:t xml:space="preserve">oxins.  Such areas </w:t>
      </w:r>
      <w:r w:rsidRPr="005E6D9C">
        <w:rPr>
          <w:rFonts w:cs="Arial"/>
          <w:color w:val="002855"/>
        </w:rPr>
        <w:t>must be clearly marked with signs that identify the chemical hazard and include an appropriate warning</w:t>
      </w:r>
      <w:r w:rsidR="00164B18">
        <w:rPr>
          <w:rFonts w:cs="Arial"/>
          <w:color w:val="002855"/>
        </w:rPr>
        <w:t xml:space="preserve">; for example: DANGER! REPRODUCTIVE TOXIN </w:t>
      </w:r>
      <w:r w:rsidR="007A5776">
        <w:rPr>
          <w:rFonts w:cs="Arial"/>
          <w:color w:val="002855"/>
        </w:rPr>
        <w:t>WORK</w:t>
      </w:r>
      <w:r w:rsidR="00164B18">
        <w:rPr>
          <w:rFonts w:cs="Arial"/>
          <w:color w:val="002855"/>
        </w:rPr>
        <w:t xml:space="preserve"> AREA!</w:t>
      </w:r>
      <w:r w:rsidR="007A5776">
        <w:rPr>
          <w:rFonts w:cs="Arial"/>
          <w:color w:val="002855"/>
        </w:rPr>
        <w:t xml:space="preserve"> </w:t>
      </w:r>
    </w:p>
    <w:sdt>
      <w:sdtPr>
        <w:rPr>
          <w:rFonts w:cs="Arial"/>
          <w:color w:val="002855"/>
        </w:rPr>
        <w:id w:val="383142573"/>
        <w:placeholder>
          <w:docPart w:val="DefaultPlaceholder_1081868574"/>
        </w:placeholder>
      </w:sdtPr>
      <w:sdtContent>
        <w:p w:rsidR="001C1AD8" w:rsidRPr="00D47FE1" w:rsidRDefault="00663C76" w:rsidP="005B410D">
          <w:pPr>
            <w:spacing w:after="180" w:line="240" w:lineRule="auto"/>
            <w:ind w:left="360"/>
            <w:rPr>
              <w:rFonts w:cs="Arial"/>
            </w:rPr>
          </w:pPr>
          <w:r>
            <w:rPr>
              <w:rFonts w:cs="Arial"/>
              <w:color w:val="002855"/>
            </w:rPr>
            <w:fldChar w:fldCharType="begin">
              <w:ffData>
                <w:name w:val=""/>
                <w:enabled/>
                <w:calcOnExit w:val="0"/>
                <w:textInput>
                  <w:default w:val="REQUIRED - Insert description(s) of the designated area(s) for your laboratory, which is required for Reproductive Toxins.  The entire laboratory, a portion of the laboratory, a chemical fume hood, etc. can be designated."/>
                </w:textInput>
              </w:ffData>
            </w:fldChar>
          </w:r>
          <w:r>
            <w:rPr>
              <w:rFonts w:cs="Arial"/>
              <w:color w:val="002855"/>
            </w:rPr>
            <w:instrText xml:space="preserve"> FORMTEXT </w:instrText>
          </w:r>
          <w:r>
            <w:rPr>
              <w:rFonts w:cs="Arial"/>
              <w:color w:val="002855"/>
            </w:rPr>
          </w:r>
          <w:r>
            <w:rPr>
              <w:rFonts w:cs="Arial"/>
              <w:color w:val="002855"/>
            </w:rPr>
            <w:fldChar w:fldCharType="separate"/>
          </w:r>
          <w:r w:rsidR="005B410D">
            <w:rPr>
              <w:rFonts w:cs="Arial"/>
              <w:color w:val="002855"/>
            </w:rPr>
            <w:t>The designated area for working with reproductive toxins is the chemical fume hood in room 2123.</w:t>
          </w:r>
          <w:r>
            <w:rPr>
              <w:rFonts w:cs="Arial"/>
              <w:color w:val="002855"/>
            </w:rPr>
            <w:fldChar w:fldCharType="end"/>
          </w:r>
        </w:p>
      </w:sdtContent>
    </w:sdt>
    <w:p w:rsidR="0000698F" w:rsidRPr="0000698F" w:rsidRDefault="0000698F" w:rsidP="001D7460">
      <w:pPr>
        <w:numPr>
          <w:ilvl w:val="0"/>
          <w:numId w:val="1"/>
        </w:numPr>
        <w:spacing w:after="60" w:line="240" w:lineRule="auto"/>
        <w:ind w:left="360" w:hanging="360"/>
        <w:rPr>
          <w:rFonts w:cs="Arial"/>
          <w:b/>
        </w:rPr>
      </w:pPr>
      <w:r w:rsidRPr="0000698F">
        <w:rPr>
          <w:rFonts w:cs="Arial"/>
          <w:b/>
        </w:rPr>
        <w:t>DETAILED PROTOCOL</w:t>
      </w:r>
    </w:p>
    <w:sdt>
      <w:sdtPr>
        <w:rPr>
          <w:rFonts w:cs="Arial"/>
          <w:color w:val="002855"/>
        </w:rPr>
        <w:id w:val="1329324377"/>
        <w:placeholder>
          <w:docPart w:val="69ECEF8692B24047B7D54B5B98D6804A"/>
        </w:placeholder>
      </w:sdtPr>
      <w:sdtContent>
        <w:p w:rsidR="009A56A9" w:rsidRDefault="009A56A9" w:rsidP="00EF0358">
          <w:pPr>
            <w:spacing w:after="120" w:line="240" w:lineRule="auto"/>
            <w:ind w:left="360"/>
            <w:rPr>
              <w:rFonts w:cs="Arial"/>
              <w:color w:val="002855"/>
            </w:rPr>
          </w:pPr>
          <w:r>
            <w:rPr>
              <w:rFonts w:cs="Arial"/>
              <w:color w:val="002855"/>
            </w:rPr>
            <w:fldChar w:fldCharType="begin">
              <w:ffData>
                <w:name w:val=""/>
                <w:enabled/>
                <w:calcOnExit w:val="0"/>
                <w:textInput>
                  <w:default w:val="REQUIRED - Insert or attach detailed laboratory-specific procedures for the process, hazardous chemical(s), or hazard class.  You may also include any relevant supporting resources (e.g., SafetyNets, journal citations, etc.) that are applicable."/>
                </w:textInput>
              </w:ffData>
            </w:fldChar>
          </w:r>
          <w:r>
            <w:rPr>
              <w:rFonts w:cs="Arial"/>
              <w:color w:val="002855"/>
            </w:rPr>
            <w:instrText xml:space="preserve"> FORMTEXT </w:instrText>
          </w:r>
          <w:r>
            <w:rPr>
              <w:rFonts w:cs="Arial"/>
              <w:color w:val="002855"/>
            </w:rPr>
          </w:r>
          <w:r>
            <w:rPr>
              <w:rFonts w:cs="Arial"/>
              <w:color w:val="002855"/>
            </w:rPr>
            <w:fldChar w:fldCharType="separate"/>
          </w:r>
          <w:r w:rsidR="00EF0358">
            <w:rPr>
              <w:rFonts w:cs="Arial"/>
              <w:noProof/>
              <w:color w:val="002855"/>
            </w:rPr>
            <w:t xml:space="preserve">When using reproductive toxins use gloves a lab coat and safety glasses. Work with the substance in the chemcial fume hood, if needed aliquote carefuly into a new container and label that container with all the hazard information provided on the original container. </w:t>
          </w:r>
          <w:r w:rsidR="001168FB">
            <w:rPr>
              <w:rFonts w:cs="Arial"/>
              <w:noProof/>
              <w:color w:val="002855"/>
            </w:rPr>
            <w:t xml:space="preserve">If weighing is necessary use the tare method described above in 3.c. </w:t>
          </w:r>
          <w:r w:rsidR="00EF0358">
            <w:rPr>
              <w:rFonts w:cs="Arial"/>
              <w:noProof/>
              <w:color w:val="002855"/>
            </w:rPr>
            <w:t>Dispose of all waste, liquid or solid in the appropriate waste container located in the chemical fume hood. In case of a spill refer to safety net #13, in case of contamination of glass ware or other equipment clean with paper towels water and soap. Dispose of paper towels in double bags and have them collected by EH&amp;S.</w:t>
          </w:r>
          <w:r>
            <w:rPr>
              <w:rFonts w:cs="Arial"/>
              <w:color w:val="002855"/>
            </w:rPr>
            <w:fldChar w:fldCharType="end"/>
          </w:r>
        </w:p>
      </w:sdtContent>
    </w:sdt>
    <w:p w:rsidR="00D67527" w:rsidRDefault="00D67527">
      <w:pPr>
        <w:spacing w:after="0" w:line="240" w:lineRule="auto"/>
        <w:rPr>
          <w:rFonts w:cs="Arial"/>
        </w:rPr>
      </w:pPr>
      <w:r>
        <w:rPr>
          <w:rFonts w:cs="Arial"/>
        </w:rPr>
        <w:br w:type="page"/>
      </w:r>
    </w:p>
    <w:p w:rsidR="007A65FB" w:rsidRPr="00B03B8B" w:rsidRDefault="007A65FB" w:rsidP="007A65FB">
      <w:pPr>
        <w:jc w:val="center"/>
      </w:pPr>
      <w:r>
        <w:rPr>
          <w:rFonts w:ascii="Arial" w:eastAsia="Arial" w:hAnsi="Arial" w:cs="Arial"/>
          <w:b/>
          <w:bCs/>
        </w:rPr>
        <w:lastRenderedPageBreak/>
        <w:t xml:space="preserve">TEMPLATE </w:t>
      </w:r>
      <w:r w:rsidRPr="00B03B8B">
        <w:rPr>
          <w:rFonts w:ascii="Arial" w:eastAsia="Arial" w:hAnsi="Arial" w:cs="Arial"/>
          <w:b/>
          <w:bCs/>
        </w:rPr>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50"/>
        <w:gridCol w:w="1953"/>
        <w:gridCol w:w="4950"/>
      </w:tblGrid>
      <w:tr w:rsidR="007A65FB" w:rsidRPr="00B03B8B" w:rsidTr="00BC1D45">
        <w:tc>
          <w:tcPr>
            <w:tcW w:w="1005" w:type="dxa"/>
            <w:shd w:val="clear" w:color="auto" w:fill="auto"/>
          </w:tcPr>
          <w:p w:rsidR="007A65FB" w:rsidRPr="00B03B8B" w:rsidRDefault="007A65FB" w:rsidP="00BC1D45">
            <w:pPr>
              <w:spacing w:after="0" w:line="240" w:lineRule="auto"/>
              <w:rPr>
                <w:sz w:val="20"/>
                <w:szCs w:val="20"/>
              </w:rPr>
            </w:pPr>
            <w:r w:rsidRPr="00B03B8B">
              <w:rPr>
                <w:rFonts w:ascii="Times New Roman" w:eastAsia="Times New Roman" w:hAnsi="Times New Roman"/>
                <w:b/>
                <w:bCs/>
                <w:sz w:val="20"/>
                <w:szCs w:val="20"/>
              </w:rPr>
              <w:t>Version</w:t>
            </w:r>
          </w:p>
        </w:tc>
        <w:tc>
          <w:tcPr>
            <w:tcW w:w="1650" w:type="dxa"/>
            <w:shd w:val="clear" w:color="auto" w:fill="auto"/>
          </w:tcPr>
          <w:p w:rsidR="007A65FB" w:rsidRPr="00B03B8B" w:rsidRDefault="007A65FB" w:rsidP="00BC1D45">
            <w:pPr>
              <w:spacing w:after="0" w:line="240" w:lineRule="auto"/>
              <w:rPr>
                <w:sz w:val="20"/>
                <w:szCs w:val="20"/>
              </w:rPr>
            </w:pPr>
            <w:r w:rsidRPr="00B03B8B">
              <w:rPr>
                <w:rFonts w:ascii="Times New Roman" w:eastAsia="Times New Roman" w:hAnsi="Times New Roman"/>
                <w:b/>
                <w:bCs/>
                <w:sz w:val="20"/>
                <w:szCs w:val="20"/>
              </w:rPr>
              <w:t>Date Approved</w:t>
            </w:r>
          </w:p>
        </w:tc>
        <w:tc>
          <w:tcPr>
            <w:tcW w:w="1953" w:type="dxa"/>
            <w:shd w:val="clear" w:color="auto" w:fill="auto"/>
          </w:tcPr>
          <w:p w:rsidR="007A65FB" w:rsidRPr="00B03B8B" w:rsidRDefault="007A65FB" w:rsidP="00BC1D45">
            <w:pPr>
              <w:spacing w:after="0" w:line="240" w:lineRule="auto"/>
              <w:jc w:val="center"/>
              <w:rPr>
                <w:sz w:val="20"/>
                <w:szCs w:val="20"/>
              </w:rPr>
            </w:pPr>
            <w:r w:rsidRPr="00B03B8B">
              <w:rPr>
                <w:rFonts w:ascii="Times New Roman" w:eastAsia="Times New Roman" w:hAnsi="Times New Roman"/>
                <w:b/>
                <w:bCs/>
                <w:sz w:val="20"/>
                <w:szCs w:val="20"/>
              </w:rPr>
              <w:t>Author</w:t>
            </w:r>
          </w:p>
        </w:tc>
        <w:tc>
          <w:tcPr>
            <w:tcW w:w="4950" w:type="dxa"/>
            <w:shd w:val="clear" w:color="auto" w:fill="auto"/>
          </w:tcPr>
          <w:p w:rsidR="007A65FB" w:rsidRPr="00B03B8B" w:rsidRDefault="007A65FB" w:rsidP="00BC1D45">
            <w:pPr>
              <w:spacing w:after="0" w:line="240" w:lineRule="auto"/>
              <w:jc w:val="center"/>
              <w:rPr>
                <w:sz w:val="20"/>
                <w:szCs w:val="20"/>
              </w:rPr>
            </w:pPr>
            <w:r w:rsidRPr="00B03B8B">
              <w:rPr>
                <w:rFonts w:ascii="Times New Roman" w:eastAsia="Times New Roman" w:hAnsi="Times New Roman"/>
                <w:b/>
                <w:bCs/>
                <w:sz w:val="20"/>
                <w:szCs w:val="20"/>
              </w:rPr>
              <w:t>Revision Notes:</w:t>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pPr>
            <w:r w:rsidRPr="00B03B8B">
              <w:rPr>
                <w:b/>
                <w:bCs/>
                <w:noProof/>
                <w:color w:val="002855"/>
              </w:rPr>
              <w:t>1.0</w:t>
            </w:r>
          </w:p>
        </w:tc>
        <w:tc>
          <w:tcPr>
            <w:tcW w:w="1650" w:type="dxa"/>
            <w:shd w:val="clear" w:color="auto" w:fill="auto"/>
          </w:tcPr>
          <w:p w:rsidR="007A65FB" w:rsidRPr="000A4B5A" w:rsidRDefault="000A4B5A" w:rsidP="00BC1D45">
            <w:pPr>
              <w:spacing w:after="0" w:line="240" w:lineRule="auto"/>
              <w:jc w:val="center"/>
              <w:rPr>
                <w:b/>
              </w:rPr>
            </w:pPr>
            <w:r w:rsidRPr="000A4B5A">
              <w:rPr>
                <w:b/>
              </w:rPr>
              <w:t>12/1/14</w:t>
            </w:r>
          </w:p>
        </w:tc>
        <w:tc>
          <w:tcPr>
            <w:tcW w:w="1953" w:type="dxa"/>
            <w:shd w:val="clear" w:color="auto" w:fill="auto"/>
          </w:tcPr>
          <w:p w:rsidR="007A65FB" w:rsidRPr="00B03B8B" w:rsidRDefault="007A65FB" w:rsidP="00BC1D45">
            <w:pPr>
              <w:spacing w:after="0" w:line="240" w:lineRule="auto"/>
              <w:jc w:val="center"/>
            </w:pPr>
            <w:r w:rsidRPr="00B03B8B">
              <w:rPr>
                <w:b/>
                <w:bCs/>
                <w:noProof/>
                <w:color w:val="002855"/>
              </w:rPr>
              <w:t>CLSC</w:t>
            </w:r>
            <w:r>
              <w:rPr>
                <w:b/>
                <w:bCs/>
                <w:noProof/>
                <w:color w:val="002855"/>
              </w:rPr>
              <w:t xml:space="preserve"> Task Force</w:t>
            </w:r>
          </w:p>
        </w:tc>
        <w:tc>
          <w:tcPr>
            <w:tcW w:w="4950" w:type="dxa"/>
            <w:shd w:val="clear" w:color="auto" w:fill="auto"/>
          </w:tcPr>
          <w:p w:rsidR="007A65FB" w:rsidRPr="00B03B8B" w:rsidRDefault="007A65FB" w:rsidP="00BC1D45">
            <w:pPr>
              <w:spacing w:after="0" w:line="240" w:lineRule="auto"/>
            </w:pPr>
            <w:r w:rsidRPr="00B03B8B">
              <w:rPr>
                <w:b/>
                <w:bCs/>
                <w:noProof/>
                <w:color w:val="002855"/>
              </w:rPr>
              <w:t>New template</w:t>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Pr>
                <w:b/>
                <w:bCs/>
                <w:noProof/>
                <w:color w:val="002855"/>
              </w:rPr>
              <w:t>1.1</w:t>
            </w:r>
          </w:p>
        </w:tc>
        <w:tc>
          <w:tcPr>
            <w:tcW w:w="1650" w:type="dxa"/>
            <w:shd w:val="clear" w:color="auto" w:fill="auto"/>
          </w:tcPr>
          <w:p w:rsidR="007A65FB" w:rsidRPr="002910AC" w:rsidRDefault="007A65FB" w:rsidP="00BC1D45">
            <w:pPr>
              <w:spacing w:after="0" w:line="240" w:lineRule="auto"/>
              <w:jc w:val="center"/>
              <w:rPr>
                <w:b/>
                <w:bCs/>
                <w:noProof/>
                <w:color w:val="002855"/>
              </w:rPr>
            </w:pPr>
            <w:r>
              <w:rPr>
                <w:b/>
                <w:bCs/>
                <w:noProof/>
                <w:color w:val="002855"/>
              </w:rPr>
              <w:t>4/16/15</w:t>
            </w:r>
          </w:p>
        </w:tc>
        <w:tc>
          <w:tcPr>
            <w:tcW w:w="1953" w:type="dxa"/>
            <w:shd w:val="clear" w:color="auto" w:fill="auto"/>
          </w:tcPr>
          <w:p w:rsidR="007A65FB" w:rsidRPr="00B03B8B" w:rsidRDefault="007A65FB" w:rsidP="00BC1D45">
            <w:pPr>
              <w:spacing w:after="0" w:line="240" w:lineRule="auto"/>
              <w:jc w:val="center"/>
              <w:rPr>
                <w:b/>
                <w:bCs/>
                <w:noProof/>
                <w:color w:val="002855"/>
              </w:rPr>
            </w:pPr>
            <w:r>
              <w:rPr>
                <w:b/>
                <w:bCs/>
                <w:noProof/>
                <w:color w:val="002855"/>
              </w:rPr>
              <w:t>Chris Jakober</w:t>
            </w:r>
          </w:p>
        </w:tc>
        <w:tc>
          <w:tcPr>
            <w:tcW w:w="4950" w:type="dxa"/>
            <w:shd w:val="clear" w:color="auto" w:fill="auto"/>
          </w:tcPr>
          <w:p w:rsidR="007A65FB" w:rsidRPr="00B03B8B" w:rsidRDefault="007A65FB" w:rsidP="00BC1D45">
            <w:pPr>
              <w:spacing w:after="0" w:line="240" w:lineRule="auto"/>
              <w:rPr>
                <w:b/>
                <w:bCs/>
                <w:noProof/>
                <w:color w:val="002855"/>
              </w:rPr>
            </w:pPr>
            <w:r>
              <w:rPr>
                <w:b/>
                <w:bCs/>
                <w:noProof/>
                <w:color w:val="002855"/>
              </w:rPr>
              <w:t>Changed SDS link, language relating to soiled PPE</w:t>
            </w:r>
          </w:p>
        </w:tc>
      </w:tr>
    </w:tbl>
    <w:p w:rsidR="007A65FB" w:rsidRPr="00B03B8B" w:rsidRDefault="007A65FB" w:rsidP="007A65FB">
      <w:pPr>
        <w:spacing w:line="240" w:lineRule="auto"/>
        <w:jc w:val="center"/>
        <w:rPr>
          <w:b/>
        </w:rPr>
      </w:pPr>
    </w:p>
    <w:p w:rsidR="007A65FB" w:rsidRPr="00B03B8B" w:rsidRDefault="007A65FB" w:rsidP="007A65FB">
      <w:pPr>
        <w:spacing w:after="120" w:line="240" w:lineRule="auto"/>
        <w:ind w:left="360"/>
        <w:jc w:val="center"/>
        <w:rPr>
          <w:rFonts w:ascii="Arial" w:hAnsi="Arial" w:cs="Arial"/>
          <w:b/>
        </w:rPr>
      </w:pPr>
      <w:r w:rsidRPr="00B03B8B">
        <w:rPr>
          <w:rFonts w:ascii="Arial" w:hAnsi="Arial" w:cs="Arial"/>
          <w:b/>
        </w:rPr>
        <w:t>LAB-SPECIFIC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650"/>
        <w:gridCol w:w="1545"/>
        <w:gridCol w:w="5355"/>
      </w:tblGrid>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sz w:val="20"/>
                <w:szCs w:val="20"/>
              </w:rPr>
            </w:pPr>
            <w:r w:rsidRPr="00B03B8B">
              <w:rPr>
                <w:rFonts w:ascii="Times New Roman" w:eastAsia="Times New Roman" w:hAnsi="Times New Roman"/>
                <w:b/>
                <w:bCs/>
                <w:sz w:val="20"/>
                <w:szCs w:val="20"/>
              </w:rPr>
              <w:t>Version</w:t>
            </w:r>
          </w:p>
        </w:tc>
        <w:tc>
          <w:tcPr>
            <w:tcW w:w="1650" w:type="dxa"/>
            <w:shd w:val="clear" w:color="auto" w:fill="auto"/>
            <w:vAlign w:val="center"/>
          </w:tcPr>
          <w:p w:rsidR="007A65FB" w:rsidRPr="00B03B8B" w:rsidRDefault="007A65FB" w:rsidP="00BC1D45">
            <w:pPr>
              <w:spacing w:after="0" w:line="240" w:lineRule="auto"/>
              <w:jc w:val="center"/>
              <w:rPr>
                <w:sz w:val="20"/>
                <w:szCs w:val="20"/>
              </w:rPr>
            </w:pPr>
            <w:r w:rsidRPr="00B03B8B">
              <w:rPr>
                <w:rFonts w:ascii="Times New Roman" w:eastAsia="Times New Roman" w:hAnsi="Times New Roman"/>
                <w:b/>
                <w:bCs/>
                <w:sz w:val="20"/>
                <w:szCs w:val="20"/>
              </w:rPr>
              <w:t>Date Approved</w:t>
            </w:r>
          </w:p>
        </w:tc>
        <w:tc>
          <w:tcPr>
            <w:tcW w:w="1545" w:type="dxa"/>
            <w:shd w:val="clear" w:color="auto" w:fill="auto"/>
            <w:vAlign w:val="center"/>
          </w:tcPr>
          <w:p w:rsidR="007A65FB" w:rsidRPr="00B03B8B" w:rsidRDefault="007A65FB" w:rsidP="00BC1D45">
            <w:pPr>
              <w:spacing w:after="0" w:line="240" w:lineRule="auto"/>
              <w:jc w:val="center"/>
              <w:rPr>
                <w:sz w:val="20"/>
                <w:szCs w:val="20"/>
              </w:rPr>
            </w:pPr>
            <w:r w:rsidRPr="00B03B8B">
              <w:rPr>
                <w:rFonts w:ascii="Times New Roman" w:eastAsia="Times New Roman" w:hAnsi="Times New Roman"/>
                <w:b/>
                <w:bCs/>
                <w:sz w:val="20"/>
                <w:szCs w:val="20"/>
              </w:rPr>
              <w:t>Author</w:t>
            </w:r>
          </w:p>
        </w:tc>
        <w:tc>
          <w:tcPr>
            <w:tcW w:w="5355" w:type="dxa"/>
            <w:shd w:val="clear" w:color="auto" w:fill="auto"/>
            <w:vAlign w:val="center"/>
          </w:tcPr>
          <w:p w:rsidR="007A65FB" w:rsidRPr="00B03B8B" w:rsidRDefault="007A65FB" w:rsidP="00BC1D45">
            <w:pPr>
              <w:spacing w:after="0" w:line="240" w:lineRule="auto"/>
              <w:jc w:val="center"/>
              <w:rPr>
                <w:sz w:val="20"/>
                <w:szCs w:val="20"/>
              </w:rPr>
            </w:pPr>
            <w:r w:rsidRPr="00B03B8B">
              <w:rPr>
                <w:rFonts w:ascii="Times New Roman" w:eastAsia="Times New Roman" w:hAnsi="Times New Roman"/>
                <w:b/>
                <w:bCs/>
                <w:sz w:val="20"/>
                <w:szCs w:val="20"/>
              </w:rPr>
              <w:t>Revision Notes:</w:t>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pPr>
            <w:r>
              <w:rPr>
                <w:b/>
                <w:bCs/>
                <w:noProof/>
                <w:color w:val="002855"/>
              </w:rPr>
              <w:fldChar w:fldCharType="begin">
                <w:ffData>
                  <w:name w:val="Text59"/>
                  <w:enabled/>
                  <w:calcOnExit w:val="0"/>
                  <w:textInput/>
                </w:ffData>
              </w:fldChar>
            </w:r>
            <w:bookmarkStart w:id="1" w:name="Text59"/>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bookmarkEnd w:id="1"/>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bookmarkStart w:id="2" w:name="Text60"/>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bookmarkEnd w:id="2"/>
          </w:p>
        </w:tc>
        <w:tc>
          <w:tcPr>
            <w:tcW w:w="1545" w:type="dxa"/>
            <w:shd w:val="clear" w:color="auto" w:fill="auto"/>
            <w:vAlign w:val="center"/>
          </w:tcPr>
          <w:p w:rsidR="007A65FB" w:rsidRPr="00B03B8B" w:rsidRDefault="007A65FB" w:rsidP="00BC1D45">
            <w:pPr>
              <w:spacing w:after="0" w:line="240" w:lineRule="auto"/>
              <w:jc w:val="center"/>
            </w:pPr>
            <w:r w:rsidRPr="00B03B8B">
              <w:rPr>
                <w:b/>
                <w:bCs/>
                <w:noProof/>
                <w:color w:val="002855"/>
              </w:rPr>
              <w:fldChar w:fldCharType="begin">
                <w:ffData>
                  <w:name w:val="Text61"/>
                  <w:enabled/>
                  <w:calcOnExit w:val="0"/>
                  <w:textInput/>
                </w:ffData>
              </w:fldChar>
            </w:r>
            <w:bookmarkStart w:id="3" w:name="Text61"/>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bookmarkEnd w:id="3"/>
          </w:p>
        </w:tc>
        <w:tc>
          <w:tcPr>
            <w:tcW w:w="5355" w:type="dxa"/>
            <w:shd w:val="clear" w:color="auto" w:fill="auto"/>
            <w:vAlign w:val="center"/>
          </w:tcPr>
          <w:p w:rsidR="007A65FB" w:rsidRPr="00B03B8B" w:rsidRDefault="007A65FB" w:rsidP="00BC1D45">
            <w:pPr>
              <w:spacing w:after="0" w:line="240" w:lineRule="auto"/>
            </w:pPr>
            <w:r w:rsidRPr="00B03B8B">
              <w:fldChar w:fldCharType="begin">
                <w:ffData>
                  <w:name w:val="Text62"/>
                  <w:enabled/>
                  <w:calcOnExit w:val="0"/>
                  <w:textInput/>
                </w:ffData>
              </w:fldChar>
            </w:r>
            <w:bookmarkStart w:id="4" w:name="Text62"/>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bookmarkEnd w:id="4"/>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7A65FB" w:rsidRPr="00B03B8B" w:rsidTr="00BC1D45">
        <w:tc>
          <w:tcPr>
            <w:tcW w:w="100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7A65FB" w:rsidRPr="00B03B8B" w:rsidRDefault="007A65FB" w:rsidP="00BC1D45">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7A65FB" w:rsidRPr="00B03B8B" w:rsidRDefault="007A65FB" w:rsidP="00BC1D45">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7A65FB" w:rsidRPr="00B03B8B" w:rsidRDefault="007A65FB" w:rsidP="00BC1D45">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rPr>
                <w:b/>
                <w:bCs/>
                <w:noProof/>
                <w:color w:val="002855"/>
              </w:rPr>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rPr>
                <w:b/>
                <w:bCs/>
                <w:noProof/>
                <w:color w:val="002855"/>
              </w:rPr>
            </w:pPr>
            <w:r>
              <w:rPr>
                <w:b/>
                <w:bCs/>
                <w:noProof/>
                <w:color w:val="002855"/>
              </w:rPr>
              <w:fldChar w:fldCharType="begin">
                <w:ffData>
                  <w:name w:val="Text59"/>
                  <w:enabled/>
                  <w:calcOnExit w:val="0"/>
                  <w:textInput/>
                </w:ffData>
              </w:fldChar>
            </w:r>
            <w:r>
              <w:rPr>
                <w:b/>
                <w:bCs/>
                <w:noProof/>
                <w:color w:val="002855"/>
              </w:rPr>
              <w:instrText xml:space="preserve"> FORMTEXT </w:instrText>
            </w:r>
            <w:r>
              <w:rPr>
                <w:b/>
                <w:bCs/>
                <w:noProof/>
                <w:color w:val="002855"/>
              </w:rPr>
            </w:r>
            <w:r>
              <w:rPr>
                <w:b/>
                <w:bCs/>
                <w:noProof/>
                <w:color w:val="002855"/>
              </w:rPr>
              <w:fldChar w:fldCharType="separate"/>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t> </w:t>
            </w:r>
            <w:r>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r w:rsidR="00C75F8C" w:rsidRPr="00B03B8B" w:rsidTr="00BC1D45">
        <w:tc>
          <w:tcPr>
            <w:tcW w:w="100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59"/>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1650" w:type="dxa"/>
            <w:shd w:val="clear" w:color="auto" w:fill="auto"/>
            <w:vAlign w:val="center"/>
          </w:tcPr>
          <w:p w:rsidR="00C75F8C" w:rsidRPr="00B03B8B" w:rsidRDefault="00C75F8C" w:rsidP="00C75F8C">
            <w:pPr>
              <w:spacing w:after="0" w:line="240" w:lineRule="auto"/>
              <w:jc w:val="center"/>
            </w:pPr>
            <w:r w:rsidRPr="00B03B8B">
              <w:fldChar w:fldCharType="begin">
                <w:ffData>
                  <w:name w:val="Text60"/>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c>
          <w:tcPr>
            <w:tcW w:w="1545" w:type="dxa"/>
            <w:shd w:val="clear" w:color="auto" w:fill="auto"/>
            <w:vAlign w:val="center"/>
          </w:tcPr>
          <w:p w:rsidR="00C75F8C" w:rsidRPr="00B03B8B" w:rsidRDefault="00C75F8C" w:rsidP="00C75F8C">
            <w:pPr>
              <w:spacing w:after="0" w:line="240" w:lineRule="auto"/>
              <w:jc w:val="center"/>
              <w:rPr>
                <w:b/>
                <w:bCs/>
                <w:noProof/>
                <w:color w:val="002855"/>
              </w:rPr>
            </w:pPr>
            <w:r w:rsidRPr="00B03B8B">
              <w:rPr>
                <w:b/>
                <w:bCs/>
                <w:noProof/>
                <w:color w:val="002855"/>
              </w:rPr>
              <w:fldChar w:fldCharType="begin">
                <w:ffData>
                  <w:name w:val="Text61"/>
                  <w:enabled/>
                  <w:calcOnExit w:val="0"/>
                  <w:textInput/>
                </w:ffData>
              </w:fldChar>
            </w:r>
            <w:r w:rsidRPr="00B03B8B">
              <w:rPr>
                <w:b/>
                <w:bCs/>
                <w:noProof/>
                <w:color w:val="002855"/>
              </w:rPr>
              <w:instrText xml:space="preserve"> FORMTEXT </w:instrText>
            </w:r>
            <w:r w:rsidRPr="00B03B8B">
              <w:rPr>
                <w:b/>
                <w:bCs/>
                <w:noProof/>
                <w:color w:val="002855"/>
              </w:rPr>
            </w:r>
            <w:r w:rsidRPr="00B03B8B">
              <w:rPr>
                <w:b/>
                <w:bCs/>
                <w:noProof/>
                <w:color w:val="002855"/>
              </w:rPr>
              <w:fldChar w:fldCharType="separate"/>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t> </w:t>
            </w:r>
            <w:r w:rsidRPr="00B03B8B">
              <w:rPr>
                <w:b/>
                <w:bCs/>
                <w:noProof/>
                <w:color w:val="002855"/>
              </w:rPr>
              <w:fldChar w:fldCharType="end"/>
            </w:r>
          </w:p>
        </w:tc>
        <w:tc>
          <w:tcPr>
            <w:tcW w:w="5355" w:type="dxa"/>
            <w:shd w:val="clear" w:color="auto" w:fill="auto"/>
            <w:vAlign w:val="center"/>
          </w:tcPr>
          <w:p w:rsidR="00C75F8C" w:rsidRPr="00B03B8B" w:rsidRDefault="00C75F8C" w:rsidP="00C75F8C">
            <w:pPr>
              <w:spacing w:after="0" w:line="240" w:lineRule="auto"/>
            </w:pPr>
            <w:r w:rsidRPr="00B03B8B">
              <w:fldChar w:fldCharType="begin">
                <w:ffData>
                  <w:name w:val="Text62"/>
                  <w:enabled/>
                  <w:calcOnExit w:val="0"/>
                  <w:textInput/>
                </w:ffData>
              </w:fldChar>
            </w:r>
            <w:r w:rsidRPr="00B03B8B">
              <w:instrText xml:space="preserve"> FORMTEXT </w:instrText>
            </w:r>
            <w:r w:rsidRPr="00B03B8B">
              <w:fldChar w:fldCharType="separate"/>
            </w:r>
            <w:r w:rsidRPr="00B03B8B">
              <w:rPr>
                <w:noProof/>
              </w:rPr>
              <w:t> </w:t>
            </w:r>
            <w:r w:rsidRPr="00B03B8B">
              <w:rPr>
                <w:noProof/>
              </w:rPr>
              <w:t> </w:t>
            </w:r>
            <w:r w:rsidRPr="00B03B8B">
              <w:rPr>
                <w:noProof/>
              </w:rPr>
              <w:t> </w:t>
            </w:r>
            <w:r w:rsidRPr="00B03B8B">
              <w:rPr>
                <w:noProof/>
              </w:rPr>
              <w:t> </w:t>
            </w:r>
            <w:r w:rsidRPr="00B03B8B">
              <w:rPr>
                <w:noProof/>
              </w:rPr>
              <w:t> </w:t>
            </w:r>
            <w:r w:rsidRPr="00B03B8B">
              <w:fldChar w:fldCharType="end"/>
            </w:r>
          </w:p>
        </w:tc>
      </w:tr>
    </w:tbl>
    <w:p w:rsidR="00C94394" w:rsidRDefault="00C94394">
      <w:pPr>
        <w:spacing w:after="0" w:line="240" w:lineRule="auto"/>
        <w:rPr>
          <w:b/>
        </w:rPr>
      </w:pPr>
      <w:r>
        <w:rPr>
          <w:b/>
        </w:rPr>
        <w:br w:type="page"/>
      </w:r>
    </w:p>
    <w:p w:rsidR="00F4522F" w:rsidRPr="00365BA6" w:rsidRDefault="00F4522F" w:rsidP="001C1AD8">
      <w:pPr>
        <w:spacing w:line="240" w:lineRule="auto"/>
        <w:jc w:val="center"/>
        <w:rPr>
          <w:b/>
        </w:rPr>
      </w:pPr>
      <w:r w:rsidRPr="00365BA6">
        <w:rPr>
          <w:b/>
        </w:rPr>
        <w:lastRenderedPageBreak/>
        <w:t>Documentation of Standard Operating Procedure Training</w:t>
      </w:r>
    </w:p>
    <w:p w:rsidR="00F4522F" w:rsidRPr="00CA1C46" w:rsidRDefault="00F4522F" w:rsidP="001C1AD8">
      <w:pPr>
        <w:spacing w:after="0" w:line="240" w:lineRule="auto"/>
        <w:jc w:val="center"/>
        <w:rPr>
          <w:rFonts w:eastAsia="Times New Roman"/>
          <w:i/>
        </w:rPr>
      </w:pPr>
      <w:r w:rsidRPr="00CA1C46">
        <w:rPr>
          <w:rFonts w:eastAsia="Times New Roman"/>
          <w:i/>
        </w:rPr>
        <w:t>(</w:t>
      </w:r>
      <w:r w:rsidR="003D2404" w:rsidRPr="00CA1C46">
        <w:rPr>
          <w:rFonts w:eastAsia="Times New Roman"/>
          <w:i/>
        </w:rPr>
        <w:t>Signature</w:t>
      </w:r>
      <w:r w:rsidRPr="00CA1C46">
        <w:rPr>
          <w:rFonts w:eastAsia="Times New Roman"/>
          <w:i/>
        </w:rPr>
        <w:t xml:space="preserve"> of all users is required)</w:t>
      </w:r>
    </w:p>
    <w:p w:rsidR="00F4522F" w:rsidRPr="00CA1C46" w:rsidRDefault="00F4522F" w:rsidP="001C1AD8">
      <w:pPr>
        <w:spacing w:after="0" w:line="240" w:lineRule="auto"/>
        <w:rPr>
          <w:rFonts w:eastAsia="Times New Roman"/>
          <w:i/>
        </w:rPr>
      </w:pPr>
    </w:p>
    <w:p w:rsidR="00F16228" w:rsidRPr="00CA1C46" w:rsidRDefault="00F16228" w:rsidP="00F16228">
      <w:pPr>
        <w:numPr>
          <w:ilvl w:val="0"/>
          <w:numId w:val="21"/>
        </w:numPr>
        <w:spacing w:after="0" w:line="240" w:lineRule="auto"/>
        <w:contextualSpacing/>
        <w:rPr>
          <w:rFonts w:eastAsia="MS Mincho"/>
          <w:lang w:eastAsia="ja-JP"/>
        </w:rPr>
      </w:pPr>
      <w:r w:rsidRPr="00CA1C46">
        <w:rPr>
          <w:rFonts w:eastAsia="MS Mincho"/>
          <w:lang w:eastAsia="ja-JP"/>
        </w:rPr>
        <w:t xml:space="preserve">Prior to </w:t>
      </w:r>
      <w:r w:rsidR="00AC7B8D">
        <w:rPr>
          <w:rFonts w:eastAsia="MS Mincho"/>
          <w:lang w:eastAsia="ja-JP"/>
        </w:rPr>
        <w:t>using</w:t>
      </w:r>
      <w:r w:rsidR="00A5299D">
        <w:rPr>
          <w:rFonts w:eastAsia="MS Mincho"/>
          <w:lang w:eastAsia="ja-JP"/>
        </w:rPr>
        <w:t xml:space="preserve"> </w:t>
      </w:r>
      <w:r w:rsidR="00663C76">
        <w:rPr>
          <w:rFonts w:eastAsia="Times New Roman"/>
          <w:b/>
          <w:color w:val="002855"/>
        </w:rPr>
        <w:t>Reproductive Toxins</w:t>
      </w:r>
      <w:r w:rsidRPr="00CA1C46">
        <w:rPr>
          <w:rFonts w:eastAsia="MS Mincho"/>
          <w:lang w:eastAsia="ja-JP"/>
        </w:rPr>
        <w:t xml:space="preserve">, </w:t>
      </w:r>
      <w:r w:rsidR="00AC7B8D" w:rsidRPr="00CA1C46">
        <w:rPr>
          <w:rFonts w:eastAsia="MS Mincho"/>
          <w:lang w:eastAsia="ja-JP"/>
        </w:rPr>
        <w:t>laboratory personnel must be trained on the hazards involved in working with this SOP, how to protect themselves from the hazards, and emergency procedures.</w:t>
      </w:r>
    </w:p>
    <w:p w:rsidR="00F16228" w:rsidRPr="00CA1C46" w:rsidRDefault="00F16228" w:rsidP="00F16228">
      <w:pPr>
        <w:spacing w:after="0" w:line="240" w:lineRule="auto"/>
        <w:ind w:left="720"/>
        <w:contextualSpacing/>
        <w:rPr>
          <w:rFonts w:eastAsia="MS Mincho"/>
          <w:lang w:eastAsia="ja-JP"/>
        </w:rPr>
      </w:pPr>
    </w:p>
    <w:p w:rsidR="00F16228" w:rsidRPr="00CA1C46" w:rsidRDefault="00F16228" w:rsidP="00F16228">
      <w:pPr>
        <w:numPr>
          <w:ilvl w:val="0"/>
          <w:numId w:val="21"/>
        </w:numPr>
        <w:spacing w:after="0" w:line="240" w:lineRule="auto"/>
        <w:contextualSpacing/>
        <w:rPr>
          <w:rFonts w:eastAsia="MS Mincho"/>
          <w:lang w:eastAsia="ja-JP"/>
        </w:rPr>
      </w:pPr>
      <w:r w:rsidRPr="00CA1C46">
        <w:rPr>
          <w:rFonts w:eastAsia="MS Mincho"/>
          <w:lang w:eastAsia="ja-JP"/>
        </w:rPr>
        <w:t>Ready access to this SOP and to a Safety Data Sheet for each hazardous material described in the SOP must be made available.</w:t>
      </w:r>
    </w:p>
    <w:p w:rsidR="00F16228" w:rsidRPr="00CA1C46" w:rsidRDefault="00F16228" w:rsidP="00F16228">
      <w:pPr>
        <w:spacing w:after="0" w:line="240" w:lineRule="auto"/>
        <w:ind w:left="720"/>
        <w:contextualSpacing/>
        <w:rPr>
          <w:rFonts w:eastAsia="MS Mincho"/>
          <w:lang w:eastAsia="ja-JP"/>
        </w:rPr>
      </w:pPr>
    </w:p>
    <w:p w:rsidR="00F16228" w:rsidRDefault="00F16228" w:rsidP="00F16228">
      <w:pPr>
        <w:numPr>
          <w:ilvl w:val="0"/>
          <w:numId w:val="21"/>
        </w:numPr>
        <w:spacing w:after="0" w:line="240" w:lineRule="auto"/>
        <w:contextualSpacing/>
        <w:rPr>
          <w:rFonts w:eastAsia="MS Mincho"/>
          <w:lang w:eastAsia="ja-JP"/>
        </w:rPr>
      </w:pPr>
      <w:r w:rsidRPr="00CA1C46">
        <w:rPr>
          <w:rFonts w:eastAsia="MS Mincho"/>
          <w:lang w:eastAsia="ja-JP"/>
        </w:rPr>
        <w:t>The Princ</w:t>
      </w:r>
      <w:r>
        <w:rPr>
          <w:rFonts w:eastAsia="MS Mincho"/>
          <w:lang w:eastAsia="ja-JP"/>
        </w:rPr>
        <w:t>ipal Investigator (PI), or the Laboratory S</w:t>
      </w:r>
      <w:r w:rsidRPr="00CA1C46">
        <w:rPr>
          <w:rFonts w:eastAsia="MS Mincho"/>
          <w:lang w:eastAsia="ja-JP"/>
        </w:rPr>
        <w:t xml:space="preserve">upervisor if the activity does not involve a PI, must ensure that </w:t>
      </w:r>
      <w:r w:rsidR="00663C76">
        <w:rPr>
          <w:rFonts w:eastAsia="MS Mincho"/>
          <w:lang w:eastAsia="ja-JP"/>
        </w:rPr>
        <w:t>their</w:t>
      </w:r>
      <w:r w:rsidRPr="00CA1C46">
        <w:rPr>
          <w:rFonts w:eastAsia="MS Mincho"/>
          <w:lang w:eastAsia="ja-JP"/>
        </w:rPr>
        <w:t xml:space="preserve"> laboratory personnel have attended appropriate laboratory safety training or refresher training within the last three years.</w:t>
      </w:r>
    </w:p>
    <w:p w:rsidR="00F16228" w:rsidRDefault="00F16228" w:rsidP="00F16228">
      <w:pPr>
        <w:spacing w:after="0" w:line="240" w:lineRule="auto"/>
        <w:ind w:left="720"/>
        <w:contextualSpacing/>
        <w:rPr>
          <w:rFonts w:eastAsia="MS Mincho"/>
          <w:lang w:eastAsia="ja-JP"/>
        </w:rPr>
      </w:pPr>
    </w:p>
    <w:p w:rsidR="00F16228" w:rsidRPr="00F07B3F" w:rsidRDefault="00F16228" w:rsidP="00F16228">
      <w:pPr>
        <w:numPr>
          <w:ilvl w:val="0"/>
          <w:numId w:val="21"/>
        </w:numPr>
        <w:spacing w:after="0" w:line="240" w:lineRule="auto"/>
        <w:contextualSpacing/>
        <w:rPr>
          <w:rFonts w:eastAsia="MS Mincho"/>
          <w:lang w:eastAsia="ja-JP"/>
        </w:rPr>
      </w:pPr>
      <w:r>
        <w:rPr>
          <w:rFonts w:eastAsia="MS Mincho"/>
          <w:lang w:eastAsia="ja-JP"/>
        </w:rPr>
        <w:t xml:space="preserve">Training must be repeated following </w:t>
      </w:r>
      <w:r w:rsidRPr="00F07B3F">
        <w:rPr>
          <w:rFonts w:eastAsia="MS Mincho"/>
          <w:b/>
          <w:lang w:eastAsia="ja-JP"/>
        </w:rPr>
        <w:t>any</w:t>
      </w:r>
      <w:r>
        <w:rPr>
          <w:rFonts w:eastAsia="MS Mincho"/>
          <w:lang w:eastAsia="ja-JP"/>
        </w:rPr>
        <w:t xml:space="preserve"> revision to the content of this SOP.  </w:t>
      </w:r>
      <w:r w:rsidRPr="0052774B">
        <w:rPr>
          <w:rFonts w:eastAsia="MS Mincho"/>
          <w:lang w:eastAsia="ja-JP"/>
        </w:rPr>
        <w:t xml:space="preserve">Training </w:t>
      </w:r>
      <w:r w:rsidRPr="0052774B">
        <w:rPr>
          <w:rFonts w:eastAsia="MS Mincho"/>
          <w:u w:val="single"/>
          <w:lang w:eastAsia="ja-JP"/>
        </w:rPr>
        <w:t>must be documented</w:t>
      </w:r>
      <w:r w:rsidRPr="0052774B">
        <w:rPr>
          <w:rFonts w:eastAsia="MS Mincho"/>
          <w:lang w:eastAsia="ja-JP"/>
        </w:rPr>
        <w:t>.  This training sheet is provided as one option; other forms of training documentation (including electronic) are acceptable but records must be accessible and immediately available upon request.</w:t>
      </w:r>
    </w:p>
    <w:p w:rsidR="00F16228" w:rsidRPr="00CA1C46" w:rsidRDefault="00F16228" w:rsidP="00F16228">
      <w:pPr>
        <w:spacing w:after="0" w:line="240" w:lineRule="auto"/>
        <w:rPr>
          <w:rFonts w:eastAsia="Times New Roman"/>
          <w:b/>
        </w:rPr>
      </w:pPr>
    </w:p>
    <w:p w:rsidR="00F16228" w:rsidRDefault="00F16228" w:rsidP="00F16228">
      <w:pPr>
        <w:spacing w:after="0" w:line="240" w:lineRule="auto"/>
        <w:rPr>
          <w:rFonts w:eastAsia="Times New Roman"/>
          <w:color w:val="002855"/>
        </w:rPr>
      </w:pPr>
      <w:r w:rsidRPr="00CA1C46">
        <w:rPr>
          <w:rFonts w:eastAsia="Times New Roman"/>
          <w:b/>
        </w:rPr>
        <w:t xml:space="preserve">Designated Trainer: </w:t>
      </w:r>
      <w:r w:rsidRPr="00CA1C46">
        <w:rPr>
          <w:rFonts w:eastAsia="Times New Roman"/>
          <w:i/>
        </w:rPr>
        <w:t>(signature is required)</w:t>
      </w:r>
      <w:r w:rsidRPr="00CA1C46">
        <w:rPr>
          <w:rFonts w:eastAsia="Times New Roman"/>
        </w:rPr>
        <w:t xml:space="preserve"> </w:t>
      </w:r>
      <w:r w:rsidRPr="006F0BAD">
        <w:rPr>
          <w:rFonts w:eastAsia="Times New Roman"/>
          <w:color w:val="002855"/>
        </w:rPr>
        <w:fldChar w:fldCharType="begin">
          <w:ffData>
            <w:name w:val="Text54"/>
            <w:enabled/>
            <w:calcOnExit w:val="0"/>
            <w:textInput/>
          </w:ffData>
        </w:fldChar>
      </w:r>
      <w:r w:rsidRPr="006F0BAD">
        <w:rPr>
          <w:rFonts w:eastAsia="Times New Roman"/>
          <w:color w:val="002855"/>
        </w:rPr>
        <w:instrText xml:space="preserve"> </w:instrText>
      </w:r>
      <w:bookmarkStart w:id="5" w:name="Text54"/>
      <w:r w:rsidRPr="006F0BAD">
        <w:rPr>
          <w:rFonts w:eastAsia="Times New Roman"/>
          <w:color w:val="002855"/>
        </w:rPr>
        <w:instrText xml:space="preserve">FORMTEXT </w:instrText>
      </w:r>
      <w:r w:rsidRPr="006F0BAD">
        <w:rPr>
          <w:rFonts w:eastAsia="Times New Roman"/>
          <w:color w:val="002855"/>
        </w:rPr>
      </w:r>
      <w:r w:rsidRPr="006F0BAD">
        <w:rPr>
          <w:rFonts w:eastAsia="Times New Roman"/>
          <w:color w:val="002855"/>
        </w:rPr>
        <w:fldChar w:fldCharType="separate"/>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color w:val="002855"/>
        </w:rPr>
        <w:fldChar w:fldCharType="end"/>
      </w:r>
      <w:bookmarkEnd w:id="5"/>
    </w:p>
    <w:p w:rsidR="00F16228" w:rsidRPr="00415AFA" w:rsidRDefault="00F16228" w:rsidP="00F16228">
      <w:pPr>
        <w:spacing w:after="0" w:line="240" w:lineRule="auto"/>
        <w:ind w:firstLine="3870"/>
        <w:rPr>
          <w:rFonts w:eastAsia="Times New Roman"/>
          <w:color w:val="002855"/>
        </w:rPr>
      </w:pPr>
      <w:r w:rsidRPr="006F0BAD">
        <w:rPr>
          <w:rFonts w:eastAsia="Times New Roman"/>
          <w:color w:val="002855"/>
        </w:rPr>
        <w:fldChar w:fldCharType="begin">
          <w:ffData>
            <w:name w:val="Text54"/>
            <w:enabled/>
            <w:calcOnExit w:val="0"/>
            <w:textInput/>
          </w:ffData>
        </w:fldChar>
      </w:r>
      <w:r w:rsidRPr="006F0BAD">
        <w:rPr>
          <w:rFonts w:eastAsia="Times New Roman"/>
          <w:color w:val="002855"/>
        </w:rPr>
        <w:instrText xml:space="preserve"> FORMTEXT </w:instrText>
      </w:r>
      <w:r w:rsidRPr="006F0BAD">
        <w:rPr>
          <w:rFonts w:eastAsia="Times New Roman"/>
          <w:color w:val="002855"/>
        </w:rPr>
      </w:r>
      <w:r w:rsidRPr="006F0BAD">
        <w:rPr>
          <w:rFonts w:eastAsia="Times New Roman"/>
          <w:color w:val="002855"/>
        </w:rPr>
        <w:fldChar w:fldCharType="separate"/>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noProof/>
          <w:color w:val="002855"/>
        </w:rPr>
        <w:t> </w:t>
      </w:r>
      <w:r w:rsidRPr="006F0BAD">
        <w:rPr>
          <w:rFonts w:eastAsia="Times New Roman"/>
          <w:color w:val="002855"/>
        </w:rPr>
        <w:fldChar w:fldCharType="end"/>
      </w:r>
    </w:p>
    <w:p w:rsidR="00F16228" w:rsidRPr="00CA1C46" w:rsidRDefault="00F16228" w:rsidP="00F16228">
      <w:pPr>
        <w:spacing w:after="0" w:line="240" w:lineRule="auto"/>
        <w:ind w:left="3960" w:hanging="3960"/>
        <w:rPr>
          <w:rFonts w:eastAsia="Times New Roman"/>
          <w:b/>
        </w:rPr>
      </w:pPr>
    </w:p>
    <w:p w:rsidR="009A56A9" w:rsidRPr="00CA1C46" w:rsidRDefault="009A56A9" w:rsidP="009A56A9">
      <w:pPr>
        <w:spacing w:after="0" w:line="240" w:lineRule="auto"/>
        <w:rPr>
          <w:rFonts w:eastAsia="Times New Roman"/>
        </w:rPr>
      </w:pPr>
      <w:r w:rsidRPr="00F16228">
        <w:rPr>
          <w:rFonts w:eastAsia="Times New Roman"/>
          <w:color w:val="002855"/>
        </w:rPr>
        <w:t>I have read and acknowledge the contents, requirements, and responsibilities outlined in this SOP:</w:t>
      </w:r>
    </w:p>
    <w:p w:rsidR="009A56A9" w:rsidRPr="00CA1C46" w:rsidRDefault="009A56A9" w:rsidP="009A56A9">
      <w:pPr>
        <w:spacing w:after="0" w:line="240" w:lineRule="auto"/>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6"/>
        <w:gridCol w:w="3605"/>
        <w:gridCol w:w="1238"/>
        <w:gridCol w:w="1237"/>
      </w:tblGrid>
      <w:tr w:rsidR="009A56A9" w:rsidRPr="00CA1C46" w:rsidTr="00F74B69">
        <w:tc>
          <w:tcPr>
            <w:tcW w:w="3496" w:type="dxa"/>
            <w:shd w:val="clear" w:color="auto" w:fill="auto"/>
          </w:tcPr>
          <w:p w:rsidR="009A56A9" w:rsidRPr="00CA1C46" w:rsidRDefault="009A56A9" w:rsidP="00F74B69">
            <w:pPr>
              <w:spacing w:after="0" w:line="240" w:lineRule="auto"/>
              <w:rPr>
                <w:rFonts w:eastAsia="Times New Roman"/>
                <w:b/>
              </w:rPr>
            </w:pPr>
            <w:r w:rsidRPr="00CA1C46">
              <w:rPr>
                <w:rFonts w:eastAsia="Times New Roman"/>
                <w:b/>
              </w:rPr>
              <w:t>Name</w:t>
            </w:r>
          </w:p>
          <w:p w:rsidR="009A56A9" w:rsidRPr="00CA1C46" w:rsidRDefault="009A56A9" w:rsidP="00F74B69">
            <w:pPr>
              <w:spacing w:after="0" w:line="240" w:lineRule="auto"/>
              <w:rPr>
                <w:rFonts w:eastAsia="Times New Roman"/>
              </w:rPr>
            </w:pPr>
          </w:p>
        </w:tc>
        <w:tc>
          <w:tcPr>
            <w:tcW w:w="3605" w:type="dxa"/>
            <w:shd w:val="clear" w:color="auto" w:fill="auto"/>
          </w:tcPr>
          <w:p w:rsidR="009A56A9" w:rsidRPr="00CA1C46" w:rsidRDefault="009A56A9" w:rsidP="00F74B69">
            <w:pPr>
              <w:spacing w:after="0" w:line="240" w:lineRule="auto"/>
              <w:rPr>
                <w:rFonts w:eastAsia="Times New Roman"/>
              </w:rPr>
            </w:pPr>
            <w:r w:rsidRPr="00CA1C46">
              <w:rPr>
                <w:rFonts w:eastAsia="Times New Roman"/>
                <w:b/>
              </w:rPr>
              <w:t>Signature</w:t>
            </w:r>
          </w:p>
        </w:tc>
        <w:tc>
          <w:tcPr>
            <w:tcW w:w="1238" w:type="dxa"/>
            <w:shd w:val="clear" w:color="auto" w:fill="auto"/>
          </w:tcPr>
          <w:p w:rsidR="009A56A9" w:rsidRPr="00CA1C46" w:rsidRDefault="009A56A9" w:rsidP="00F74B69">
            <w:pPr>
              <w:spacing w:after="0" w:line="240" w:lineRule="auto"/>
              <w:jc w:val="center"/>
              <w:rPr>
                <w:rFonts w:eastAsia="Times New Roman"/>
                <w:b/>
              </w:rPr>
            </w:pPr>
            <w:r w:rsidRPr="00CA1C46">
              <w:rPr>
                <w:rFonts w:eastAsia="Times New Roman"/>
                <w:b/>
              </w:rPr>
              <w:t>Trainer Initials</w:t>
            </w:r>
          </w:p>
        </w:tc>
        <w:tc>
          <w:tcPr>
            <w:tcW w:w="1237" w:type="dxa"/>
            <w:shd w:val="clear" w:color="auto" w:fill="auto"/>
          </w:tcPr>
          <w:p w:rsidR="009A56A9" w:rsidRPr="00CA1C46" w:rsidRDefault="009A56A9" w:rsidP="00F74B69">
            <w:pPr>
              <w:spacing w:after="0" w:line="240" w:lineRule="auto"/>
              <w:jc w:val="center"/>
              <w:rPr>
                <w:rFonts w:eastAsia="Times New Roman"/>
              </w:rPr>
            </w:pPr>
            <w:r w:rsidRPr="00CA1C46">
              <w:rPr>
                <w:rFonts w:eastAsia="Times New Roman"/>
                <w:b/>
              </w:rPr>
              <w:t>Date</w:t>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r w:rsidR="009A56A9" w:rsidRPr="00CA1C46" w:rsidTr="00F74B69">
        <w:trPr>
          <w:trHeight w:val="414"/>
        </w:trPr>
        <w:tc>
          <w:tcPr>
            <w:tcW w:w="3496" w:type="dxa"/>
            <w:shd w:val="clear" w:color="auto" w:fill="auto"/>
            <w:vAlign w:val="bottom"/>
          </w:tcPr>
          <w:p w:rsidR="009A56A9" w:rsidRPr="00CA1C46" w:rsidRDefault="009A56A9" w:rsidP="00F74B69">
            <w:pPr>
              <w:spacing w:after="0" w:line="240" w:lineRule="auto"/>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3605" w:type="dxa"/>
            <w:shd w:val="clear" w:color="auto" w:fill="auto"/>
            <w:vAlign w:val="center"/>
          </w:tcPr>
          <w:p w:rsidR="009A56A9" w:rsidRPr="00CA1C46" w:rsidRDefault="009A56A9" w:rsidP="00F74B69">
            <w:pPr>
              <w:spacing w:after="0" w:line="240" w:lineRule="auto"/>
              <w:rPr>
                <w:rFonts w:eastAsia="Times New Roman"/>
              </w:rPr>
            </w:pPr>
          </w:p>
        </w:tc>
        <w:tc>
          <w:tcPr>
            <w:tcW w:w="1238"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c>
          <w:tcPr>
            <w:tcW w:w="1237" w:type="dxa"/>
            <w:shd w:val="clear" w:color="auto" w:fill="auto"/>
            <w:vAlign w:val="center"/>
          </w:tcPr>
          <w:p w:rsidR="009A56A9" w:rsidRPr="00CA1C46" w:rsidRDefault="009A56A9" w:rsidP="00F74B69">
            <w:pPr>
              <w:spacing w:after="0" w:line="240" w:lineRule="auto"/>
              <w:jc w:val="center"/>
              <w:rPr>
                <w:rFonts w:eastAsia="Times New Roman"/>
              </w:rPr>
            </w:pPr>
            <w:r w:rsidRPr="00584529">
              <w:rPr>
                <w:b/>
                <w:color w:val="002855"/>
              </w:rPr>
              <w:fldChar w:fldCharType="begin">
                <w:ffData>
                  <w:name w:val="Text58"/>
                  <w:enabled/>
                  <w:calcOnExit w:val="0"/>
                  <w:textInput/>
                </w:ffData>
              </w:fldChar>
            </w:r>
            <w:r w:rsidRPr="00584529">
              <w:rPr>
                <w:b/>
                <w:color w:val="002855"/>
              </w:rPr>
              <w:instrText xml:space="preserve"> FORMTEXT </w:instrText>
            </w:r>
            <w:r w:rsidRPr="00584529">
              <w:rPr>
                <w:b/>
                <w:color w:val="002855"/>
              </w:rPr>
            </w:r>
            <w:r w:rsidRPr="00584529">
              <w:rPr>
                <w:b/>
                <w:color w:val="002855"/>
              </w:rPr>
              <w:fldChar w:fldCharType="separate"/>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noProof/>
                <w:color w:val="002855"/>
              </w:rPr>
              <w:t> </w:t>
            </w:r>
            <w:r w:rsidRPr="00584529">
              <w:rPr>
                <w:b/>
                <w:color w:val="002855"/>
              </w:rPr>
              <w:fldChar w:fldCharType="end"/>
            </w:r>
          </w:p>
        </w:tc>
      </w:tr>
    </w:tbl>
    <w:p w:rsidR="001C1AD8" w:rsidRPr="005C3B86" w:rsidRDefault="001C1AD8" w:rsidP="00596ADF">
      <w:pPr>
        <w:spacing w:after="0" w:line="240" w:lineRule="auto"/>
        <w:rPr>
          <w:rFonts w:cs="Arial"/>
        </w:rPr>
      </w:pPr>
    </w:p>
    <w:sectPr w:rsidR="001C1AD8" w:rsidRPr="005C3B86" w:rsidSect="006228DE">
      <w:headerReference w:type="default" r:id="rId23"/>
      <w:footerReference w:type="default" r:id="rId24"/>
      <w:type w:val="continuous"/>
      <w:pgSz w:w="12240" w:h="15840"/>
      <w:pgMar w:top="1836" w:right="1440" w:bottom="1440" w:left="1440" w:header="63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D47" w:rsidRDefault="00143D47" w:rsidP="00087560">
      <w:pPr>
        <w:spacing w:after="0" w:line="240" w:lineRule="auto"/>
      </w:pPr>
      <w:r>
        <w:separator/>
      </w:r>
    </w:p>
  </w:endnote>
  <w:endnote w:type="continuationSeparator" w:id="0">
    <w:p w:rsidR="00143D47" w:rsidRDefault="00143D47" w:rsidP="0008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C42" w:rsidRDefault="00421C42" w:rsidP="00F4522F">
    <w:pPr>
      <w:tabs>
        <w:tab w:val="right" w:pos="9360"/>
      </w:tabs>
      <w:spacing w:after="0" w:line="240" w:lineRule="auto"/>
      <w:ind w:right="-720"/>
      <w:rPr>
        <w:rFonts w:eastAsia="Times New Roman" w:cs="Arial"/>
        <w:color w:val="A6A6A6"/>
        <w:sz w:val="20"/>
        <w:szCs w:val="24"/>
      </w:rPr>
    </w:pPr>
  </w:p>
  <w:p w:rsidR="00421C42" w:rsidRDefault="00421C42" w:rsidP="00F4522F">
    <w:pPr>
      <w:tabs>
        <w:tab w:val="right" w:pos="9360"/>
      </w:tabs>
      <w:spacing w:after="0" w:line="240" w:lineRule="auto"/>
      <w:ind w:right="-720"/>
      <w:rPr>
        <w:rFonts w:eastAsia="Times New Roman" w:cs="Arial"/>
        <w:color w:val="A6A6A6"/>
        <w:sz w:val="20"/>
        <w:szCs w:val="24"/>
      </w:rPr>
    </w:pPr>
    <w:r w:rsidRPr="00EB59C4">
      <w:rPr>
        <w:rFonts w:eastAsia="Times New Roman" w:cs="Arial"/>
        <w:color w:val="A6A6A6"/>
        <w:sz w:val="20"/>
        <w:szCs w:val="24"/>
      </w:rPr>
      <w:t xml:space="preserve">SOP </w:t>
    </w:r>
    <w:r>
      <w:rPr>
        <w:rFonts w:eastAsia="Times New Roman" w:cs="Arial"/>
        <w:color w:val="A6A6A6"/>
        <w:sz w:val="20"/>
        <w:szCs w:val="24"/>
      </w:rPr>
      <w:t>– Reproductive Toxins</w:t>
    </w:r>
    <w:r>
      <w:rPr>
        <w:rFonts w:eastAsia="Times New Roman" w:cs="Arial"/>
        <w:color w:val="A6A6A6"/>
        <w:sz w:val="20"/>
        <w:szCs w:val="24"/>
      </w:rPr>
      <w:tab/>
    </w:r>
    <w:r w:rsidRPr="00DB0185">
      <w:rPr>
        <w:rFonts w:eastAsia="Times New Roman" w:cs="Arial"/>
        <w:color w:val="A6A6A6"/>
        <w:sz w:val="20"/>
        <w:szCs w:val="24"/>
      </w:rPr>
      <w:t xml:space="preserve"> </w:t>
    </w:r>
    <w:r>
      <w:rPr>
        <w:rFonts w:eastAsia="Times New Roman" w:cs="Arial"/>
        <w:color w:val="A6A6A6"/>
        <w:sz w:val="20"/>
        <w:szCs w:val="24"/>
      </w:rPr>
      <w:t>v1.1</w:t>
    </w:r>
  </w:p>
  <w:p w:rsidR="00421C42" w:rsidRPr="00B00C47" w:rsidRDefault="00421C42" w:rsidP="00F4522F">
    <w:pPr>
      <w:tabs>
        <w:tab w:val="right" w:pos="9360"/>
      </w:tabs>
      <w:spacing w:after="0" w:line="240" w:lineRule="auto"/>
      <w:ind w:right="-720"/>
      <w:rPr>
        <w:rFonts w:eastAsia="Times New Roman" w:cs="Arial"/>
        <w:color w:val="A6A6A6"/>
        <w:sz w:val="20"/>
        <w:szCs w:val="24"/>
      </w:rPr>
    </w:pPr>
    <w:r w:rsidRPr="007F4A47">
      <w:rPr>
        <w:rFonts w:eastAsia="Times New Roman" w:cs="Arial"/>
        <w:color w:val="A6A6A6"/>
        <w:sz w:val="20"/>
        <w:szCs w:val="24"/>
      </w:rPr>
      <w:t>UNIVERSITY OF CALIFORNIA, DAVIS</w:t>
    </w:r>
    <w:r>
      <w:rPr>
        <w:rFonts w:eastAsia="Times New Roman" w:cs="Arial"/>
        <w:color w:val="A6A6A6"/>
        <w:sz w:val="20"/>
        <w:szCs w:val="24"/>
      </w:rPr>
      <w:tab/>
    </w:r>
    <w:r w:rsidRPr="00B00C47">
      <w:rPr>
        <w:rFonts w:eastAsia="Times New Roman" w:cs="Arial"/>
        <w:noProof/>
        <w:color w:val="A6A6A6"/>
        <w:sz w:val="20"/>
        <w:szCs w:val="24"/>
      </w:rPr>
      <w:t xml:space="preserve">Page </w:t>
    </w:r>
    <w:r>
      <w:fldChar w:fldCharType="begin"/>
    </w:r>
    <w:r>
      <w:instrText xml:space="preserve"> PAGE  \* Arabic  \* MERGEFORMAT </w:instrText>
    </w:r>
    <w:r>
      <w:fldChar w:fldCharType="separate"/>
    </w:r>
    <w:r w:rsidR="0020741B" w:rsidRPr="0020741B">
      <w:rPr>
        <w:rFonts w:eastAsia="Times New Roman" w:cs="Arial"/>
        <w:b/>
        <w:noProof/>
        <w:color w:val="A6A6A6"/>
        <w:sz w:val="20"/>
        <w:szCs w:val="24"/>
      </w:rPr>
      <w:t>6</w:t>
    </w:r>
    <w:r>
      <w:rPr>
        <w:rFonts w:eastAsia="Times New Roman" w:cs="Arial"/>
        <w:b/>
        <w:noProof/>
        <w:color w:val="A6A6A6"/>
        <w:sz w:val="20"/>
        <w:szCs w:val="24"/>
      </w:rPr>
      <w:fldChar w:fldCharType="end"/>
    </w:r>
    <w:r w:rsidRPr="00B00C47">
      <w:rPr>
        <w:rFonts w:eastAsia="Times New Roman" w:cs="Arial"/>
        <w:noProof/>
        <w:color w:val="A6A6A6"/>
        <w:sz w:val="20"/>
        <w:szCs w:val="24"/>
      </w:rPr>
      <w:t xml:space="preserve"> of </w:t>
    </w:r>
    <w:fldSimple w:instr=" NUMPAGES  \* Arabic  \* MERGEFORMAT ">
      <w:r w:rsidR="0020741B" w:rsidRPr="0020741B">
        <w:rPr>
          <w:rFonts w:eastAsia="Times New Roman" w:cs="Arial"/>
          <w:b/>
          <w:noProof/>
          <w:color w:val="A6A6A6"/>
          <w:sz w:val="20"/>
          <w:szCs w:val="24"/>
        </w:rPr>
        <w:t>9</w:t>
      </w:r>
    </w:fldSimple>
  </w:p>
  <w:p w:rsidR="00421C42" w:rsidRPr="004A2220" w:rsidRDefault="00421C42" w:rsidP="005C3B86">
    <w:pPr>
      <w:pStyle w:val="a3"/>
      <w:ind w:right="-720"/>
      <w:jc w:val="right"/>
      <w:rPr>
        <w:rFonts w:ascii="Calibri" w:hAnsi="Calibri"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D47" w:rsidRDefault="00143D47" w:rsidP="00087560">
      <w:pPr>
        <w:spacing w:after="0" w:line="240" w:lineRule="auto"/>
      </w:pPr>
      <w:r>
        <w:separator/>
      </w:r>
    </w:p>
  </w:footnote>
  <w:footnote w:type="continuationSeparator" w:id="0">
    <w:p w:rsidR="00143D47" w:rsidRDefault="00143D47" w:rsidP="00087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C42" w:rsidRDefault="00421C42" w:rsidP="00C27D84">
    <w:pPr>
      <w:pStyle w:val="a5"/>
      <w:ind w:left="-720"/>
    </w:pPr>
    <w:r>
      <w:rPr>
        <w:noProof/>
        <w:lang w:val="en-US" w:eastAsia="en-US" w:bidi="he-IL"/>
      </w:rPr>
      <w:drawing>
        <wp:inline distT="0" distB="0" distL="0" distR="0">
          <wp:extent cx="1781175" cy="45720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2F4B"/>
    <w:multiLevelType w:val="hybridMultilevel"/>
    <w:tmpl w:val="208031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8912D5"/>
    <w:multiLevelType w:val="hybridMultilevel"/>
    <w:tmpl w:val="7F7AF2E8"/>
    <w:lvl w:ilvl="0" w:tplc="F32EAAE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9A7C35"/>
    <w:multiLevelType w:val="hybridMultilevel"/>
    <w:tmpl w:val="C442A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37A0C5D"/>
    <w:multiLevelType w:val="hybridMultilevel"/>
    <w:tmpl w:val="0BE821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D7052D"/>
    <w:multiLevelType w:val="hybridMultilevel"/>
    <w:tmpl w:val="276CB6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058D108A"/>
    <w:multiLevelType w:val="hybridMultilevel"/>
    <w:tmpl w:val="85D6E52C"/>
    <w:lvl w:ilvl="0" w:tplc="04090019">
      <w:start w:val="1"/>
      <w:numFmt w:val="lowerLetter"/>
      <w:lvlText w:val="%1."/>
      <w:lvlJc w:val="left"/>
      <w:pPr>
        <w:ind w:left="1095" w:hanging="375"/>
      </w:pPr>
      <w:rPr>
        <w:rFonts w:hint="default"/>
        <w:b/>
      </w:rPr>
    </w:lvl>
    <w:lvl w:ilvl="1" w:tplc="04090019">
      <w:start w:val="1"/>
      <w:numFmt w:val="lowerLetter"/>
      <w:lvlText w:val="%2."/>
      <w:lvlJc w:val="left"/>
      <w:pPr>
        <w:ind w:left="1845" w:hanging="405"/>
      </w:pPr>
      <w:rPr>
        <w:rFonts w:hint="default"/>
      </w:rPr>
    </w:lvl>
    <w:lvl w:ilvl="2" w:tplc="68F298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4D6384"/>
    <w:multiLevelType w:val="hybridMultilevel"/>
    <w:tmpl w:val="BEAA2498"/>
    <w:lvl w:ilvl="0" w:tplc="4170E8F2">
      <w:start w:val="4"/>
      <w:numFmt w:val="lowerLetter"/>
      <w:lvlText w:val="%1."/>
      <w:lvlJc w:val="left"/>
      <w:pPr>
        <w:ind w:left="144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8E1ABA"/>
    <w:multiLevelType w:val="hybridMultilevel"/>
    <w:tmpl w:val="129C42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27334"/>
    <w:multiLevelType w:val="hybridMultilevel"/>
    <w:tmpl w:val="76447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C321682"/>
    <w:multiLevelType w:val="hybridMultilevel"/>
    <w:tmpl w:val="3C723E6E"/>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nsid w:val="10472460"/>
    <w:multiLevelType w:val="hybridMultilevel"/>
    <w:tmpl w:val="52027D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F1266"/>
    <w:multiLevelType w:val="hybridMultilevel"/>
    <w:tmpl w:val="07FCD184"/>
    <w:lvl w:ilvl="0" w:tplc="5E66E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6C6853"/>
    <w:multiLevelType w:val="hybridMultilevel"/>
    <w:tmpl w:val="276CB6A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nsid w:val="1F8B40D8"/>
    <w:multiLevelType w:val="hybridMultilevel"/>
    <w:tmpl w:val="9FA4D9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4">
    <w:nsid w:val="243B2EE9"/>
    <w:multiLevelType w:val="hybridMultilevel"/>
    <w:tmpl w:val="9FA4D9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nsid w:val="2A3565FF"/>
    <w:multiLevelType w:val="hybridMultilevel"/>
    <w:tmpl w:val="730AB51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7F341F"/>
    <w:multiLevelType w:val="hybridMultilevel"/>
    <w:tmpl w:val="94F024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3D69FE"/>
    <w:multiLevelType w:val="hybridMultilevel"/>
    <w:tmpl w:val="FC748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44F6E70"/>
    <w:multiLevelType w:val="hybridMultilevel"/>
    <w:tmpl w:val="19E27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4556CC0"/>
    <w:multiLevelType w:val="hybridMultilevel"/>
    <w:tmpl w:val="ACEC5E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504B0D"/>
    <w:multiLevelType w:val="hybridMultilevel"/>
    <w:tmpl w:val="1022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F10643"/>
    <w:multiLevelType w:val="hybridMultilevel"/>
    <w:tmpl w:val="81FC1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0601FD"/>
    <w:multiLevelType w:val="hybridMultilevel"/>
    <w:tmpl w:val="D422D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A1640"/>
    <w:multiLevelType w:val="hybridMultilevel"/>
    <w:tmpl w:val="9FD8B820"/>
    <w:lvl w:ilvl="0" w:tplc="66262B68">
      <w:start w:val="1"/>
      <w:numFmt w:val="decimal"/>
      <w:lvlText w:val="%1."/>
      <w:lvlJc w:val="left"/>
      <w:pPr>
        <w:ind w:left="735" w:hanging="375"/>
      </w:pPr>
      <w:rPr>
        <w:rFonts w:hint="default"/>
        <w:b/>
      </w:rPr>
    </w:lvl>
    <w:lvl w:ilvl="1" w:tplc="04090019">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4B2E2B"/>
    <w:multiLevelType w:val="hybridMultilevel"/>
    <w:tmpl w:val="BCC0A122"/>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5">
    <w:nsid w:val="50DF494A"/>
    <w:multiLevelType w:val="hybridMultilevel"/>
    <w:tmpl w:val="A67C9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AC7E5A"/>
    <w:multiLevelType w:val="hybridMultilevel"/>
    <w:tmpl w:val="41363CE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36137"/>
    <w:multiLevelType w:val="hybridMultilevel"/>
    <w:tmpl w:val="6D4EBC28"/>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2F76EA"/>
    <w:multiLevelType w:val="hybridMultilevel"/>
    <w:tmpl w:val="6008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7CF66E5"/>
    <w:multiLevelType w:val="hybridMultilevel"/>
    <w:tmpl w:val="D2A6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002E73"/>
    <w:multiLevelType w:val="hybridMultilevel"/>
    <w:tmpl w:val="5F9E98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C2E214C"/>
    <w:multiLevelType w:val="hybridMultilevel"/>
    <w:tmpl w:val="A734E59C"/>
    <w:lvl w:ilvl="0" w:tplc="5840FF5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3B09A5"/>
    <w:multiLevelType w:val="hybridMultilevel"/>
    <w:tmpl w:val="8D14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E44F06"/>
    <w:multiLevelType w:val="hybridMultilevel"/>
    <w:tmpl w:val="25020876"/>
    <w:lvl w:ilvl="0" w:tplc="04090015">
      <w:start w:val="1"/>
      <w:numFmt w:val="upp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080904"/>
    <w:multiLevelType w:val="hybridMultilevel"/>
    <w:tmpl w:val="09B820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4864E6"/>
    <w:multiLevelType w:val="hybridMultilevel"/>
    <w:tmpl w:val="5C0CD662"/>
    <w:lvl w:ilvl="0" w:tplc="1F404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065A1D"/>
    <w:multiLevelType w:val="hybridMultilevel"/>
    <w:tmpl w:val="B6C89C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766E3140"/>
    <w:multiLevelType w:val="hybridMultilevel"/>
    <w:tmpl w:val="281E6682"/>
    <w:lvl w:ilvl="0" w:tplc="E9AC0704">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A752CDE"/>
    <w:multiLevelType w:val="hybridMultilevel"/>
    <w:tmpl w:val="4AD687BE"/>
    <w:lvl w:ilvl="0" w:tplc="66262B68">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5"/>
  </w:num>
  <w:num w:numId="3">
    <w:abstractNumId w:val="10"/>
  </w:num>
  <w:num w:numId="4">
    <w:abstractNumId w:val="31"/>
  </w:num>
  <w:num w:numId="5">
    <w:abstractNumId w:val="32"/>
  </w:num>
  <w:num w:numId="6">
    <w:abstractNumId w:val="23"/>
  </w:num>
  <w:num w:numId="7">
    <w:abstractNumId w:val="6"/>
  </w:num>
  <w:num w:numId="8">
    <w:abstractNumId w:val="5"/>
  </w:num>
  <w:num w:numId="9">
    <w:abstractNumId w:val="11"/>
  </w:num>
  <w:num w:numId="10">
    <w:abstractNumId w:val="1"/>
  </w:num>
  <w:num w:numId="11">
    <w:abstractNumId w:val="15"/>
  </w:num>
  <w:num w:numId="12">
    <w:abstractNumId w:val="19"/>
  </w:num>
  <w:num w:numId="13">
    <w:abstractNumId w:val="16"/>
  </w:num>
  <w:num w:numId="14">
    <w:abstractNumId w:val="14"/>
  </w:num>
  <w:num w:numId="15">
    <w:abstractNumId w:val="12"/>
  </w:num>
  <w:num w:numId="16">
    <w:abstractNumId w:val="4"/>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30"/>
  </w:num>
  <w:num w:numId="23">
    <w:abstractNumId w:val="3"/>
  </w:num>
  <w:num w:numId="24">
    <w:abstractNumId w:val="29"/>
  </w:num>
  <w:num w:numId="25">
    <w:abstractNumId w:val="13"/>
  </w:num>
  <w:num w:numId="26">
    <w:abstractNumId w:val="9"/>
  </w:num>
  <w:num w:numId="27">
    <w:abstractNumId w:val="24"/>
  </w:num>
  <w:num w:numId="28">
    <w:abstractNumId w:val="34"/>
  </w:num>
  <w:num w:numId="29">
    <w:abstractNumId w:val="26"/>
  </w:num>
  <w:num w:numId="30">
    <w:abstractNumId w:val="2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33"/>
  </w:num>
  <w:num w:numId="35">
    <w:abstractNumId w:val="22"/>
  </w:num>
  <w:num w:numId="36">
    <w:abstractNumId w:val="27"/>
  </w:num>
  <w:num w:numId="37">
    <w:abstractNumId w:val="7"/>
  </w:num>
  <w:num w:numId="38">
    <w:abstractNumId w:val="25"/>
  </w:num>
  <w:num w:numId="3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cumentProtection w:edit="forms" w:enforcement="1" w:cryptProviderType="rsaAES" w:cryptAlgorithmClass="hash" w:cryptAlgorithmType="typeAny" w:cryptAlgorithmSid="14" w:cryptSpinCount="100000" w:hash="rgyacqbxtObPrtHeU/Wq6xu+v7vhzcIp6+rwQHWobCdCNdPSTiSRWTGwFh/DXMtHYh0thaHGgUowy/0UAw+hjw==" w:salt="O9afJPnu3Xn5UKuffhIpl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BA4"/>
    <w:rsid w:val="00001B81"/>
    <w:rsid w:val="000034D2"/>
    <w:rsid w:val="00003FAD"/>
    <w:rsid w:val="0000698F"/>
    <w:rsid w:val="00012EC3"/>
    <w:rsid w:val="00015BF5"/>
    <w:rsid w:val="00016909"/>
    <w:rsid w:val="00017BC4"/>
    <w:rsid w:val="000221BC"/>
    <w:rsid w:val="0002469C"/>
    <w:rsid w:val="000352F0"/>
    <w:rsid w:val="00036129"/>
    <w:rsid w:val="00036276"/>
    <w:rsid w:val="0003761F"/>
    <w:rsid w:val="00040391"/>
    <w:rsid w:val="00041598"/>
    <w:rsid w:val="00044F3F"/>
    <w:rsid w:val="00045896"/>
    <w:rsid w:val="00052FC4"/>
    <w:rsid w:val="000544A9"/>
    <w:rsid w:val="00076ED2"/>
    <w:rsid w:val="0008152F"/>
    <w:rsid w:val="00084556"/>
    <w:rsid w:val="00087560"/>
    <w:rsid w:val="000918A2"/>
    <w:rsid w:val="00092A32"/>
    <w:rsid w:val="000A4B5A"/>
    <w:rsid w:val="000A72B3"/>
    <w:rsid w:val="000B4690"/>
    <w:rsid w:val="000B63BD"/>
    <w:rsid w:val="000C084C"/>
    <w:rsid w:val="000C21C3"/>
    <w:rsid w:val="000C3C1D"/>
    <w:rsid w:val="000D2AF0"/>
    <w:rsid w:val="000D32B1"/>
    <w:rsid w:val="000D53AF"/>
    <w:rsid w:val="000D6576"/>
    <w:rsid w:val="000D6B5C"/>
    <w:rsid w:val="000E18FD"/>
    <w:rsid w:val="000E1E3E"/>
    <w:rsid w:val="000F42C4"/>
    <w:rsid w:val="000F5247"/>
    <w:rsid w:val="0010320D"/>
    <w:rsid w:val="00106619"/>
    <w:rsid w:val="00106F40"/>
    <w:rsid w:val="001073A4"/>
    <w:rsid w:val="00115145"/>
    <w:rsid w:val="001154FB"/>
    <w:rsid w:val="001168FB"/>
    <w:rsid w:val="00116DCB"/>
    <w:rsid w:val="0012150A"/>
    <w:rsid w:val="00123CDC"/>
    <w:rsid w:val="00131E04"/>
    <w:rsid w:val="00132A01"/>
    <w:rsid w:val="001337FA"/>
    <w:rsid w:val="001357E2"/>
    <w:rsid w:val="00143957"/>
    <w:rsid w:val="00143D47"/>
    <w:rsid w:val="00145FF0"/>
    <w:rsid w:val="00146858"/>
    <w:rsid w:val="001519D6"/>
    <w:rsid w:val="00152DF1"/>
    <w:rsid w:val="001534F3"/>
    <w:rsid w:val="00153A12"/>
    <w:rsid w:val="00163BE1"/>
    <w:rsid w:val="00164B18"/>
    <w:rsid w:val="00173448"/>
    <w:rsid w:val="0017726A"/>
    <w:rsid w:val="001776F2"/>
    <w:rsid w:val="00181639"/>
    <w:rsid w:val="00182AEA"/>
    <w:rsid w:val="00183991"/>
    <w:rsid w:val="00186389"/>
    <w:rsid w:val="00194EA2"/>
    <w:rsid w:val="00195174"/>
    <w:rsid w:val="00197E0A"/>
    <w:rsid w:val="001A33AA"/>
    <w:rsid w:val="001A6722"/>
    <w:rsid w:val="001A7B6F"/>
    <w:rsid w:val="001C1AD8"/>
    <w:rsid w:val="001C70E2"/>
    <w:rsid w:val="001D1F03"/>
    <w:rsid w:val="001D2ACD"/>
    <w:rsid w:val="001D4EEC"/>
    <w:rsid w:val="001D7460"/>
    <w:rsid w:val="001D7DB7"/>
    <w:rsid w:val="001E0DB4"/>
    <w:rsid w:val="001E135F"/>
    <w:rsid w:val="001E1D65"/>
    <w:rsid w:val="001E26B7"/>
    <w:rsid w:val="001E76AD"/>
    <w:rsid w:val="002046AD"/>
    <w:rsid w:val="002059E0"/>
    <w:rsid w:val="0020741B"/>
    <w:rsid w:val="00212E12"/>
    <w:rsid w:val="002147DD"/>
    <w:rsid w:val="00214D7C"/>
    <w:rsid w:val="00217879"/>
    <w:rsid w:val="00233F69"/>
    <w:rsid w:val="00235E68"/>
    <w:rsid w:val="0024105D"/>
    <w:rsid w:val="00253B39"/>
    <w:rsid w:val="00280ED0"/>
    <w:rsid w:val="00281CA4"/>
    <w:rsid w:val="002850F2"/>
    <w:rsid w:val="002923ED"/>
    <w:rsid w:val="00292F7A"/>
    <w:rsid w:val="00294772"/>
    <w:rsid w:val="002C20EB"/>
    <w:rsid w:val="002D0470"/>
    <w:rsid w:val="002D12D2"/>
    <w:rsid w:val="002D3D24"/>
    <w:rsid w:val="002E56F5"/>
    <w:rsid w:val="002F029A"/>
    <w:rsid w:val="00303996"/>
    <w:rsid w:val="00304144"/>
    <w:rsid w:val="003076F7"/>
    <w:rsid w:val="0031545C"/>
    <w:rsid w:val="00332A11"/>
    <w:rsid w:val="00343341"/>
    <w:rsid w:val="003442C6"/>
    <w:rsid w:val="00345446"/>
    <w:rsid w:val="00347FF7"/>
    <w:rsid w:val="00364C97"/>
    <w:rsid w:val="00365BA6"/>
    <w:rsid w:val="00367F9D"/>
    <w:rsid w:val="0037249E"/>
    <w:rsid w:val="00397515"/>
    <w:rsid w:val="003A5323"/>
    <w:rsid w:val="003A5676"/>
    <w:rsid w:val="003A5AC6"/>
    <w:rsid w:val="003A6EE1"/>
    <w:rsid w:val="003A7A48"/>
    <w:rsid w:val="003B3DC7"/>
    <w:rsid w:val="003B461B"/>
    <w:rsid w:val="003B6466"/>
    <w:rsid w:val="003B7B67"/>
    <w:rsid w:val="003C14EA"/>
    <w:rsid w:val="003C16AE"/>
    <w:rsid w:val="003C2281"/>
    <w:rsid w:val="003C2FA2"/>
    <w:rsid w:val="003C655D"/>
    <w:rsid w:val="003D2404"/>
    <w:rsid w:val="003E01A4"/>
    <w:rsid w:val="003E4029"/>
    <w:rsid w:val="003F043A"/>
    <w:rsid w:val="003F548D"/>
    <w:rsid w:val="003F736E"/>
    <w:rsid w:val="003F7AD0"/>
    <w:rsid w:val="003F7F5D"/>
    <w:rsid w:val="00401517"/>
    <w:rsid w:val="00404921"/>
    <w:rsid w:val="00407D45"/>
    <w:rsid w:val="00410978"/>
    <w:rsid w:val="0041253E"/>
    <w:rsid w:val="00413433"/>
    <w:rsid w:val="00413ADE"/>
    <w:rsid w:val="0041599B"/>
    <w:rsid w:val="00415E31"/>
    <w:rsid w:val="004218E1"/>
    <w:rsid w:val="00421C42"/>
    <w:rsid w:val="00425350"/>
    <w:rsid w:val="00434A71"/>
    <w:rsid w:val="0044122B"/>
    <w:rsid w:val="0044280C"/>
    <w:rsid w:val="00455715"/>
    <w:rsid w:val="004563A9"/>
    <w:rsid w:val="00466F08"/>
    <w:rsid w:val="00476CD1"/>
    <w:rsid w:val="004827E8"/>
    <w:rsid w:val="004866D4"/>
    <w:rsid w:val="00486B92"/>
    <w:rsid w:val="00490B12"/>
    <w:rsid w:val="004913CC"/>
    <w:rsid w:val="00492EAE"/>
    <w:rsid w:val="00494E99"/>
    <w:rsid w:val="00495764"/>
    <w:rsid w:val="004957C4"/>
    <w:rsid w:val="00495D6D"/>
    <w:rsid w:val="00496506"/>
    <w:rsid w:val="004A011D"/>
    <w:rsid w:val="004A2220"/>
    <w:rsid w:val="004B0F7A"/>
    <w:rsid w:val="004B2B1D"/>
    <w:rsid w:val="004B4A0F"/>
    <w:rsid w:val="004B5505"/>
    <w:rsid w:val="004C04CA"/>
    <w:rsid w:val="004C0AA5"/>
    <w:rsid w:val="004C242F"/>
    <w:rsid w:val="004C3BC2"/>
    <w:rsid w:val="004D34AA"/>
    <w:rsid w:val="004D34B3"/>
    <w:rsid w:val="004D4238"/>
    <w:rsid w:val="004E1360"/>
    <w:rsid w:val="004E6B33"/>
    <w:rsid w:val="004F1E9B"/>
    <w:rsid w:val="004F2D2B"/>
    <w:rsid w:val="004F3794"/>
    <w:rsid w:val="004F51AB"/>
    <w:rsid w:val="004F66EC"/>
    <w:rsid w:val="004F6F5B"/>
    <w:rsid w:val="00513BB3"/>
    <w:rsid w:val="0051545A"/>
    <w:rsid w:val="0051792B"/>
    <w:rsid w:val="0052236E"/>
    <w:rsid w:val="005228ED"/>
    <w:rsid w:val="0052341A"/>
    <w:rsid w:val="00523AE0"/>
    <w:rsid w:val="005300D5"/>
    <w:rsid w:val="005345C8"/>
    <w:rsid w:val="00542A6E"/>
    <w:rsid w:val="00546C4B"/>
    <w:rsid w:val="005534C6"/>
    <w:rsid w:val="00553687"/>
    <w:rsid w:val="00554D99"/>
    <w:rsid w:val="005563FE"/>
    <w:rsid w:val="005656BB"/>
    <w:rsid w:val="00565EA4"/>
    <w:rsid w:val="00566094"/>
    <w:rsid w:val="00567DFC"/>
    <w:rsid w:val="00573848"/>
    <w:rsid w:val="00575272"/>
    <w:rsid w:val="0058226F"/>
    <w:rsid w:val="00584529"/>
    <w:rsid w:val="005909AD"/>
    <w:rsid w:val="00593C9D"/>
    <w:rsid w:val="00596ADF"/>
    <w:rsid w:val="005A6517"/>
    <w:rsid w:val="005B1DFB"/>
    <w:rsid w:val="005B24A1"/>
    <w:rsid w:val="005B410D"/>
    <w:rsid w:val="005C3B86"/>
    <w:rsid w:val="005C64B7"/>
    <w:rsid w:val="005D049B"/>
    <w:rsid w:val="005D0E52"/>
    <w:rsid w:val="005D2632"/>
    <w:rsid w:val="005E6B9C"/>
    <w:rsid w:val="005E6D9C"/>
    <w:rsid w:val="005E7B2E"/>
    <w:rsid w:val="005E7E1A"/>
    <w:rsid w:val="005F155F"/>
    <w:rsid w:val="005F5DF2"/>
    <w:rsid w:val="0060458A"/>
    <w:rsid w:val="00606DB3"/>
    <w:rsid w:val="00617E72"/>
    <w:rsid w:val="006228DE"/>
    <w:rsid w:val="00622BFA"/>
    <w:rsid w:val="00624DC6"/>
    <w:rsid w:val="006310E8"/>
    <w:rsid w:val="00632713"/>
    <w:rsid w:val="00635702"/>
    <w:rsid w:val="006424EF"/>
    <w:rsid w:val="00644017"/>
    <w:rsid w:val="006443CB"/>
    <w:rsid w:val="00656F6B"/>
    <w:rsid w:val="00663A54"/>
    <w:rsid w:val="00663C76"/>
    <w:rsid w:val="0067200E"/>
    <w:rsid w:val="00674241"/>
    <w:rsid w:val="00674681"/>
    <w:rsid w:val="00675461"/>
    <w:rsid w:val="00680632"/>
    <w:rsid w:val="00683492"/>
    <w:rsid w:val="00684E4A"/>
    <w:rsid w:val="006870BD"/>
    <w:rsid w:val="00687E66"/>
    <w:rsid w:val="0069314F"/>
    <w:rsid w:val="006A1F06"/>
    <w:rsid w:val="006A4B9E"/>
    <w:rsid w:val="006A65C3"/>
    <w:rsid w:val="006B08A3"/>
    <w:rsid w:val="006B6A67"/>
    <w:rsid w:val="006C154A"/>
    <w:rsid w:val="006C2286"/>
    <w:rsid w:val="006C31D1"/>
    <w:rsid w:val="006D6E14"/>
    <w:rsid w:val="006E31A0"/>
    <w:rsid w:val="006E7120"/>
    <w:rsid w:val="006E7523"/>
    <w:rsid w:val="006E7B83"/>
    <w:rsid w:val="006E7C52"/>
    <w:rsid w:val="006F0BAD"/>
    <w:rsid w:val="006F0BC6"/>
    <w:rsid w:val="006F49EE"/>
    <w:rsid w:val="006F5757"/>
    <w:rsid w:val="006F7127"/>
    <w:rsid w:val="007123FB"/>
    <w:rsid w:val="00713B61"/>
    <w:rsid w:val="00723E33"/>
    <w:rsid w:val="00730318"/>
    <w:rsid w:val="0073099E"/>
    <w:rsid w:val="00737290"/>
    <w:rsid w:val="0074060F"/>
    <w:rsid w:val="00741B29"/>
    <w:rsid w:val="00743159"/>
    <w:rsid w:val="00744C49"/>
    <w:rsid w:val="00751FDA"/>
    <w:rsid w:val="00752CBF"/>
    <w:rsid w:val="00755924"/>
    <w:rsid w:val="00762FB7"/>
    <w:rsid w:val="00767B56"/>
    <w:rsid w:val="00770463"/>
    <w:rsid w:val="007805F6"/>
    <w:rsid w:val="00787D16"/>
    <w:rsid w:val="007977AD"/>
    <w:rsid w:val="00797966"/>
    <w:rsid w:val="007A0631"/>
    <w:rsid w:val="007A5776"/>
    <w:rsid w:val="007A65FB"/>
    <w:rsid w:val="007A762E"/>
    <w:rsid w:val="007B0BAF"/>
    <w:rsid w:val="007B3B9D"/>
    <w:rsid w:val="007C2B59"/>
    <w:rsid w:val="007D51D8"/>
    <w:rsid w:val="007E353D"/>
    <w:rsid w:val="007E55A9"/>
    <w:rsid w:val="007E7B12"/>
    <w:rsid w:val="00800979"/>
    <w:rsid w:val="00806E48"/>
    <w:rsid w:val="00810288"/>
    <w:rsid w:val="00812441"/>
    <w:rsid w:val="00817E60"/>
    <w:rsid w:val="008258B2"/>
    <w:rsid w:val="008453E0"/>
    <w:rsid w:val="00852FAA"/>
    <w:rsid w:val="008538B0"/>
    <w:rsid w:val="00862A73"/>
    <w:rsid w:val="00871E05"/>
    <w:rsid w:val="00872744"/>
    <w:rsid w:val="0087372F"/>
    <w:rsid w:val="00877355"/>
    <w:rsid w:val="008816F8"/>
    <w:rsid w:val="00886022"/>
    <w:rsid w:val="00890C53"/>
    <w:rsid w:val="00890D7E"/>
    <w:rsid w:val="008963BA"/>
    <w:rsid w:val="008A1BA4"/>
    <w:rsid w:val="008B2691"/>
    <w:rsid w:val="008B5378"/>
    <w:rsid w:val="008D167D"/>
    <w:rsid w:val="008D51A0"/>
    <w:rsid w:val="008D7949"/>
    <w:rsid w:val="008E43AA"/>
    <w:rsid w:val="008E461F"/>
    <w:rsid w:val="009000EF"/>
    <w:rsid w:val="009011FB"/>
    <w:rsid w:val="0091027D"/>
    <w:rsid w:val="00910A3B"/>
    <w:rsid w:val="009204F0"/>
    <w:rsid w:val="00923295"/>
    <w:rsid w:val="00925066"/>
    <w:rsid w:val="009441AB"/>
    <w:rsid w:val="00945812"/>
    <w:rsid w:val="0095295D"/>
    <w:rsid w:val="00956D0A"/>
    <w:rsid w:val="00957E6E"/>
    <w:rsid w:val="0096269E"/>
    <w:rsid w:val="00971BD3"/>
    <w:rsid w:val="00975091"/>
    <w:rsid w:val="009754E8"/>
    <w:rsid w:val="00981238"/>
    <w:rsid w:val="009833AF"/>
    <w:rsid w:val="00984C8A"/>
    <w:rsid w:val="00985947"/>
    <w:rsid w:val="00986BA5"/>
    <w:rsid w:val="009A0248"/>
    <w:rsid w:val="009A26A5"/>
    <w:rsid w:val="009A56A9"/>
    <w:rsid w:val="009A6384"/>
    <w:rsid w:val="009B409F"/>
    <w:rsid w:val="009C29F5"/>
    <w:rsid w:val="009C30F4"/>
    <w:rsid w:val="009C39E2"/>
    <w:rsid w:val="009C6577"/>
    <w:rsid w:val="009C773F"/>
    <w:rsid w:val="009D2FCD"/>
    <w:rsid w:val="009D440B"/>
    <w:rsid w:val="009D6576"/>
    <w:rsid w:val="009D76C0"/>
    <w:rsid w:val="009E0B3E"/>
    <w:rsid w:val="009E3803"/>
    <w:rsid w:val="009F08BF"/>
    <w:rsid w:val="009F470C"/>
    <w:rsid w:val="00A01C90"/>
    <w:rsid w:val="00A023A0"/>
    <w:rsid w:val="00A029D2"/>
    <w:rsid w:val="00A03940"/>
    <w:rsid w:val="00A21435"/>
    <w:rsid w:val="00A26096"/>
    <w:rsid w:val="00A26B18"/>
    <w:rsid w:val="00A302E4"/>
    <w:rsid w:val="00A33A0B"/>
    <w:rsid w:val="00A34958"/>
    <w:rsid w:val="00A377B6"/>
    <w:rsid w:val="00A40DF3"/>
    <w:rsid w:val="00A4194A"/>
    <w:rsid w:val="00A42B97"/>
    <w:rsid w:val="00A474BA"/>
    <w:rsid w:val="00A5299D"/>
    <w:rsid w:val="00A57996"/>
    <w:rsid w:val="00A60FE7"/>
    <w:rsid w:val="00A715B9"/>
    <w:rsid w:val="00A724DB"/>
    <w:rsid w:val="00A75F20"/>
    <w:rsid w:val="00A77BA3"/>
    <w:rsid w:val="00A8089C"/>
    <w:rsid w:val="00AB26DA"/>
    <w:rsid w:val="00AC7B8D"/>
    <w:rsid w:val="00AD0444"/>
    <w:rsid w:val="00AD4292"/>
    <w:rsid w:val="00AE69F3"/>
    <w:rsid w:val="00B0065C"/>
    <w:rsid w:val="00B12089"/>
    <w:rsid w:val="00B14C2A"/>
    <w:rsid w:val="00B20641"/>
    <w:rsid w:val="00B226C3"/>
    <w:rsid w:val="00B25BD6"/>
    <w:rsid w:val="00B3238F"/>
    <w:rsid w:val="00B3282D"/>
    <w:rsid w:val="00B404C3"/>
    <w:rsid w:val="00B416F5"/>
    <w:rsid w:val="00B445DF"/>
    <w:rsid w:val="00B46C71"/>
    <w:rsid w:val="00B46DCA"/>
    <w:rsid w:val="00B47EDC"/>
    <w:rsid w:val="00B51E35"/>
    <w:rsid w:val="00B5264E"/>
    <w:rsid w:val="00B54CA8"/>
    <w:rsid w:val="00B54CD8"/>
    <w:rsid w:val="00B56340"/>
    <w:rsid w:val="00B600A0"/>
    <w:rsid w:val="00B60624"/>
    <w:rsid w:val="00B6090D"/>
    <w:rsid w:val="00B8048B"/>
    <w:rsid w:val="00B81D31"/>
    <w:rsid w:val="00B86C0C"/>
    <w:rsid w:val="00B8719F"/>
    <w:rsid w:val="00B97185"/>
    <w:rsid w:val="00BA3AD6"/>
    <w:rsid w:val="00BB080B"/>
    <w:rsid w:val="00BB1107"/>
    <w:rsid w:val="00BB2207"/>
    <w:rsid w:val="00BC1D45"/>
    <w:rsid w:val="00BC74D6"/>
    <w:rsid w:val="00BC7A0B"/>
    <w:rsid w:val="00BD2DD6"/>
    <w:rsid w:val="00BD386B"/>
    <w:rsid w:val="00BE2EBB"/>
    <w:rsid w:val="00BE4F54"/>
    <w:rsid w:val="00C068FF"/>
    <w:rsid w:val="00C07F58"/>
    <w:rsid w:val="00C11E15"/>
    <w:rsid w:val="00C16EBA"/>
    <w:rsid w:val="00C2244D"/>
    <w:rsid w:val="00C27D84"/>
    <w:rsid w:val="00C36C06"/>
    <w:rsid w:val="00C36D54"/>
    <w:rsid w:val="00C41ED6"/>
    <w:rsid w:val="00C42E83"/>
    <w:rsid w:val="00C45971"/>
    <w:rsid w:val="00C52E12"/>
    <w:rsid w:val="00C5756C"/>
    <w:rsid w:val="00C61B6E"/>
    <w:rsid w:val="00C6210E"/>
    <w:rsid w:val="00C6326D"/>
    <w:rsid w:val="00C64208"/>
    <w:rsid w:val="00C73E57"/>
    <w:rsid w:val="00C75665"/>
    <w:rsid w:val="00C758D4"/>
    <w:rsid w:val="00C75F8C"/>
    <w:rsid w:val="00C85D05"/>
    <w:rsid w:val="00C90221"/>
    <w:rsid w:val="00C925DA"/>
    <w:rsid w:val="00C94394"/>
    <w:rsid w:val="00CA3855"/>
    <w:rsid w:val="00CB2255"/>
    <w:rsid w:val="00CB4BAC"/>
    <w:rsid w:val="00CC2684"/>
    <w:rsid w:val="00CC4AC9"/>
    <w:rsid w:val="00CC5620"/>
    <w:rsid w:val="00CC5C55"/>
    <w:rsid w:val="00CC70A2"/>
    <w:rsid w:val="00CC7D12"/>
    <w:rsid w:val="00CD1120"/>
    <w:rsid w:val="00CD40D6"/>
    <w:rsid w:val="00CD67EE"/>
    <w:rsid w:val="00CE12B7"/>
    <w:rsid w:val="00CE7DEA"/>
    <w:rsid w:val="00CE7E77"/>
    <w:rsid w:val="00CF234B"/>
    <w:rsid w:val="00CF3070"/>
    <w:rsid w:val="00CF525A"/>
    <w:rsid w:val="00CF5320"/>
    <w:rsid w:val="00CF6448"/>
    <w:rsid w:val="00D03270"/>
    <w:rsid w:val="00D04840"/>
    <w:rsid w:val="00D055EB"/>
    <w:rsid w:val="00D06A88"/>
    <w:rsid w:val="00D07A9A"/>
    <w:rsid w:val="00D109A9"/>
    <w:rsid w:val="00D11BCB"/>
    <w:rsid w:val="00D124EF"/>
    <w:rsid w:val="00D13EEF"/>
    <w:rsid w:val="00D170FD"/>
    <w:rsid w:val="00D2329B"/>
    <w:rsid w:val="00D36235"/>
    <w:rsid w:val="00D3720D"/>
    <w:rsid w:val="00D37291"/>
    <w:rsid w:val="00D47FE1"/>
    <w:rsid w:val="00D517BB"/>
    <w:rsid w:val="00D519D8"/>
    <w:rsid w:val="00D55428"/>
    <w:rsid w:val="00D557AB"/>
    <w:rsid w:val="00D64C65"/>
    <w:rsid w:val="00D67527"/>
    <w:rsid w:val="00D7053F"/>
    <w:rsid w:val="00D71AA1"/>
    <w:rsid w:val="00D76024"/>
    <w:rsid w:val="00D76653"/>
    <w:rsid w:val="00D960D9"/>
    <w:rsid w:val="00DA41E3"/>
    <w:rsid w:val="00DB0185"/>
    <w:rsid w:val="00DB74FF"/>
    <w:rsid w:val="00DC1F53"/>
    <w:rsid w:val="00DD04C5"/>
    <w:rsid w:val="00DD13C0"/>
    <w:rsid w:val="00DD31EC"/>
    <w:rsid w:val="00DD3C16"/>
    <w:rsid w:val="00DD7CA1"/>
    <w:rsid w:val="00DE3E52"/>
    <w:rsid w:val="00DE6D45"/>
    <w:rsid w:val="00E03305"/>
    <w:rsid w:val="00E11F9B"/>
    <w:rsid w:val="00E1355C"/>
    <w:rsid w:val="00E22164"/>
    <w:rsid w:val="00E239DB"/>
    <w:rsid w:val="00E26927"/>
    <w:rsid w:val="00E35976"/>
    <w:rsid w:val="00E408A4"/>
    <w:rsid w:val="00E41845"/>
    <w:rsid w:val="00E41FEC"/>
    <w:rsid w:val="00E60E3C"/>
    <w:rsid w:val="00E6592F"/>
    <w:rsid w:val="00E73623"/>
    <w:rsid w:val="00E73E69"/>
    <w:rsid w:val="00E84A71"/>
    <w:rsid w:val="00E93F45"/>
    <w:rsid w:val="00E96493"/>
    <w:rsid w:val="00EA4126"/>
    <w:rsid w:val="00EA67DA"/>
    <w:rsid w:val="00EB005A"/>
    <w:rsid w:val="00EB2594"/>
    <w:rsid w:val="00EB59C4"/>
    <w:rsid w:val="00EB6F9F"/>
    <w:rsid w:val="00ED50C4"/>
    <w:rsid w:val="00EE05D7"/>
    <w:rsid w:val="00EE1D0C"/>
    <w:rsid w:val="00EF0358"/>
    <w:rsid w:val="00EF30FF"/>
    <w:rsid w:val="00EF3357"/>
    <w:rsid w:val="00EF73F1"/>
    <w:rsid w:val="00F033A1"/>
    <w:rsid w:val="00F0403B"/>
    <w:rsid w:val="00F10142"/>
    <w:rsid w:val="00F14127"/>
    <w:rsid w:val="00F16228"/>
    <w:rsid w:val="00F1622B"/>
    <w:rsid w:val="00F21C81"/>
    <w:rsid w:val="00F234CC"/>
    <w:rsid w:val="00F322B4"/>
    <w:rsid w:val="00F370DE"/>
    <w:rsid w:val="00F4522F"/>
    <w:rsid w:val="00F601EF"/>
    <w:rsid w:val="00F62654"/>
    <w:rsid w:val="00F72EC7"/>
    <w:rsid w:val="00F74B69"/>
    <w:rsid w:val="00F94629"/>
    <w:rsid w:val="00F976A1"/>
    <w:rsid w:val="00FA347F"/>
    <w:rsid w:val="00FA573B"/>
    <w:rsid w:val="00FA5FCF"/>
    <w:rsid w:val="00FA670A"/>
    <w:rsid w:val="00FB452B"/>
    <w:rsid w:val="00FB6368"/>
    <w:rsid w:val="00FD7627"/>
    <w:rsid w:val="00FE0AC5"/>
    <w:rsid w:val="00FE24CC"/>
    <w:rsid w:val="00FE29DD"/>
    <w:rsid w:val="00FE59DC"/>
    <w:rsid w:val="00FE5CDC"/>
    <w:rsid w:val="00FF016E"/>
    <w:rsid w:val="00FF1848"/>
    <w:rsid w:val="00FF300E"/>
    <w:rsid w:val="00FF3062"/>
    <w:rsid w:val="00FF41AE"/>
    <w:rsid w:val="00FF4AB8"/>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57AB"/>
    <w:pPr>
      <w:spacing w:after="0" w:line="240" w:lineRule="auto"/>
    </w:pPr>
    <w:rPr>
      <w:rFonts w:ascii="Times New Roman" w:eastAsia="Times New Roman" w:hAnsi="Times New Roman"/>
      <w:sz w:val="24"/>
      <w:szCs w:val="24"/>
      <w:lang w:val="x-none" w:eastAsia="x-none"/>
    </w:rPr>
  </w:style>
  <w:style w:type="character" w:customStyle="1" w:styleId="a4">
    <w:name w:val="כותרת תחתונה תו"/>
    <w:link w:val="a3"/>
    <w:uiPriority w:val="99"/>
    <w:rsid w:val="00D557AB"/>
    <w:rPr>
      <w:rFonts w:ascii="Times New Roman" w:eastAsia="Times New Roman" w:hAnsi="Times New Roman"/>
      <w:sz w:val="24"/>
      <w:szCs w:val="24"/>
    </w:rPr>
  </w:style>
  <w:style w:type="paragraph" w:styleId="a5">
    <w:name w:val="header"/>
    <w:basedOn w:val="a"/>
    <w:link w:val="a6"/>
    <w:uiPriority w:val="99"/>
    <w:unhideWhenUsed/>
    <w:rsid w:val="00087560"/>
    <w:pPr>
      <w:tabs>
        <w:tab w:val="center" w:pos="4680"/>
        <w:tab w:val="right" w:pos="9360"/>
      </w:tabs>
    </w:pPr>
    <w:rPr>
      <w:lang w:val="x-none" w:eastAsia="x-none"/>
    </w:rPr>
  </w:style>
  <w:style w:type="character" w:customStyle="1" w:styleId="a6">
    <w:name w:val="כותרת עליונה תו"/>
    <w:link w:val="a5"/>
    <w:uiPriority w:val="99"/>
    <w:rsid w:val="00087560"/>
    <w:rPr>
      <w:sz w:val="22"/>
      <w:szCs w:val="22"/>
    </w:rPr>
  </w:style>
  <w:style w:type="paragraph" w:styleId="a7">
    <w:name w:val="Balloon Text"/>
    <w:basedOn w:val="a"/>
    <w:link w:val="a8"/>
    <w:uiPriority w:val="99"/>
    <w:semiHidden/>
    <w:unhideWhenUsed/>
    <w:rsid w:val="00087560"/>
    <w:pPr>
      <w:spacing w:after="0" w:line="240" w:lineRule="auto"/>
    </w:pPr>
    <w:rPr>
      <w:rFonts w:ascii="Tahoma" w:hAnsi="Tahoma"/>
      <w:sz w:val="16"/>
      <w:szCs w:val="16"/>
      <w:lang w:val="x-none" w:eastAsia="x-none"/>
    </w:rPr>
  </w:style>
  <w:style w:type="character" w:customStyle="1" w:styleId="a8">
    <w:name w:val="טקסט בלונים תו"/>
    <w:link w:val="a7"/>
    <w:uiPriority w:val="99"/>
    <w:semiHidden/>
    <w:rsid w:val="00087560"/>
    <w:rPr>
      <w:rFonts w:ascii="Tahoma" w:hAnsi="Tahoma" w:cs="Tahoma"/>
      <w:sz w:val="16"/>
      <w:szCs w:val="16"/>
    </w:rPr>
  </w:style>
  <w:style w:type="character" w:styleId="Hyperlink">
    <w:name w:val="Hyperlink"/>
    <w:uiPriority w:val="99"/>
    <w:unhideWhenUsed/>
    <w:rsid w:val="00806E48"/>
    <w:rPr>
      <w:color w:val="0000FF"/>
      <w:u w:val="single"/>
    </w:rPr>
  </w:style>
  <w:style w:type="table" w:styleId="a9">
    <w:name w:val="Table Grid"/>
    <w:basedOn w:val="a1"/>
    <w:uiPriority w:val="59"/>
    <w:rsid w:val="0034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FAD"/>
    <w:pPr>
      <w:spacing w:after="0" w:line="240" w:lineRule="auto"/>
      <w:ind w:left="720"/>
    </w:pPr>
  </w:style>
  <w:style w:type="character" w:styleId="FollowedHyperlink">
    <w:name w:val="FollowedHyperlink"/>
    <w:uiPriority w:val="99"/>
    <w:semiHidden/>
    <w:unhideWhenUsed/>
    <w:rsid w:val="00945812"/>
    <w:rPr>
      <w:color w:val="800080"/>
      <w:u w:val="single"/>
    </w:rPr>
  </w:style>
  <w:style w:type="paragraph" w:styleId="ab">
    <w:name w:val="No Spacing"/>
    <w:uiPriority w:val="1"/>
    <w:qFormat/>
    <w:rsid w:val="009A0248"/>
    <w:rPr>
      <w:sz w:val="22"/>
      <w:szCs w:val="22"/>
    </w:rPr>
  </w:style>
  <w:style w:type="character" w:styleId="ac">
    <w:name w:val="annotation reference"/>
    <w:uiPriority w:val="99"/>
    <w:semiHidden/>
    <w:unhideWhenUsed/>
    <w:rsid w:val="00C2244D"/>
    <w:rPr>
      <w:sz w:val="16"/>
      <w:szCs w:val="16"/>
    </w:rPr>
  </w:style>
  <w:style w:type="paragraph" w:styleId="ad">
    <w:name w:val="annotation text"/>
    <w:basedOn w:val="a"/>
    <w:link w:val="ae"/>
    <w:uiPriority w:val="99"/>
    <w:semiHidden/>
    <w:unhideWhenUsed/>
    <w:rsid w:val="00C2244D"/>
    <w:pPr>
      <w:spacing w:line="240" w:lineRule="auto"/>
    </w:pPr>
    <w:rPr>
      <w:sz w:val="20"/>
      <w:szCs w:val="20"/>
    </w:rPr>
  </w:style>
  <w:style w:type="character" w:customStyle="1" w:styleId="ae">
    <w:name w:val="טקסט הערה תו"/>
    <w:basedOn w:val="a0"/>
    <w:link w:val="ad"/>
    <w:uiPriority w:val="99"/>
    <w:semiHidden/>
    <w:rsid w:val="00C2244D"/>
  </w:style>
  <w:style w:type="paragraph" w:styleId="af">
    <w:name w:val="annotation subject"/>
    <w:basedOn w:val="ad"/>
    <w:next w:val="ad"/>
    <w:link w:val="af0"/>
    <w:uiPriority w:val="99"/>
    <w:semiHidden/>
    <w:unhideWhenUsed/>
    <w:rsid w:val="00C2244D"/>
    <w:rPr>
      <w:b/>
      <w:bCs/>
    </w:rPr>
  </w:style>
  <w:style w:type="character" w:customStyle="1" w:styleId="af0">
    <w:name w:val="נושא הערה תו"/>
    <w:link w:val="af"/>
    <w:uiPriority w:val="99"/>
    <w:semiHidden/>
    <w:rsid w:val="00C2244D"/>
    <w:rPr>
      <w:b/>
      <w:bCs/>
    </w:rPr>
  </w:style>
  <w:style w:type="character" w:styleId="af1">
    <w:name w:val="Placeholder Text"/>
    <w:uiPriority w:val="99"/>
    <w:semiHidden/>
    <w:rsid w:val="00A474BA"/>
    <w:rPr>
      <w:color w:val="808080"/>
    </w:rPr>
  </w:style>
  <w:style w:type="paragraph" w:styleId="af2">
    <w:name w:val="Revision"/>
    <w:hidden/>
    <w:uiPriority w:val="99"/>
    <w:semiHidden/>
    <w:rsid w:val="001D7DB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57AB"/>
    <w:pPr>
      <w:spacing w:after="0" w:line="240" w:lineRule="auto"/>
    </w:pPr>
    <w:rPr>
      <w:rFonts w:ascii="Times New Roman" w:eastAsia="Times New Roman" w:hAnsi="Times New Roman"/>
      <w:sz w:val="24"/>
      <w:szCs w:val="24"/>
      <w:lang w:val="x-none" w:eastAsia="x-none"/>
    </w:rPr>
  </w:style>
  <w:style w:type="character" w:customStyle="1" w:styleId="a4">
    <w:name w:val="כותרת תחתונה תו"/>
    <w:link w:val="a3"/>
    <w:uiPriority w:val="99"/>
    <w:rsid w:val="00D557AB"/>
    <w:rPr>
      <w:rFonts w:ascii="Times New Roman" w:eastAsia="Times New Roman" w:hAnsi="Times New Roman"/>
      <w:sz w:val="24"/>
      <w:szCs w:val="24"/>
    </w:rPr>
  </w:style>
  <w:style w:type="paragraph" w:styleId="a5">
    <w:name w:val="header"/>
    <w:basedOn w:val="a"/>
    <w:link w:val="a6"/>
    <w:uiPriority w:val="99"/>
    <w:unhideWhenUsed/>
    <w:rsid w:val="00087560"/>
    <w:pPr>
      <w:tabs>
        <w:tab w:val="center" w:pos="4680"/>
        <w:tab w:val="right" w:pos="9360"/>
      </w:tabs>
    </w:pPr>
    <w:rPr>
      <w:lang w:val="x-none" w:eastAsia="x-none"/>
    </w:rPr>
  </w:style>
  <w:style w:type="character" w:customStyle="1" w:styleId="a6">
    <w:name w:val="כותרת עליונה תו"/>
    <w:link w:val="a5"/>
    <w:uiPriority w:val="99"/>
    <w:rsid w:val="00087560"/>
    <w:rPr>
      <w:sz w:val="22"/>
      <w:szCs w:val="22"/>
    </w:rPr>
  </w:style>
  <w:style w:type="paragraph" w:styleId="a7">
    <w:name w:val="Balloon Text"/>
    <w:basedOn w:val="a"/>
    <w:link w:val="a8"/>
    <w:uiPriority w:val="99"/>
    <w:semiHidden/>
    <w:unhideWhenUsed/>
    <w:rsid w:val="00087560"/>
    <w:pPr>
      <w:spacing w:after="0" w:line="240" w:lineRule="auto"/>
    </w:pPr>
    <w:rPr>
      <w:rFonts w:ascii="Tahoma" w:hAnsi="Tahoma"/>
      <w:sz w:val="16"/>
      <w:szCs w:val="16"/>
      <w:lang w:val="x-none" w:eastAsia="x-none"/>
    </w:rPr>
  </w:style>
  <w:style w:type="character" w:customStyle="1" w:styleId="a8">
    <w:name w:val="טקסט בלונים תו"/>
    <w:link w:val="a7"/>
    <w:uiPriority w:val="99"/>
    <w:semiHidden/>
    <w:rsid w:val="00087560"/>
    <w:rPr>
      <w:rFonts w:ascii="Tahoma" w:hAnsi="Tahoma" w:cs="Tahoma"/>
      <w:sz w:val="16"/>
      <w:szCs w:val="16"/>
    </w:rPr>
  </w:style>
  <w:style w:type="character" w:styleId="Hyperlink">
    <w:name w:val="Hyperlink"/>
    <w:uiPriority w:val="99"/>
    <w:unhideWhenUsed/>
    <w:rsid w:val="00806E48"/>
    <w:rPr>
      <w:color w:val="0000FF"/>
      <w:u w:val="single"/>
    </w:rPr>
  </w:style>
  <w:style w:type="table" w:styleId="a9">
    <w:name w:val="Table Grid"/>
    <w:basedOn w:val="a1"/>
    <w:uiPriority w:val="59"/>
    <w:rsid w:val="0034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FAD"/>
    <w:pPr>
      <w:spacing w:after="0" w:line="240" w:lineRule="auto"/>
      <w:ind w:left="720"/>
    </w:pPr>
  </w:style>
  <w:style w:type="character" w:styleId="FollowedHyperlink">
    <w:name w:val="FollowedHyperlink"/>
    <w:uiPriority w:val="99"/>
    <w:semiHidden/>
    <w:unhideWhenUsed/>
    <w:rsid w:val="00945812"/>
    <w:rPr>
      <w:color w:val="800080"/>
      <w:u w:val="single"/>
    </w:rPr>
  </w:style>
  <w:style w:type="paragraph" w:styleId="ab">
    <w:name w:val="No Spacing"/>
    <w:uiPriority w:val="1"/>
    <w:qFormat/>
    <w:rsid w:val="009A0248"/>
    <w:rPr>
      <w:sz w:val="22"/>
      <w:szCs w:val="22"/>
    </w:rPr>
  </w:style>
  <w:style w:type="character" w:styleId="ac">
    <w:name w:val="annotation reference"/>
    <w:uiPriority w:val="99"/>
    <w:semiHidden/>
    <w:unhideWhenUsed/>
    <w:rsid w:val="00C2244D"/>
    <w:rPr>
      <w:sz w:val="16"/>
      <w:szCs w:val="16"/>
    </w:rPr>
  </w:style>
  <w:style w:type="paragraph" w:styleId="ad">
    <w:name w:val="annotation text"/>
    <w:basedOn w:val="a"/>
    <w:link w:val="ae"/>
    <w:uiPriority w:val="99"/>
    <w:semiHidden/>
    <w:unhideWhenUsed/>
    <w:rsid w:val="00C2244D"/>
    <w:pPr>
      <w:spacing w:line="240" w:lineRule="auto"/>
    </w:pPr>
    <w:rPr>
      <w:sz w:val="20"/>
      <w:szCs w:val="20"/>
    </w:rPr>
  </w:style>
  <w:style w:type="character" w:customStyle="1" w:styleId="ae">
    <w:name w:val="טקסט הערה תו"/>
    <w:basedOn w:val="a0"/>
    <w:link w:val="ad"/>
    <w:uiPriority w:val="99"/>
    <w:semiHidden/>
    <w:rsid w:val="00C2244D"/>
  </w:style>
  <w:style w:type="paragraph" w:styleId="af">
    <w:name w:val="annotation subject"/>
    <w:basedOn w:val="ad"/>
    <w:next w:val="ad"/>
    <w:link w:val="af0"/>
    <w:uiPriority w:val="99"/>
    <w:semiHidden/>
    <w:unhideWhenUsed/>
    <w:rsid w:val="00C2244D"/>
    <w:rPr>
      <w:b/>
      <w:bCs/>
    </w:rPr>
  </w:style>
  <w:style w:type="character" w:customStyle="1" w:styleId="af0">
    <w:name w:val="נושא הערה תו"/>
    <w:link w:val="af"/>
    <w:uiPriority w:val="99"/>
    <w:semiHidden/>
    <w:rsid w:val="00C2244D"/>
    <w:rPr>
      <w:b/>
      <w:bCs/>
    </w:rPr>
  </w:style>
  <w:style w:type="character" w:styleId="af1">
    <w:name w:val="Placeholder Text"/>
    <w:uiPriority w:val="99"/>
    <w:semiHidden/>
    <w:rsid w:val="00A474BA"/>
    <w:rPr>
      <w:color w:val="808080"/>
    </w:rPr>
  </w:style>
  <w:style w:type="paragraph" w:styleId="af2">
    <w:name w:val="Revision"/>
    <w:hidden/>
    <w:uiPriority w:val="99"/>
    <w:semiHidden/>
    <w:rsid w:val="001D7D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7348">
      <w:bodyDiv w:val="1"/>
      <w:marLeft w:val="0"/>
      <w:marRight w:val="0"/>
      <w:marTop w:val="0"/>
      <w:marBottom w:val="0"/>
      <w:divBdr>
        <w:top w:val="none" w:sz="0" w:space="0" w:color="auto"/>
        <w:left w:val="none" w:sz="0" w:space="0" w:color="auto"/>
        <w:bottom w:val="none" w:sz="0" w:space="0" w:color="auto"/>
        <w:right w:val="none" w:sz="0" w:space="0" w:color="auto"/>
      </w:divBdr>
    </w:div>
    <w:div w:id="251746468">
      <w:bodyDiv w:val="1"/>
      <w:marLeft w:val="0"/>
      <w:marRight w:val="0"/>
      <w:marTop w:val="0"/>
      <w:marBottom w:val="0"/>
      <w:divBdr>
        <w:top w:val="none" w:sz="0" w:space="0" w:color="auto"/>
        <w:left w:val="none" w:sz="0" w:space="0" w:color="auto"/>
        <w:bottom w:val="none" w:sz="0" w:space="0" w:color="auto"/>
        <w:right w:val="none" w:sz="0" w:space="0" w:color="auto"/>
      </w:divBdr>
    </w:div>
    <w:div w:id="1163738908">
      <w:bodyDiv w:val="1"/>
      <w:marLeft w:val="0"/>
      <w:marRight w:val="0"/>
      <w:marTop w:val="0"/>
      <w:marBottom w:val="0"/>
      <w:divBdr>
        <w:top w:val="none" w:sz="0" w:space="0" w:color="auto"/>
        <w:left w:val="none" w:sz="0" w:space="0" w:color="auto"/>
        <w:bottom w:val="none" w:sz="0" w:space="0" w:color="auto"/>
        <w:right w:val="none" w:sz="0" w:space="0" w:color="auto"/>
      </w:divBdr>
    </w:div>
    <w:div w:id="1431118511">
      <w:bodyDiv w:val="1"/>
      <w:marLeft w:val="0"/>
      <w:marRight w:val="0"/>
      <w:marTop w:val="0"/>
      <w:marBottom w:val="0"/>
      <w:divBdr>
        <w:top w:val="none" w:sz="0" w:space="0" w:color="auto"/>
        <w:left w:val="none" w:sz="0" w:space="0" w:color="auto"/>
        <w:bottom w:val="none" w:sz="0" w:space="0" w:color="auto"/>
        <w:right w:val="none" w:sz="0" w:space="0" w:color="auto"/>
      </w:divBdr>
    </w:div>
    <w:div w:id="1494907386">
      <w:bodyDiv w:val="1"/>
      <w:marLeft w:val="0"/>
      <w:marRight w:val="0"/>
      <w:marTop w:val="0"/>
      <w:marBottom w:val="0"/>
      <w:divBdr>
        <w:top w:val="none" w:sz="0" w:space="0" w:color="auto"/>
        <w:left w:val="none" w:sz="0" w:space="0" w:color="auto"/>
        <w:bottom w:val="none" w:sz="0" w:space="0" w:color="auto"/>
        <w:right w:val="none" w:sz="0" w:space="0" w:color="auto"/>
      </w:divBdr>
    </w:div>
    <w:div w:id="1529831994">
      <w:bodyDiv w:val="1"/>
      <w:marLeft w:val="0"/>
      <w:marRight w:val="0"/>
      <w:marTop w:val="0"/>
      <w:marBottom w:val="0"/>
      <w:divBdr>
        <w:top w:val="none" w:sz="0" w:space="0" w:color="auto"/>
        <w:left w:val="none" w:sz="0" w:space="0" w:color="auto"/>
        <w:bottom w:val="none" w:sz="0" w:space="0" w:color="auto"/>
        <w:right w:val="none" w:sz="0" w:space="0" w:color="auto"/>
      </w:divBdr>
    </w:div>
    <w:div w:id="1664428858">
      <w:bodyDiv w:val="1"/>
      <w:marLeft w:val="0"/>
      <w:marRight w:val="0"/>
      <w:marTop w:val="0"/>
      <w:marBottom w:val="0"/>
      <w:divBdr>
        <w:top w:val="none" w:sz="0" w:space="0" w:color="auto"/>
        <w:left w:val="none" w:sz="0" w:space="0" w:color="auto"/>
        <w:bottom w:val="none" w:sz="0" w:space="0" w:color="auto"/>
        <w:right w:val="none" w:sz="0" w:space="0" w:color="auto"/>
      </w:divBdr>
    </w:div>
    <w:div w:id="1740205790">
      <w:bodyDiv w:val="1"/>
      <w:marLeft w:val="0"/>
      <w:marRight w:val="0"/>
      <w:marTop w:val="0"/>
      <w:marBottom w:val="0"/>
      <w:divBdr>
        <w:top w:val="none" w:sz="0" w:space="0" w:color="auto"/>
        <w:left w:val="none" w:sz="0" w:space="0" w:color="auto"/>
        <w:bottom w:val="none" w:sz="0" w:space="0" w:color="auto"/>
        <w:right w:val="none" w:sz="0" w:space="0" w:color="auto"/>
      </w:divBdr>
    </w:div>
    <w:div w:id="1820610762">
      <w:bodyDiv w:val="1"/>
      <w:marLeft w:val="0"/>
      <w:marRight w:val="0"/>
      <w:marTop w:val="0"/>
      <w:marBottom w:val="0"/>
      <w:divBdr>
        <w:top w:val="none" w:sz="0" w:space="0" w:color="auto"/>
        <w:left w:val="none" w:sz="0" w:space="0" w:color="auto"/>
        <w:bottom w:val="none" w:sz="0" w:space="0" w:color="auto"/>
        <w:right w:val="none" w:sz="0" w:space="0" w:color="auto"/>
      </w:divBdr>
    </w:div>
    <w:div w:id="1866673480">
      <w:bodyDiv w:val="1"/>
      <w:marLeft w:val="0"/>
      <w:marRight w:val="0"/>
      <w:marTop w:val="0"/>
      <w:marBottom w:val="0"/>
      <w:divBdr>
        <w:top w:val="none" w:sz="0" w:space="0" w:color="auto"/>
        <w:left w:val="none" w:sz="0" w:space="0" w:color="auto"/>
        <w:bottom w:val="none" w:sz="0" w:space="0" w:color="auto"/>
        <w:right w:val="none" w:sz="0" w:space="0" w:color="auto"/>
      </w:divBdr>
    </w:div>
    <w:div w:id="1905798410">
      <w:bodyDiv w:val="1"/>
      <w:marLeft w:val="0"/>
      <w:marRight w:val="0"/>
      <w:marTop w:val="0"/>
      <w:marBottom w:val="0"/>
      <w:divBdr>
        <w:top w:val="none" w:sz="0" w:space="0" w:color="auto"/>
        <w:left w:val="none" w:sz="0" w:space="0" w:color="auto"/>
        <w:bottom w:val="none" w:sz="0" w:space="0" w:color="auto"/>
        <w:right w:val="none" w:sz="0" w:space="0" w:color="auto"/>
      </w:divBdr>
    </w:div>
    <w:div w:id="19914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canr.edu/sites/ucehs/files/133892.pdf" TargetMode="External"/><Relationship Id="rId18" Type="http://schemas.openxmlformats.org/officeDocument/2006/relationships/hyperlink" Target="http://www.ucdavis.edu/local_resources/downloads/ehs_emergency_response_guide.pdf"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afetyservices.ucdavis.edu/ps/hmhwm/iwm/cw/accumulationTime" TargetMode="External"/><Relationship Id="rId7" Type="http://schemas.openxmlformats.org/officeDocument/2006/relationships/footnotes" Target="footnotes.xml"/><Relationship Id="rId12" Type="http://schemas.openxmlformats.org/officeDocument/2006/relationships/hyperlink" Target="http://www.ucsds.com/" TargetMode="External"/><Relationship Id="rId17" Type="http://schemas.openxmlformats.org/officeDocument/2006/relationships/hyperlink" Target="http://safetyservices.ucdavis.edu/ps/cls/cls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fetyservices.ucdavis.edu/ps/cls/clsm" TargetMode="External"/><Relationship Id="rId20" Type="http://schemas.openxmlformats.org/officeDocument/2006/relationships/hyperlink" Target="http://safetyservices.ucdavis.edu/ps/hmhwm/iwm/hwl/hw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fetyservices.ucdavis.edu/tr/lmsL/UCLabs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fetyservices.ucdavis.edu/snfn/safetynets/snml/sn13/SN13pdf" TargetMode="External"/><Relationship Id="rId23" Type="http://schemas.openxmlformats.org/officeDocument/2006/relationships/header" Target="header1.xml"/><Relationship Id="rId10" Type="http://schemas.openxmlformats.org/officeDocument/2006/relationships/hyperlink" Target="mailto:healthandsafety@ucdavis.edu" TargetMode="External"/><Relationship Id="rId19" Type="http://schemas.openxmlformats.org/officeDocument/2006/relationships/hyperlink" Target="http://safetyservices.ucdavis.edu/snfn/safetynets/snml/sn8/SN8pdf" TargetMode="External"/><Relationship Id="rId4" Type="http://schemas.microsoft.com/office/2007/relationships/stylesWithEffects" Target="stylesWithEffects.xml"/><Relationship Id="rId9" Type="http://schemas.openxmlformats.org/officeDocument/2006/relationships/hyperlink" Target="http://safetyservices.ucdavis.edu/ps/cls/clsm" TargetMode="External"/><Relationship Id="rId14" Type="http://schemas.openxmlformats.org/officeDocument/2006/relationships/hyperlink" Target="http://safetyservices.ucdavis.edu/ps/ghs/rh" TargetMode="External"/><Relationship Id="rId22" Type="http://schemas.openxmlformats.org/officeDocument/2006/relationships/hyperlink" Target="http://safetyservices.ucdavis.edu/quick-links/hazardous-waste-disposal-reques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B5F0130F284222BD55F193D5F10FBE"/>
        <w:category>
          <w:name w:val="General"/>
          <w:gallery w:val="placeholder"/>
        </w:category>
        <w:types>
          <w:type w:val="bbPlcHdr"/>
        </w:types>
        <w:behaviors>
          <w:behavior w:val="content"/>
        </w:behaviors>
        <w:guid w:val="{83195FFD-3FCE-4DA5-9D95-84C9A7CD6151}"/>
      </w:docPartPr>
      <w:docPartBody>
        <w:p w:rsidR="008A5667" w:rsidRDefault="00E4103C" w:rsidP="00E4103C">
          <w:pPr>
            <w:pStyle w:val="85B5F0130F284222BD55F193D5F10FBE3"/>
          </w:pPr>
          <w:r w:rsidRPr="00EB2594">
            <w:rPr>
              <w:rStyle w:val="a3"/>
              <w:rFonts w:asciiTheme="minorHAnsi" w:hAnsiTheme="minorHAnsi"/>
              <w:color w:val="002855"/>
            </w:rPr>
            <w:t>Click here to enter a date.</w:t>
          </w:r>
        </w:p>
      </w:docPartBody>
    </w:docPart>
    <w:docPart>
      <w:docPartPr>
        <w:name w:val="8AEC8575B6C9492A8D4FA9541C185064"/>
        <w:category>
          <w:name w:val="General"/>
          <w:gallery w:val="placeholder"/>
        </w:category>
        <w:types>
          <w:type w:val="bbPlcHdr"/>
        </w:types>
        <w:behaviors>
          <w:behavior w:val="content"/>
        </w:behaviors>
        <w:guid w:val="{9A1F8898-DD7F-4EF5-9685-722EEA9869F0}"/>
      </w:docPartPr>
      <w:docPartBody>
        <w:p w:rsidR="008A5667" w:rsidRDefault="00E4103C" w:rsidP="00E4103C">
          <w:pPr>
            <w:pStyle w:val="8AEC8575B6C9492A8D4FA9541C1850643"/>
          </w:pPr>
          <w:r w:rsidRPr="00EB2594">
            <w:rPr>
              <w:rStyle w:val="a3"/>
              <w:rFonts w:asciiTheme="minorHAnsi" w:hAnsiTheme="minorHAnsi"/>
              <w:color w:val="002855"/>
            </w:rPr>
            <w:t>Click here to enter a date.</w:t>
          </w:r>
        </w:p>
      </w:docPartBody>
    </w:docPart>
    <w:docPart>
      <w:docPartPr>
        <w:name w:val="678E2D8DD66F4528BDA158A967435DE4"/>
        <w:category>
          <w:name w:val="General"/>
          <w:gallery w:val="placeholder"/>
        </w:category>
        <w:types>
          <w:type w:val="bbPlcHdr"/>
        </w:types>
        <w:behaviors>
          <w:behavior w:val="content"/>
        </w:behaviors>
        <w:guid w:val="{A2958769-B6A3-4E8E-B201-6485EB1865E8}"/>
      </w:docPartPr>
      <w:docPartBody>
        <w:p w:rsidR="008A5667" w:rsidRDefault="008A5667" w:rsidP="008A5667">
          <w:pPr>
            <w:pStyle w:val="678E2D8DD66F4528BDA158A967435DE4"/>
          </w:pPr>
          <w:r w:rsidRPr="00AA0948">
            <w:rPr>
              <w:rStyle w:val="a3"/>
            </w:rPr>
            <w:t>Click here to enter text.</w:t>
          </w:r>
        </w:p>
      </w:docPartBody>
    </w:docPart>
    <w:docPart>
      <w:docPartPr>
        <w:name w:val="422DFD422D064DCBB346D36F35ABB61A"/>
        <w:category>
          <w:name w:val="General"/>
          <w:gallery w:val="placeholder"/>
        </w:category>
        <w:types>
          <w:type w:val="bbPlcHdr"/>
        </w:types>
        <w:behaviors>
          <w:behavior w:val="content"/>
        </w:behaviors>
        <w:guid w:val="{B770082C-E231-4C1D-A539-56F6CE46CB11}"/>
      </w:docPartPr>
      <w:docPartBody>
        <w:p w:rsidR="008A5667" w:rsidRDefault="008A5667" w:rsidP="008A5667">
          <w:pPr>
            <w:pStyle w:val="422DFD422D064DCBB346D36F35ABB61A"/>
          </w:pPr>
          <w:r w:rsidRPr="00AA0948">
            <w:rPr>
              <w:rStyle w:val="a3"/>
            </w:rPr>
            <w:t>Click here to enter text.</w:t>
          </w:r>
        </w:p>
      </w:docPartBody>
    </w:docPart>
    <w:docPart>
      <w:docPartPr>
        <w:name w:val="69ECEF8692B24047B7D54B5B98D6804A"/>
        <w:category>
          <w:name w:val="General"/>
          <w:gallery w:val="placeholder"/>
        </w:category>
        <w:types>
          <w:type w:val="bbPlcHdr"/>
        </w:types>
        <w:behaviors>
          <w:behavior w:val="content"/>
        </w:behaviors>
        <w:guid w:val="{4ADEC9C8-53D9-489D-B9A1-DA227FEE0E53}"/>
      </w:docPartPr>
      <w:docPartBody>
        <w:p w:rsidR="008A5667" w:rsidRDefault="008A5667" w:rsidP="008A5667">
          <w:pPr>
            <w:pStyle w:val="69ECEF8692B24047B7D54B5B98D6804A"/>
          </w:pPr>
          <w:r w:rsidRPr="00186DE2">
            <w:rPr>
              <w:rStyle w:val="a3"/>
            </w:rPr>
            <w:t>Click here to enter text.</w:t>
          </w:r>
        </w:p>
      </w:docPartBody>
    </w:docPart>
    <w:docPart>
      <w:docPartPr>
        <w:name w:val="DefaultPlaceholder_1081868574"/>
        <w:category>
          <w:name w:val="General"/>
          <w:gallery w:val="placeholder"/>
        </w:category>
        <w:types>
          <w:type w:val="bbPlcHdr"/>
        </w:types>
        <w:behaviors>
          <w:behavior w:val="content"/>
        </w:behaviors>
        <w:guid w:val="{9EAF34C6-7A56-4220-8909-D364B2865A12}"/>
      </w:docPartPr>
      <w:docPartBody>
        <w:p w:rsidR="00AA1DB7" w:rsidRDefault="008A5667">
          <w:r w:rsidRPr="00CD1126">
            <w:rPr>
              <w:rStyle w:val="a3"/>
            </w:rPr>
            <w:t>Click here to enter text.</w:t>
          </w:r>
        </w:p>
      </w:docPartBody>
    </w:docPart>
    <w:docPart>
      <w:docPartPr>
        <w:name w:val="35DD5B708B9F4DDD954152FE399C47D4"/>
        <w:category>
          <w:name w:val="General"/>
          <w:gallery w:val="placeholder"/>
        </w:category>
        <w:types>
          <w:type w:val="bbPlcHdr"/>
        </w:types>
        <w:behaviors>
          <w:behavior w:val="content"/>
        </w:behaviors>
        <w:guid w:val="{51163F3D-BD41-496E-B6ED-4C776E5DC351}"/>
      </w:docPartPr>
      <w:docPartBody>
        <w:p w:rsidR="004F4D86" w:rsidRDefault="00E4103C" w:rsidP="00E4103C">
          <w:pPr>
            <w:pStyle w:val="35DD5B708B9F4DDD954152FE399C47D4"/>
          </w:pPr>
          <w:r w:rsidRPr="00186DE2">
            <w:rPr>
              <w:rStyle w:val="a3"/>
            </w:rPr>
            <w:t>Click here to enter text.</w:t>
          </w:r>
        </w:p>
      </w:docPartBody>
    </w:docPart>
    <w:docPart>
      <w:docPartPr>
        <w:name w:val="DC2B52310B87402EB070C9F6B484E5CB"/>
        <w:category>
          <w:name w:val="General"/>
          <w:gallery w:val="placeholder"/>
        </w:category>
        <w:types>
          <w:type w:val="bbPlcHdr"/>
        </w:types>
        <w:behaviors>
          <w:behavior w:val="content"/>
        </w:behaviors>
        <w:guid w:val="{7EE64DCC-4648-402E-8567-27F795F61420}"/>
      </w:docPartPr>
      <w:docPartBody>
        <w:p w:rsidR="004F4D86" w:rsidRDefault="00E4103C" w:rsidP="00E4103C">
          <w:pPr>
            <w:pStyle w:val="DC2B52310B87402EB070C9F6B484E5CB"/>
          </w:pPr>
          <w:r w:rsidRPr="00186DE2">
            <w:rPr>
              <w:rStyle w:val="a3"/>
            </w:rPr>
            <w:t>Click here to enter text.</w:t>
          </w:r>
        </w:p>
      </w:docPartBody>
    </w:docPart>
    <w:docPart>
      <w:docPartPr>
        <w:name w:val="3DC7EC2F096A479E91D13E47ACA796A5"/>
        <w:category>
          <w:name w:val="General"/>
          <w:gallery w:val="placeholder"/>
        </w:category>
        <w:types>
          <w:type w:val="bbPlcHdr"/>
        </w:types>
        <w:behaviors>
          <w:behavior w:val="content"/>
        </w:behaviors>
        <w:guid w:val="{CDFA698D-6FA6-4FDF-8895-67C6467EA970}"/>
      </w:docPartPr>
      <w:docPartBody>
        <w:p w:rsidR="0083108E" w:rsidRDefault="00B82BBE" w:rsidP="00B82BBE">
          <w:pPr>
            <w:pStyle w:val="3DC7EC2F096A479E91D13E47ACA796A5"/>
          </w:pPr>
          <w:r w:rsidRPr="00CD1126">
            <w:rPr>
              <w:rStyle w:val="a3"/>
            </w:rPr>
            <w:t>Click here to enter text.</w:t>
          </w:r>
        </w:p>
      </w:docPartBody>
    </w:docPart>
    <w:docPart>
      <w:docPartPr>
        <w:name w:val="00CFA449B8ED4839B44A14C4E297A010"/>
        <w:category>
          <w:name w:val="כללי"/>
          <w:gallery w:val="placeholder"/>
        </w:category>
        <w:types>
          <w:type w:val="bbPlcHdr"/>
        </w:types>
        <w:behaviors>
          <w:behavior w:val="content"/>
        </w:behaviors>
        <w:guid w:val="{371F703C-0FC1-4D9F-BC5A-D79731205748}"/>
      </w:docPartPr>
      <w:docPartBody>
        <w:p w:rsidR="00907ACF" w:rsidRDefault="00907ACF" w:rsidP="00907ACF">
          <w:pPr>
            <w:pStyle w:val="00CFA449B8ED4839B44A14C4E297A010"/>
          </w:pPr>
          <w:r w:rsidRPr="000B0719">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67"/>
    <w:rsid w:val="00094FF1"/>
    <w:rsid w:val="000A1521"/>
    <w:rsid w:val="000D5BC1"/>
    <w:rsid w:val="0018763F"/>
    <w:rsid w:val="003404DB"/>
    <w:rsid w:val="003919AE"/>
    <w:rsid w:val="004F4D86"/>
    <w:rsid w:val="0083108E"/>
    <w:rsid w:val="008A5667"/>
    <w:rsid w:val="00907ACF"/>
    <w:rsid w:val="00956AF4"/>
    <w:rsid w:val="00AA1DB7"/>
    <w:rsid w:val="00B82BBE"/>
    <w:rsid w:val="00B8621E"/>
    <w:rsid w:val="00B96599"/>
    <w:rsid w:val="00E4103C"/>
    <w:rsid w:val="00EF341E"/>
    <w:rsid w:val="00F94432"/>
    <w:rsid w:val="00FD0A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7ACF"/>
    <w:rPr>
      <w:color w:val="808080"/>
    </w:rPr>
  </w:style>
  <w:style w:type="paragraph" w:customStyle="1" w:styleId="85B5F0130F284222BD55F193D5F10FBE">
    <w:name w:val="85B5F0130F284222BD55F193D5F10FBE"/>
    <w:rsid w:val="008A5667"/>
  </w:style>
  <w:style w:type="paragraph" w:customStyle="1" w:styleId="8AEC8575B6C9492A8D4FA9541C185064">
    <w:name w:val="8AEC8575B6C9492A8D4FA9541C185064"/>
    <w:rsid w:val="008A5667"/>
  </w:style>
  <w:style w:type="paragraph" w:customStyle="1" w:styleId="EE64B3FBA68A4C0F9A07CC4EA8A49017">
    <w:name w:val="EE64B3FBA68A4C0F9A07CC4EA8A49017"/>
    <w:rsid w:val="008A5667"/>
  </w:style>
  <w:style w:type="paragraph" w:customStyle="1" w:styleId="678E2D8DD66F4528BDA158A967435DE4">
    <w:name w:val="678E2D8DD66F4528BDA158A967435DE4"/>
    <w:rsid w:val="008A5667"/>
  </w:style>
  <w:style w:type="paragraph" w:customStyle="1" w:styleId="422DFD422D064DCBB346D36F35ABB61A">
    <w:name w:val="422DFD422D064DCBB346D36F35ABB61A"/>
    <w:rsid w:val="008A5667"/>
  </w:style>
  <w:style w:type="paragraph" w:customStyle="1" w:styleId="89A2CCE4B6A74D6CBB5C40863FF5FE64">
    <w:name w:val="89A2CCE4B6A74D6CBB5C40863FF5FE64"/>
    <w:rsid w:val="008A5667"/>
  </w:style>
  <w:style w:type="paragraph" w:customStyle="1" w:styleId="69ECEF8692B24047B7D54B5B98D6804A">
    <w:name w:val="69ECEF8692B24047B7D54B5B98D6804A"/>
    <w:rsid w:val="008A5667"/>
  </w:style>
  <w:style w:type="paragraph" w:customStyle="1" w:styleId="85B5F0130F284222BD55F193D5F10FBE1">
    <w:name w:val="85B5F0130F284222BD55F193D5F10FBE1"/>
    <w:rsid w:val="008A5667"/>
    <w:pPr>
      <w:spacing w:after="0" w:line="240" w:lineRule="auto"/>
    </w:pPr>
    <w:rPr>
      <w:rFonts w:ascii="Times New Roman" w:eastAsia="Times New Roman" w:hAnsi="Times New Roman" w:cs="Times New Roman"/>
      <w:sz w:val="24"/>
      <w:szCs w:val="24"/>
      <w:lang w:val="x-none" w:eastAsia="x-none"/>
    </w:rPr>
  </w:style>
  <w:style w:type="paragraph" w:customStyle="1" w:styleId="8AEC8575B6C9492A8D4FA9541C1850641">
    <w:name w:val="8AEC8575B6C9492A8D4FA9541C1850641"/>
    <w:rsid w:val="008A5667"/>
    <w:pPr>
      <w:spacing w:after="0" w:line="240" w:lineRule="auto"/>
    </w:pPr>
    <w:rPr>
      <w:rFonts w:ascii="Times New Roman" w:eastAsia="Times New Roman" w:hAnsi="Times New Roman" w:cs="Times New Roman"/>
      <w:sz w:val="24"/>
      <w:szCs w:val="24"/>
      <w:lang w:val="x-none" w:eastAsia="x-none"/>
    </w:rPr>
  </w:style>
  <w:style w:type="paragraph" w:customStyle="1" w:styleId="F701975631EF4F6B85043A5692FE4B28">
    <w:name w:val="F701975631EF4F6B85043A5692FE4B28"/>
    <w:rsid w:val="00956AF4"/>
  </w:style>
  <w:style w:type="paragraph" w:customStyle="1" w:styleId="35DD5B708B9F4DDD954152FE399C47D4">
    <w:name w:val="35DD5B708B9F4DDD954152FE399C47D4"/>
    <w:rsid w:val="00E4103C"/>
  </w:style>
  <w:style w:type="paragraph" w:customStyle="1" w:styleId="85B5F0130F284222BD55F193D5F10FBE2">
    <w:name w:val="85B5F0130F284222BD55F193D5F10FBE2"/>
    <w:rsid w:val="00E4103C"/>
    <w:pPr>
      <w:spacing w:after="0" w:line="240" w:lineRule="auto"/>
    </w:pPr>
    <w:rPr>
      <w:rFonts w:ascii="Times New Roman" w:eastAsia="Times New Roman" w:hAnsi="Times New Roman" w:cs="Times New Roman"/>
      <w:sz w:val="24"/>
      <w:szCs w:val="24"/>
      <w:lang w:val="x-none" w:eastAsia="x-none"/>
    </w:rPr>
  </w:style>
  <w:style w:type="paragraph" w:customStyle="1" w:styleId="8AEC8575B6C9492A8D4FA9541C1850642">
    <w:name w:val="8AEC8575B6C9492A8D4FA9541C1850642"/>
    <w:rsid w:val="00E4103C"/>
    <w:pPr>
      <w:spacing w:after="0" w:line="240" w:lineRule="auto"/>
    </w:pPr>
    <w:rPr>
      <w:rFonts w:ascii="Times New Roman" w:eastAsia="Times New Roman" w:hAnsi="Times New Roman" w:cs="Times New Roman"/>
      <w:sz w:val="24"/>
      <w:szCs w:val="24"/>
      <w:lang w:val="x-none" w:eastAsia="x-none"/>
    </w:rPr>
  </w:style>
  <w:style w:type="paragraph" w:customStyle="1" w:styleId="DC2B52310B87402EB070C9F6B484E5CB">
    <w:name w:val="DC2B52310B87402EB070C9F6B484E5CB"/>
    <w:rsid w:val="00E4103C"/>
  </w:style>
  <w:style w:type="paragraph" w:customStyle="1" w:styleId="85B5F0130F284222BD55F193D5F10FBE3">
    <w:name w:val="85B5F0130F284222BD55F193D5F10FBE3"/>
    <w:rsid w:val="00E4103C"/>
    <w:pPr>
      <w:spacing w:after="0" w:line="240" w:lineRule="auto"/>
    </w:pPr>
    <w:rPr>
      <w:rFonts w:ascii="Times New Roman" w:eastAsia="Times New Roman" w:hAnsi="Times New Roman" w:cs="Times New Roman"/>
      <w:sz w:val="24"/>
      <w:szCs w:val="24"/>
      <w:lang w:val="x-none" w:eastAsia="x-none"/>
    </w:rPr>
  </w:style>
  <w:style w:type="paragraph" w:customStyle="1" w:styleId="8AEC8575B6C9492A8D4FA9541C1850643">
    <w:name w:val="8AEC8575B6C9492A8D4FA9541C1850643"/>
    <w:rsid w:val="00E4103C"/>
    <w:pPr>
      <w:spacing w:after="0" w:line="240" w:lineRule="auto"/>
    </w:pPr>
    <w:rPr>
      <w:rFonts w:ascii="Times New Roman" w:eastAsia="Times New Roman" w:hAnsi="Times New Roman" w:cs="Times New Roman"/>
      <w:sz w:val="24"/>
      <w:szCs w:val="24"/>
      <w:lang w:val="x-none" w:eastAsia="x-none"/>
    </w:rPr>
  </w:style>
  <w:style w:type="paragraph" w:customStyle="1" w:styleId="3DC7EC2F096A479E91D13E47ACA796A5">
    <w:name w:val="3DC7EC2F096A479E91D13E47ACA796A5"/>
    <w:rsid w:val="00B82BBE"/>
  </w:style>
  <w:style w:type="paragraph" w:customStyle="1" w:styleId="00CFA449B8ED4839B44A14C4E297A010">
    <w:name w:val="00CFA449B8ED4839B44A14C4E297A010"/>
    <w:rsid w:val="00907ACF"/>
    <w:pPr>
      <w:bidi/>
      <w:spacing w:after="200" w:line="276" w:lineRule="auto"/>
    </w:pPr>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7ACF"/>
    <w:rPr>
      <w:color w:val="808080"/>
    </w:rPr>
  </w:style>
  <w:style w:type="paragraph" w:customStyle="1" w:styleId="85B5F0130F284222BD55F193D5F10FBE">
    <w:name w:val="85B5F0130F284222BD55F193D5F10FBE"/>
    <w:rsid w:val="008A5667"/>
  </w:style>
  <w:style w:type="paragraph" w:customStyle="1" w:styleId="8AEC8575B6C9492A8D4FA9541C185064">
    <w:name w:val="8AEC8575B6C9492A8D4FA9541C185064"/>
    <w:rsid w:val="008A5667"/>
  </w:style>
  <w:style w:type="paragraph" w:customStyle="1" w:styleId="EE64B3FBA68A4C0F9A07CC4EA8A49017">
    <w:name w:val="EE64B3FBA68A4C0F9A07CC4EA8A49017"/>
    <w:rsid w:val="008A5667"/>
  </w:style>
  <w:style w:type="paragraph" w:customStyle="1" w:styleId="678E2D8DD66F4528BDA158A967435DE4">
    <w:name w:val="678E2D8DD66F4528BDA158A967435DE4"/>
    <w:rsid w:val="008A5667"/>
  </w:style>
  <w:style w:type="paragraph" w:customStyle="1" w:styleId="422DFD422D064DCBB346D36F35ABB61A">
    <w:name w:val="422DFD422D064DCBB346D36F35ABB61A"/>
    <w:rsid w:val="008A5667"/>
  </w:style>
  <w:style w:type="paragraph" w:customStyle="1" w:styleId="89A2CCE4B6A74D6CBB5C40863FF5FE64">
    <w:name w:val="89A2CCE4B6A74D6CBB5C40863FF5FE64"/>
    <w:rsid w:val="008A5667"/>
  </w:style>
  <w:style w:type="paragraph" w:customStyle="1" w:styleId="69ECEF8692B24047B7D54B5B98D6804A">
    <w:name w:val="69ECEF8692B24047B7D54B5B98D6804A"/>
    <w:rsid w:val="008A5667"/>
  </w:style>
  <w:style w:type="paragraph" w:customStyle="1" w:styleId="85B5F0130F284222BD55F193D5F10FBE1">
    <w:name w:val="85B5F0130F284222BD55F193D5F10FBE1"/>
    <w:rsid w:val="008A5667"/>
    <w:pPr>
      <w:spacing w:after="0" w:line="240" w:lineRule="auto"/>
    </w:pPr>
    <w:rPr>
      <w:rFonts w:ascii="Times New Roman" w:eastAsia="Times New Roman" w:hAnsi="Times New Roman" w:cs="Times New Roman"/>
      <w:sz w:val="24"/>
      <w:szCs w:val="24"/>
      <w:lang w:val="x-none" w:eastAsia="x-none"/>
    </w:rPr>
  </w:style>
  <w:style w:type="paragraph" w:customStyle="1" w:styleId="8AEC8575B6C9492A8D4FA9541C1850641">
    <w:name w:val="8AEC8575B6C9492A8D4FA9541C1850641"/>
    <w:rsid w:val="008A5667"/>
    <w:pPr>
      <w:spacing w:after="0" w:line="240" w:lineRule="auto"/>
    </w:pPr>
    <w:rPr>
      <w:rFonts w:ascii="Times New Roman" w:eastAsia="Times New Roman" w:hAnsi="Times New Roman" w:cs="Times New Roman"/>
      <w:sz w:val="24"/>
      <w:szCs w:val="24"/>
      <w:lang w:val="x-none" w:eastAsia="x-none"/>
    </w:rPr>
  </w:style>
  <w:style w:type="paragraph" w:customStyle="1" w:styleId="F701975631EF4F6B85043A5692FE4B28">
    <w:name w:val="F701975631EF4F6B85043A5692FE4B28"/>
    <w:rsid w:val="00956AF4"/>
  </w:style>
  <w:style w:type="paragraph" w:customStyle="1" w:styleId="35DD5B708B9F4DDD954152FE399C47D4">
    <w:name w:val="35DD5B708B9F4DDD954152FE399C47D4"/>
    <w:rsid w:val="00E4103C"/>
  </w:style>
  <w:style w:type="paragraph" w:customStyle="1" w:styleId="85B5F0130F284222BD55F193D5F10FBE2">
    <w:name w:val="85B5F0130F284222BD55F193D5F10FBE2"/>
    <w:rsid w:val="00E4103C"/>
    <w:pPr>
      <w:spacing w:after="0" w:line="240" w:lineRule="auto"/>
    </w:pPr>
    <w:rPr>
      <w:rFonts w:ascii="Times New Roman" w:eastAsia="Times New Roman" w:hAnsi="Times New Roman" w:cs="Times New Roman"/>
      <w:sz w:val="24"/>
      <w:szCs w:val="24"/>
      <w:lang w:val="x-none" w:eastAsia="x-none"/>
    </w:rPr>
  </w:style>
  <w:style w:type="paragraph" w:customStyle="1" w:styleId="8AEC8575B6C9492A8D4FA9541C1850642">
    <w:name w:val="8AEC8575B6C9492A8D4FA9541C1850642"/>
    <w:rsid w:val="00E4103C"/>
    <w:pPr>
      <w:spacing w:after="0" w:line="240" w:lineRule="auto"/>
    </w:pPr>
    <w:rPr>
      <w:rFonts w:ascii="Times New Roman" w:eastAsia="Times New Roman" w:hAnsi="Times New Roman" w:cs="Times New Roman"/>
      <w:sz w:val="24"/>
      <w:szCs w:val="24"/>
      <w:lang w:val="x-none" w:eastAsia="x-none"/>
    </w:rPr>
  </w:style>
  <w:style w:type="paragraph" w:customStyle="1" w:styleId="DC2B52310B87402EB070C9F6B484E5CB">
    <w:name w:val="DC2B52310B87402EB070C9F6B484E5CB"/>
    <w:rsid w:val="00E4103C"/>
  </w:style>
  <w:style w:type="paragraph" w:customStyle="1" w:styleId="85B5F0130F284222BD55F193D5F10FBE3">
    <w:name w:val="85B5F0130F284222BD55F193D5F10FBE3"/>
    <w:rsid w:val="00E4103C"/>
    <w:pPr>
      <w:spacing w:after="0" w:line="240" w:lineRule="auto"/>
    </w:pPr>
    <w:rPr>
      <w:rFonts w:ascii="Times New Roman" w:eastAsia="Times New Roman" w:hAnsi="Times New Roman" w:cs="Times New Roman"/>
      <w:sz w:val="24"/>
      <w:szCs w:val="24"/>
      <w:lang w:val="x-none" w:eastAsia="x-none"/>
    </w:rPr>
  </w:style>
  <w:style w:type="paragraph" w:customStyle="1" w:styleId="8AEC8575B6C9492A8D4FA9541C1850643">
    <w:name w:val="8AEC8575B6C9492A8D4FA9541C1850643"/>
    <w:rsid w:val="00E4103C"/>
    <w:pPr>
      <w:spacing w:after="0" w:line="240" w:lineRule="auto"/>
    </w:pPr>
    <w:rPr>
      <w:rFonts w:ascii="Times New Roman" w:eastAsia="Times New Roman" w:hAnsi="Times New Roman" w:cs="Times New Roman"/>
      <w:sz w:val="24"/>
      <w:szCs w:val="24"/>
      <w:lang w:val="x-none" w:eastAsia="x-none"/>
    </w:rPr>
  </w:style>
  <w:style w:type="paragraph" w:customStyle="1" w:styleId="3DC7EC2F096A479E91D13E47ACA796A5">
    <w:name w:val="3DC7EC2F096A479E91D13E47ACA796A5"/>
    <w:rsid w:val="00B82BBE"/>
  </w:style>
  <w:style w:type="paragraph" w:customStyle="1" w:styleId="00CFA449B8ED4839B44A14C4E297A010">
    <w:name w:val="00CFA449B8ED4839B44A14C4E297A010"/>
    <w:rsid w:val="00907ACF"/>
    <w:pPr>
      <w:bidi/>
      <w:spacing w:after="200" w:line="276" w:lineRule="auto"/>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58B97-6567-4BA7-9E67-029CAA50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9</Pages>
  <Words>3803</Words>
  <Characters>19019</Characters>
  <Application>Microsoft Office Word</Application>
  <DocSecurity>0</DocSecurity>
  <Lines>158</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UC Davis</Company>
  <LinksUpToDate>false</LinksUpToDate>
  <CharactersWithSpaces>22777</CharactersWithSpaces>
  <SharedDoc>false</SharedDoc>
  <HLinks>
    <vt:vector size="60" baseType="variant">
      <vt:variant>
        <vt:i4>6357051</vt:i4>
      </vt:variant>
      <vt:variant>
        <vt:i4>120</vt:i4>
      </vt:variant>
      <vt:variant>
        <vt:i4>0</vt:i4>
      </vt:variant>
      <vt:variant>
        <vt:i4>5</vt:i4>
      </vt:variant>
      <vt:variant>
        <vt:lpwstr>http://safetyservices.ucdavis.edu/quick-links/hazardous-waste-disposal-request</vt:lpwstr>
      </vt:variant>
      <vt:variant>
        <vt:lpwstr/>
      </vt:variant>
      <vt:variant>
        <vt:i4>3670071</vt:i4>
      </vt:variant>
      <vt:variant>
        <vt:i4>117</vt:i4>
      </vt:variant>
      <vt:variant>
        <vt:i4>0</vt:i4>
      </vt:variant>
      <vt:variant>
        <vt:i4>5</vt:i4>
      </vt:variant>
      <vt:variant>
        <vt:lpwstr>http://safetyservices.ucdavis.edu/ps/hmhwm/iwm/cw/accumulationTime</vt:lpwstr>
      </vt:variant>
      <vt:variant>
        <vt:lpwstr/>
      </vt:variant>
      <vt:variant>
        <vt:i4>5570636</vt:i4>
      </vt:variant>
      <vt:variant>
        <vt:i4>114</vt:i4>
      </vt:variant>
      <vt:variant>
        <vt:i4>0</vt:i4>
      </vt:variant>
      <vt:variant>
        <vt:i4>5</vt:i4>
      </vt:variant>
      <vt:variant>
        <vt:lpwstr>http://safetyservices.ucdavis.edu/snfn/safetynets/snml/sn8/SN8pdf</vt:lpwstr>
      </vt:variant>
      <vt:variant>
        <vt:lpwstr/>
      </vt:variant>
      <vt:variant>
        <vt:i4>3801196</vt:i4>
      </vt:variant>
      <vt:variant>
        <vt:i4>105</vt:i4>
      </vt:variant>
      <vt:variant>
        <vt:i4>0</vt:i4>
      </vt:variant>
      <vt:variant>
        <vt:i4>5</vt:i4>
      </vt:variant>
      <vt:variant>
        <vt:lpwstr>http://www.ucdavis.edu/local_resources/downloads/ehs_emergency_response_guide.pdf</vt:lpwstr>
      </vt:variant>
      <vt:variant>
        <vt:lpwstr/>
      </vt:variant>
      <vt:variant>
        <vt:i4>1310723</vt:i4>
      </vt:variant>
      <vt:variant>
        <vt:i4>102</vt:i4>
      </vt:variant>
      <vt:variant>
        <vt:i4>0</vt:i4>
      </vt:variant>
      <vt:variant>
        <vt:i4>5</vt:i4>
      </vt:variant>
      <vt:variant>
        <vt:lpwstr>http://safetyservices.ucdavis.edu/ps/cls/clsm</vt:lpwstr>
      </vt:variant>
      <vt:variant>
        <vt:lpwstr/>
      </vt:variant>
      <vt:variant>
        <vt:i4>1310723</vt:i4>
      </vt:variant>
      <vt:variant>
        <vt:i4>99</vt:i4>
      </vt:variant>
      <vt:variant>
        <vt:i4>0</vt:i4>
      </vt:variant>
      <vt:variant>
        <vt:i4>5</vt:i4>
      </vt:variant>
      <vt:variant>
        <vt:lpwstr>http://safetyservices.ucdavis.edu/ps/cls/clsm</vt:lpwstr>
      </vt:variant>
      <vt:variant>
        <vt:lpwstr/>
      </vt:variant>
      <vt:variant>
        <vt:i4>6619260</vt:i4>
      </vt:variant>
      <vt:variant>
        <vt:i4>96</vt:i4>
      </vt:variant>
      <vt:variant>
        <vt:i4>0</vt:i4>
      </vt:variant>
      <vt:variant>
        <vt:i4>5</vt:i4>
      </vt:variant>
      <vt:variant>
        <vt:lpwstr>http://safetyservices.ucdavis.edu/snfn/safetynets/snml/sn13/SN13pdf</vt:lpwstr>
      </vt:variant>
      <vt:variant>
        <vt:lpwstr/>
      </vt:variant>
      <vt:variant>
        <vt:i4>851996</vt:i4>
      </vt:variant>
      <vt:variant>
        <vt:i4>84</vt:i4>
      </vt:variant>
      <vt:variant>
        <vt:i4>0</vt:i4>
      </vt:variant>
      <vt:variant>
        <vt:i4>5</vt:i4>
      </vt:variant>
      <vt:variant>
        <vt:lpwstr>http://safetyservices.ucdavis.edu/ps/cls/msds</vt:lpwstr>
      </vt:variant>
      <vt:variant>
        <vt:lpwstr/>
      </vt:variant>
      <vt:variant>
        <vt:i4>5505106</vt:i4>
      </vt:variant>
      <vt:variant>
        <vt:i4>81</vt:i4>
      </vt:variant>
      <vt:variant>
        <vt:i4>0</vt:i4>
      </vt:variant>
      <vt:variant>
        <vt:i4>5</vt:i4>
      </vt:variant>
      <vt:variant>
        <vt:lpwstr>http://safetyservices.ucdavis.edu/tr/lmsL/UCLabsf</vt:lpwstr>
      </vt:variant>
      <vt:variant>
        <vt:lpwstr/>
      </vt:variant>
      <vt:variant>
        <vt:i4>1310723</vt:i4>
      </vt:variant>
      <vt:variant>
        <vt:i4>0</vt:i4>
      </vt:variant>
      <vt:variant>
        <vt:i4>0</vt:i4>
      </vt:variant>
      <vt:variant>
        <vt:i4>5</vt:i4>
      </vt:variant>
      <vt:variant>
        <vt:lpwstr>http://safetyservices.ucdavis.edu/ps/cls/clsm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CLSC Task Force</dc:creator>
  <cp:lastModifiedBy>Akiva Shalit-Kaneh</cp:lastModifiedBy>
  <cp:revision>44</cp:revision>
  <cp:lastPrinted>2014-02-25T19:54:00Z</cp:lastPrinted>
  <dcterms:created xsi:type="dcterms:W3CDTF">2015-12-28T23:30:00Z</dcterms:created>
  <dcterms:modified xsi:type="dcterms:W3CDTF">2016-01-08T06:09:00Z</dcterms:modified>
</cp:coreProperties>
</file>