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THEME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“DRIVERA mobil rent a car uygulamamızı 9 ayın sonunda canlıya çıkarmak.”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EPICS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850.3937007874016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-850.393700787401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10 Temel Özellik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E01. Kullanıcı Kayıt ve Giriş Sistemi:(MVP-1) (4 hafta /2 sprint)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Kullanıcıların e-posta, şifre veya sosyal medya     hesapları ile kayıt olup giriş yapabilmesi.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E02:Araç Listeleme: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Mevcut kiralık araçların marka, model, fiyat, resim ve diğer detaylarla listelenmesi.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E03:Araç Filtreleme ve Arama: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Araçların fiyat, marka, model, yakıt türü, araç tipi gibi kriterlere göre filtrelenmesi ve aranması.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E04:Rezervasyon Sistemi: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Kullanıcıların belirli bir tarih ve saat aralığında araç rezervasyonu yapabilmesi.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E05:Ödeme Entegrasyonu:(MVP-3)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Kredi kartı, banka kartı veya diğer dijital ödeme yöntemleri ile güvenli ödeme yapılabilmesi.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E06:Kullanıcı Profili ve Yönetimi:(MVP-2)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Kullanıcıların kişisel bilgilerini ve rezervasyon geçmişini görüntüleyip güncelleyebilmesi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E07:Müşteri Destek ve İletişim: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Kullanıcıların müşteri hizmetleri ile iletişime geçebilmesi ve destek alabilmesi.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E08:Geri Bildirim ve Değerlendirme: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Kullanıcıların uygulama ve hizmet hakkında detaylı geri bildirim ve değerlendirme yapabilmesi, bu verilerin analiz edilerek iyileştirmeler yapılması.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E09:Güvenlik ve Veri Koruma: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Kullanıcı bilgilerinin güvenli bir şekilde saklanması ve verilerin korunması.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E10:Yönetici Paneli: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Yöneticilerin araçları, kullanıcıları ve rezervasyonları yönetebileceği bir panel.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-850.393700787401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-850.393700787401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-850.393700787401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 Extra Özellik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-850.393700787401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E11:Kilometre Bazlı Ücretlendirme Özelliği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E12:Yapay Zeka Destekli Akıllı Araç Öneri Sistemi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E13:Kullanıcı Profilinin Oyunlaştırılması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E14:Yol Yardım Hizmeti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E15:Dinamik Fiyatlandırma ve Öneri Modülü: FlexiRate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cm0uZC8HeTvVQMsljw8RA2CmQ==">CgMxLjA4AHIhMUpzS1hVQW9RNDFXd2hUdEdEdTNZLWJ5endWcDZyZU5G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