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DICH VU TU VAN PHAP LY</w:t>
      </w:r>
    </w:p>
    <w:p>
      <w:r>
        <w:t>So: 03/2024/HDTVPL</w:t>
      </w:r>
    </w:p>
    <w:p>
      <w:r>
        <w:t>Can cu Luat Luat su 2006 (sua doi 2012);</w:t>
      </w:r>
    </w:p>
    <w:p>
      <w:r>
        <w:t>Dieu 1. Noi dung dich vu tu van</w:t>
      </w:r>
    </w:p>
    <w:p>
      <w:r>
        <w:t>1.1. Luat su tu van ve hop dong thuong mai va tranh chap dan su.</w:t>
      </w:r>
    </w:p>
    <w:p>
      <w:r>
        <w:t>1.2. Tu van toi da 10 gio/thang; vuot gio tinh them phi.</w:t>
      </w:r>
    </w:p>
    <w:p>
      <w:r>
        <w:t>Dieu 2. Phi tu van</w:t>
      </w:r>
    </w:p>
    <w:p>
      <w:r>
        <w:t>2.1. Phi co dinh: 200.000.000 VND/nam.</w:t>
      </w:r>
    </w:p>
    <w:p>
      <w:r>
        <w:t>2.2. Phi thanh toan chia lam 4 dot bang nhau hang quy.</w:t>
      </w:r>
    </w:p>
    <w:p>
      <w:r>
        <w:t>Dieu 3. Thoi han hop dong</w:t>
      </w:r>
    </w:p>
    <w:p>
      <w:r>
        <w:t>3.1. Thoi han: 6 thang ke tu ngay 01/01/2024.</w:t>
      </w:r>
    </w:p>
    <w:p>
      <w:r>
        <w:t>3.2. Co the gia han theo thoa thuan bang van ban.</w:t>
      </w:r>
    </w:p>
    <w:p>
      <w:r>
        <w:t>Dieu 4. Quyen va nghia vu Luat su</w:t>
      </w:r>
    </w:p>
    <w:p>
      <w:r>
        <w:t>4.1. Luat su co nghia vu bao mat thong tin Khach hang.</w:t>
      </w:r>
    </w:p>
    <w:p>
      <w:r>
        <w:t>4.2. Cung cap y kien phap ly trong vong 5 ngay lam viec.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