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64" w:rsidRPr="009B71FE" w:rsidRDefault="00562B0F" w:rsidP="002A7664">
      <w:pPr>
        <w:pStyle w:val="BodyText"/>
        <w:rPr>
          <w:rFonts w:ascii="Calibri" w:hAnsi="Calibri" w:cs="Calibri"/>
          <w:b/>
          <w:sz w:val="22"/>
          <w:szCs w:val="22"/>
        </w:rPr>
      </w:pPr>
      <w:r w:rsidRPr="00484F24">
        <w:rPr>
          <w:b/>
          <w:i/>
          <w:noProof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88277" wp14:editId="0D11ADE1">
                <wp:simplePos x="0" y="0"/>
                <wp:positionH relativeFrom="column">
                  <wp:posOffset>0</wp:posOffset>
                </wp:positionH>
                <wp:positionV relativeFrom="paragraph">
                  <wp:posOffset>126955</wp:posOffset>
                </wp:positionV>
                <wp:extent cx="6178550" cy="260350"/>
                <wp:effectExtent l="0" t="0" r="1270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B0F" w:rsidRPr="009F4F0B" w:rsidRDefault="00562B0F" w:rsidP="00562B0F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CURE 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RANDOMISED CONTROLLED TRIAL</w:t>
                            </w:r>
                            <w:r>
                              <w:rPr>
                                <w:b/>
                              </w:rPr>
                              <w:t xml:space="preserve"> DATA COMPLETION CHECKLIST</w:t>
                            </w:r>
                          </w:p>
                          <w:p w:rsidR="00562B0F" w:rsidRDefault="00562B0F" w:rsidP="00562B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882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pt;width:486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">
                <v:textbox>
                  <w:txbxContent>
                    <w:p w:rsidR="00562B0F" w:rsidRPr="009F4F0B" w:rsidRDefault="00562B0F" w:rsidP="00562B0F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CURE 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RANDOMISED CONTROLLED TRIAL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DATA COMPLETION CHECKLIST</w:t>
                      </w:r>
                    </w:p>
                    <w:p w:rsidR="00562B0F" w:rsidRDefault="00562B0F" w:rsidP="00562B0F"/>
                  </w:txbxContent>
                </v:textbox>
              </v:shape>
            </w:pict>
          </mc:Fallback>
        </mc:AlternateContent>
      </w:r>
    </w:p>
    <w:p w:rsidR="0071093B" w:rsidRDefault="0071093B" w:rsidP="00C30342">
      <w:pPr>
        <w:tabs>
          <w:tab w:val="left" w:pos="-360"/>
        </w:tabs>
        <w:ind w:hanging="270"/>
        <w:rPr>
          <w:rFonts w:ascii="Calibri" w:hAnsi="Calibri"/>
        </w:rPr>
      </w:pPr>
    </w:p>
    <w:p w:rsidR="00955CB2" w:rsidRDefault="00955CB2" w:rsidP="00C30342">
      <w:pPr>
        <w:tabs>
          <w:tab w:val="left" w:pos="-360"/>
        </w:tabs>
        <w:ind w:hanging="270"/>
        <w:rPr>
          <w:rFonts w:ascii="Calibri" w:hAnsi="Calibri"/>
        </w:rPr>
      </w:pPr>
    </w:p>
    <w:p w:rsidR="00562B0F" w:rsidRDefault="00562B0F" w:rsidP="00C30342">
      <w:pPr>
        <w:tabs>
          <w:tab w:val="left" w:pos="-360"/>
        </w:tabs>
        <w:ind w:hanging="270"/>
        <w:rPr>
          <w:rFonts w:ascii="Calibri" w:hAnsi="Calibri"/>
        </w:rPr>
      </w:pPr>
      <w:r w:rsidRPr="00B36026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A27EE" wp14:editId="690A88EF">
                <wp:simplePos x="0" y="0"/>
                <wp:positionH relativeFrom="column">
                  <wp:posOffset>3175</wp:posOffset>
                </wp:positionH>
                <wp:positionV relativeFrom="paragraph">
                  <wp:posOffset>53644</wp:posOffset>
                </wp:positionV>
                <wp:extent cx="2870791" cy="619760"/>
                <wp:effectExtent l="0" t="0" r="2540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1" cy="6197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B0F" w:rsidRPr="00397390" w:rsidRDefault="00562B0F" w:rsidP="00562B0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GROUP ACENSION: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A27EE" id="Rectangle 4" o:spid="_x0000_s1027" style="position:absolute;margin-left:.25pt;margin-top:4.2pt;width:226.05pt;height:4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" filled="f" strokecolor="black [3213]" strokeweight="1pt">
                <v:textbox>
                  <w:txbxContent>
                    <w:p w:rsidR="00562B0F" w:rsidRPr="00397390" w:rsidRDefault="00562B0F" w:rsidP="00562B0F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GROUP ACENSION: </w:t>
                      </w:r>
                    </w:p>
                  </w:txbxContent>
                </v:textbox>
              </v:rect>
            </w:pict>
          </mc:Fallback>
        </mc:AlternateContent>
      </w:r>
    </w:p>
    <w:p w:rsidR="00562B0F" w:rsidRDefault="00562B0F" w:rsidP="00C30342">
      <w:pPr>
        <w:tabs>
          <w:tab w:val="left" w:pos="-360"/>
        </w:tabs>
        <w:ind w:hanging="270"/>
        <w:rPr>
          <w:rFonts w:ascii="Calibri" w:hAnsi="Calibri"/>
        </w:rPr>
      </w:pPr>
    </w:p>
    <w:p w:rsidR="00562B0F" w:rsidRDefault="00562B0F" w:rsidP="00C30342">
      <w:pPr>
        <w:tabs>
          <w:tab w:val="left" w:pos="-360"/>
        </w:tabs>
        <w:ind w:hanging="270"/>
        <w:rPr>
          <w:rFonts w:ascii="Calibri" w:hAnsi="Calibri"/>
        </w:rPr>
      </w:pPr>
    </w:p>
    <w:p w:rsidR="00562B0F" w:rsidRDefault="00562B0F" w:rsidP="00C30342">
      <w:pPr>
        <w:tabs>
          <w:tab w:val="left" w:pos="-360"/>
        </w:tabs>
        <w:ind w:hanging="270"/>
        <w:rPr>
          <w:rFonts w:ascii="Calibri" w:hAnsi="Calibri"/>
        </w:rPr>
      </w:pPr>
    </w:p>
    <w:p w:rsidR="00562B0F" w:rsidRDefault="00562B0F" w:rsidP="00C30342">
      <w:pPr>
        <w:tabs>
          <w:tab w:val="left" w:pos="-360"/>
        </w:tabs>
        <w:ind w:hanging="270"/>
        <w:rPr>
          <w:rFonts w:ascii="Calibri" w:hAnsi="Calibri"/>
        </w:rPr>
      </w:pPr>
    </w:p>
    <w:p w:rsidR="00562B0F" w:rsidRDefault="00562B0F" w:rsidP="00C30342">
      <w:pPr>
        <w:tabs>
          <w:tab w:val="left" w:pos="-360"/>
        </w:tabs>
        <w:ind w:hanging="270"/>
        <w:rPr>
          <w:rFonts w:ascii="Calibri" w:hAnsi="Calibri"/>
        </w:rPr>
      </w:pPr>
    </w:p>
    <w:p w:rsidR="00562B0F" w:rsidRPr="00562B0F" w:rsidRDefault="00562B0F" w:rsidP="00562B0F">
      <w:pPr>
        <w:tabs>
          <w:tab w:val="left" w:pos="-360"/>
        </w:tabs>
        <w:ind w:hanging="270"/>
        <w:rPr>
          <w:rFonts w:ascii="Calibri" w:hAnsi="Calibri"/>
          <w:b/>
        </w:rPr>
      </w:pPr>
      <w:r>
        <w:rPr>
          <w:rFonts w:ascii="Calibri" w:hAnsi="Calibri"/>
        </w:rPr>
        <w:tab/>
      </w:r>
      <w:r w:rsidRPr="00562B0F">
        <w:rPr>
          <w:rFonts w:ascii="Calibri" w:hAnsi="Calibri"/>
          <w:b/>
          <w:sz w:val="26"/>
        </w:rPr>
        <w:t>Data Collection Tasks</w:t>
      </w:r>
      <w:r>
        <w:rPr>
          <w:rFonts w:ascii="Calibri" w:hAnsi="Calibri"/>
          <w:b/>
          <w:sz w:val="26"/>
        </w:rPr>
        <w:t xml:space="preserve"> (Tick if applicable)</w:t>
      </w:r>
      <w:r>
        <w:rPr>
          <w:rFonts w:ascii="Calibri" w:hAnsi="Calibri"/>
          <w:b/>
          <w:sz w:val="26"/>
        </w:rPr>
        <w:tab/>
      </w:r>
    </w:p>
    <w:tbl>
      <w:tblPr>
        <w:tblStyle w:val="TableGrid"/>
        <w:tblW w:w="4977" w:type="pct"/>
        <w:jc w:val="center"/>
        <w:tblLook w:val="04A0" w:firstRow="1" w:lastRow="0" w:firstColumn="1" w:lastColumn="0" w:noHBand="0" w:noVBand="1"/>
      </w:tblPr>
      <w:tblGrid>
        <w:gridCol w:w="568"/>
        <w:gridCol w:w="2689"/>
        <w:gridCol w:w="1700"/>
        <w:gridCol w:w="4551"/>
      </w:tblGrid>
      <w:tr w:rsidR="00562B0F" w:rsidTr="00AD37D7">
        <w:trPr>
          <w:trHeight w:val="578"/>
          <w:jc w:val="center"/>
        </w:trPr>
        <w:tc>
          <w:tcPr>
            <w:tcW w:w="299" w:type="pct"/>
            <w:vAlign w:val="center"/>
          </w:tcPr>
          <w:p w:rsidR="00562B0F" w:rsidRDefault="00562B0F" w:rsidP="00AD37D7">
            <w:pPr>
              <w:tabs>
                <w:tab w:val="left" w:pos="-360"/>
              </w:tabs>
              <w:jc w:val="center"/>
              <w:rPr>
                <w:rFonts w:ascii="Calibri" w:hAnsi="Calibri"/>
              </w:rPr>
            </w:pPr>
          </w:p>
        </w:tc>
        <w:tc>
          <w:tcPr>
            <w:tcW w:w="1414" w:type="pct"/>
            <w:vAlign w:val="center"/>
          </w:tcPr>
          <w:p w:rsidR="00562B0F" w:rsidRPr="007B21A6" w:rsidRDefault="00562B0F" w:rsidP="00AD37D7">
            <w:pPr>
              <w:tabs>
                <w:tab w:val="left" w:pos="-360"/>
              </w:tabs>
              <w:jc w:val="center"/>
              <w:rPr>
                <w:rFonts w:ascii="Calibri" w:hAnsi="Calibri"/>
                <w:b/>
                <w:sz w:val="24"/>
              </w:rPr>
            </w:pPr>
            <w:r w:rsidRPr="007B21A6">
              <w:rPr>
                <w:rFonts w:ascii="Calibri" w:hAnsi="Calibri"/>
                <w:b/>
                <w:sz w:val="24"/>
              </w:rPr>
              <w:t xml:space="preserve">Data </w:t>
            </w:r>
            <w:r w:rsidR="00101ACF">
              <w:rPr>
                <w:rFonts w:ascii="Calibri" w:hAnsi="Calibri"/>
                <w:b/>
                <w:sz w:val="24"/>
              </w:rPr>
              <w:t>Collected</w:t>
            </w:r>
          </w:p>
        </w:tc>
        <w:tc>
          <w:tcPr>
            <w:tcW w:w="894" w:type="pct"/>
            <w:vAlign w:val="center"/>
          </w:tcPr>
          <w:p w:rsidR="00562B0F" w:rsidRPr="007B21A6" w:rsidRDefault="00AD37D7" w:rsidP="00AD37D7">
            <w:pPr>
              <w:tabs>
                <w:tab w:val="left" w:pos="-360"/>
              </w:tabs>
              <w:jc w:val="center"/>
              <w:rPr>
                <w:rFonts w:ascii="Calibri" w:hAnsi="Calibri"/>
                <w:b/>
                <w:sz w:val="24"/>
              </w:rPr>
            </w:pPr>
            <w:r w:rsidRPr="007B21A6">
              <w:rPr>
                <w:rFonts w:ascii="Calibri" w:hAnsi="Calibri"/>
                <w:b/>
                <w:sz w:val="24"/>
              </w:rPr>
              <w:t>Date (</w:t>
            </w:r>
            <w:proofErr w:type="spellStart"/>
            <w:r w:rsidRPr="007B21A6">
              <w:rPr>
                <w:rFonts w:ascii="Calibri" w:hAnsi="Calibri"/>
                <w:b/>
                <w:sz w:val="24"/>
              </w:rPr>
              <w:t>dd</w:t>
            </w:r>
            <w:proofErr w:type="spellEnd"/>
            <w:r w:rsidRPr="007B21A6">
              <w:rPr>
                <w:rFonts w:ascii="Calibri" w:hAnsi="Calibri"/>
                <w:b/>
                <w:sz w:val="24"/>
              </w:rPr>
              <w:t>/mm/</w:t>
            </w:r>
            <w:proofErr w:type="spellStart"/>
            <w:r w:rsidRPr="007B21A6">
              <w:rPr>
                <w:rFonts w:ascii="Calibri" w:hAnsi="Calibri"/>
                <w:b/>
                <w:sz w:val="24"/>
              </w:rPr>
              <w:t>yyyy</w:t>
            </w:r>
            <w:proofErr w:type="spellEnd"/>
            <w:r w:rsidRPr="007B21A6">
              <w:rPr>
                <w:rFonts w:ascii="Calibri" w:hAnsi="Calibri"/>
                <w:b/>
                <w:sz w:val="24"/>
              </w:rPr>
              <w:t>)</w:t>
            </w:r>
          </w:p>
        </w:tc>
        <w:tc>
          <w:tcPr>
            <w:tcW w:w="2393" w:type="pct"/>
            <w:vAlign w:val="center"/>
          </w:tcPr>
          <w:p w:rsidR="00562B0F" w:rsidRPr="007B21A6" w:rsidRDefault="00AD37D7" w:rsidP="00AD37D7">
            <w:pPr>
              <w:tabs>
                <w:tab w:val="left" w:pos="-360"/>
              </w:tabs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Notes</w:t>
            </w:r>
          </w:p>
        </w:tc>
      </w:tr>
      <w:tr w:rsidR="00562B0F" w:rsidTr="00AD37D7">
        <w:trPr>
          <w:trHeight w:val="578"/>
          <w:jc w:val="center"/>
        </w:trPr>
        <w:tc>
          <w:tcPr>
            <w:tcW w:w="299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1414" w:type="pct"/>
            <w:vAlign w:val="center"/>
          </w:tcPr>
          <w:p w:rsidR="00562B0F" w:rsidRPr="007B21A6" w:rsidRDefault="00562B0F" w:rsidP="00955CB2">
            <w:pPr>
              <w:tabs>
                <w:tab w:val="left" w:pos="-360"/>
              </w:tabs>
              <w:rPr>
                <w:rFonts w:ascii="Calibri" w:hAnsi="Calibri"/>
                <w:sz w:val="24"/>
              </w:rPr>
            </w:pPr>
            <w:r w:rsidRPr="007B21A6">
              <w:rPr>
                <w:rFonts w:ascii="Calibri" w:hAnsi="Calibri"/>
                <w:sz w:val="24"/>
              </w:rPr>
              <w:t xml:space="preserve">CURE Soft </w:t>
            </w:r>
          </w:p>
        </w:tc>
        <w:tc>
          <w:tcPr>
            <w:tcW w:w="894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2393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</w:tr>
      <w:tr w:rsidR="00562B0F" w:rsidTr="00AD37D7">
        <w:trPr>
          <w:trHeight w:val="620"/>
          <w:jc w:val="center"/>
        </w:trPr>
        <w:tc>
          <w:tcPr>
            <w:tcW w:w="299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1414" w:type="pct"/>
            <w:vAlign w:val="center"/>
          </w:tcPr>
          <w:p w:rsidR="00562B0F" w:rsidRPr="007B21A6" w:rsidRDefault="00562B0F" w:rsidP="00955CB2">
            <w:pPr>
              <w:tabs>
                <w:tab w:val="left" w:pos="-360"/>
              </w:tabs>
              <w:rPr>
                <w:rFonts w:ascii="Calibri" w:hAnsi="Calibri"/>
                <w:sz w:val="24"/>
              </w:rPr>
            </w:pPr>
            <w:r w:rsidRPr="007B21A6">
              <w:rPr>
                <w:rFonts w:ascii="Calibri" w:hAnsi="Calibri"/>
                <w:sz w:val="24"/>
              </w:rPr>
              <w:t>Bed Master</w:t>
            </w:r>
          </w:p>
        </w:tc>
        <w:tc>
          <w:tcPr>
            <w:tcW w:w="894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2393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</w:tr>
      <w:tr w:rsidR="00562B0F" w:rsidTr="00AD37D7">
        <w:trPr>
          <w:trHeight w:val="578"/>
          <w:jc w:val="center"/>
        </w:trPr>
        <w:tc>
          <w:tcPr>
            <w:tcW w:w="299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1414" w:type="pct"/>
            <w:vAlign w:val="center"/>
          </w:tcPr>
          <w:p w:rsidR="00562B0F" w:rsidRPr="007B21A6" w:rsidRDefault="00562B0F" w:rsidP="00955CB2">
            <w:pPr>
              <w:tabs>
                <w:tab w:val="left" w:pos="-360"/>
              </w:tabs>
              <w:rPr>
                <w:rFonts w:ascii="Calibri" w:hAnsi="Calibri"/>
                <w:sz w:val="24"/>
              </w:rPr>
            </w:pPr>
            <w:r w:rsidRPr="007B21A6">
              <w:rPr>
                <w:rFonts w:ascii="Calibri" w:hAnsi="Calibri"/>
                <w:sz w:val="24"/>
              </w:rPr>
              <w:t>Family/Whanau consent form</w:t>
            </w:r>
          </w:p>
        </w:tc>
        <w:tc>
          <w:tcPr>
            <w:tcW w:w="894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2393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</w:tr>
      <w:tr w:rsidR="00562B0F" w:rsidTr="00AD37D7">
        <w:trPr>
          <w:trHeight w:val="578"/>
          <w:jc w:val="center"/>
        </w:trPr>
        <w:tc>
          <w:tcPr>
            <w:tcW w:w="299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1414" w:type="pct"/>
            <w:vAlign w:val="center"/>
          </w:tcPr>
          <w:p w:rsidR="00562B0F" w:rsidRPr="007B21A6" w:rsidRDefault="00562B0F" w:rsidP="00955CB2">
            <w:pPr>
              <w:tabs>
                <w:tab w:val="left" w:pos="-360"/>
              </w:tabs>
              <w:rPr>
                <w:rFonts w:ascii="Calibri" w:hAnsi="Calibri"/>
                <w:sz w:val="24"/>
              </w:rPr>
            </w:pPr>
            <w:r w:rsidRPr="007B21A6">
              <w:rPr>
                <w:rFonts w:ascii="Calibri" w:hAnsi="Calibri"/>
                <w:sz w:val="24"/>
              </w:rPr>
              <w:t>Patient consent form</w:t>
            </w:r>
          </w:p>
        </w:tc>
        <w:tc>
          <w:tcPr>
            <w:tcW w:w="894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2393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</w:tr>
      <w:tr w:rsidR="00562B0F" w:rsidTr="00AD37D7">
        <w:trPr>
          <w:trHeight w:val="578"/>
          <w:jc w:val="center"/>
        </w:trPr>
        <w:tc>
          <w:tcPr>
            <w:tcW w:w="299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1414" w:type="pct"/>
            <w:vAlign w:val="center"/>
          </w:tcPr>
          <w:p w:rsidR="00562B0F" w:rsidRPr="007B21A6" w:rsidRDefault="00562B0F" w:rsidP="00955CB2">
            <w:pPr>
              <w:tabs>
                <w:tab w:val="left" w:pos="-360"/>
              </w:tabs>
              <w:rPr>
                <w:rFonts w:ascii="Calibri" w:hAnsi="Calibri"/>
                <w:sz w:val="24"/>
              </w:rPr>
            </w:pPr>
            <w:r w:rsidRPr="007B21A6">
              <w:rPr>
                <w:rFonts w:ascii="Calibri" w:hAnsi="Calibri"/>
                <w:sz w:val="24"/>
              </w:rPr>
              <w:t>Patient bed chart (scanned copy)</w:t>
            </w:r>
          </w:p>
        </w:tc>
        <w:tc>
          <w:tcPr>
            <w:tcW w:w="894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2393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</w:tr>
      <w:tr w:rsidR="00562B0F" w:rsidTr="00AD37D7">
        <w:trPr>
          <w:trHeight w:val="578"/>
          <w:jc w:val="center"/>
        </w:trPr>
        <w:tc>
          <w:tcPr>
            <w:tcW w:w="299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1414" w:type="pct"/>
            <w:vAlign w:val="center"/>
          </w:tcPr>
          <w:p w:rsidR="00562B0F" w:rsidRPr="007B21A6" w:rsidRDefault="00562B0F" w:rsidP="00955CB2">
            <w:pPr>
              <w:tabs>
                <w:tab w:val="left" w:pos="-360"/>
              </w:tabs>
              <w:rPr>
                <w:rFonts w:ascii="Calibri" w:hAnsi="Calibri"/>
                <w:sz w:val="24"/>
              </w:rPr>
            </w:pPr>
            <w:r w:rsidRPr="007B21A6">
              <w:rPr>
                <w:rFonts w:ascii="Calibri" w:hAnsi="Calibri"/>
                <w:sz w:val="24"/>
              </w:rPr>
              <w:t>Screening sheet (scanned)</w:t>
            </w:r>
          </w:p>
        </w:tc>
        <w:tc>
          <w:tcPr>
            <w:tcW w:w="894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2393" w:type="pct"/>
            <w:vAlign w:val="center"/>
          </w:tcPr>
          <w:p w:rsidR="00562B0F" w:rsidRDefault="00562B0F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</w:tr>
      <w:tr w:rsidR="00AD37D7" w:rsidTr="00AD37D7">
        <w:trPr>
          <w:trHeight w:val="578"/>
          <w:jc w:val="center"/>
        </w:trPr>
        <w:tc>
          <w:tcPr>
            <w:tcW w:w="299" w:type="pct"/>
            <w:vAlign w:val="center"/>
          </w:tcPr>
          <w:p w:rsidR="00AD37D7" w:rsidRDefault="00AD37D7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1414" w:type="pct"/>
            <w:vAlign w:val="center"/>
          </w:tcPr>
          <w:p w:rsidR="00AD37D7" w:rsidRPr="007B21A6" w:rsidRDefault="004A736C" w:rsidP="00955CB2">
            <w:pPr>
              <w:tabs>
                <w:tab w:val="left" w:pos="-360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Arterial blood gases </w:t>
            </w:r>
          </w:p>
        </w:tc>
        <w:tc>
          <w:tcPr>
            <w:tcW w:w="894" w:type="pct"/>
            <w:vAlign w:val="center"/>
          </w:tcPr>
          <w:p w:rsidR="00AD37D7" w:rsidRDefault="00AD37D7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  <w:tc>
          <w:tcPr>
            <w:tcW w:w="2393" w:type="pct"/>
            <w:vAlign w:val="center"/>
          </w:tcPr>
          <w:p w:rsidR="00AD37D7" w:rsidRDefault="00AD37D7" w:rsidP="00955CB2">
            <w:pPr>
              <w:tabs>
                <w:tab w:val="left" w:pos="-360"/>
              </w:tabs>
              <w:rPr>
                <w:rFonts w:ascii="Calibri" w:hAnsi="Calibri"/>
              </w:rPr>
            </w:pPr>
          </w:p>
        </w:tc>
      </w:tr>
    </w:tbl>
    <w:p w:rsidR="00360B4F" w:rsidRDefault="00360B4F" w:rsidP="00965DAE">
      <w:pPr>
        <w:tabs>
          <w:tab w:val="left" w:pos="-360"/>
        </w:tabs>
        <w:rPr>
          <w:rFonts w:ascii="Calibri" w:hAnsi="Calibri"/>
        </w:rPr>
      </w:pPr>
    </w:p>
    <w:p w:rsidR="00360B4F" w:rsidRPr="00FF5840" w:rsidRDefault="00360B4F" w:rsidP="00965DAE">
      <w:pPr>
        <w:tabs>
          <w:tab w:val="left" w:pos="-360"/>
        </w:tabs>
        <w:rPr>
          <w:rFonts w:ascii="Calibri" w:hAnsi="Calibri"/>
          <w:b/>
          <w:sz w:val="24"/>
        </w:rPr>
      </w:pPr>
      <w:r w:rsidRPr="00FF5840">
        <w:rPr>
          <w:rFonts w:ascii="Calibri" w:hAnsi="Calibri"/>
          <w:b/>
          <w:sz w:val="24"/>
        </w:rPr>
        <w:t>Sign off</w:t>
      </w:r>
    </w:p>
    <w:p w:rsidR="00360B4F" w:rsidRPr="00FF5840" w:rsidRDefault="00360B4F" w:rsidP="00965DAE">
      <w:pPr>
        <w:tabs>
          <w:tab w:val="left" w:pos="-360"/>
        </w:tabs>
        <w:rPr>
          <w:rFonts w:ascii="Calibri" w:hAnsi="Calibri"/>
          <w:sz w:val="22"/>
        </w:rPr>
      </w:pPr>
      <w:r w:rsidRPr="00FF5840">
        <w:rPr>
          <w:rFonts w:ascii="Calibri" w:hAnsi="Calibri"/>
          <w:sz w:val="22"/>
        </w:rPr>
        <w:t>Please fill this portion only after the patient has been disconnected from the ventilator.</w:t>
      </w:r>
    </w:p>
    <w:p w:rsidR="009C0A3A" w:rsidRDefault="009C0A3A" w:rsidP="00017CAA">
      <w:pPr>
        <w:rPr>
          <w:sz w:val="22"/>
        </w:rPr>
      </w:pPr>
    </w:p>
    <w:p w:rsidR="00BF0EC9" w:rsidRDefault="00017CAA" w:rsidP="00017CAA">
      <w:pPr>
        <w:rPr>
          <w:sz w:val="22"/>
        </w:rPr>
      </w:pPr>
      <w:r w:rsidRPr="00FF5840">
        <w:rPr>
          <w:sz w:val="22"/>
        </w:rPr>
        <w:t>Do following data exists from retrieved data</w:t>
      </w:r>
      <w:r w:rsidR="00BF0EC9" w:rsidRPr="00FF5840">
        <w:rPr>
          <w:sz w:val="22"/>
        </w:rPr>
        <w:t xml:space="preserve"> (Tick if applicable)</w:t>
      </w:r>
      <w:r w:rsidRPr="00FF5840">
        <w:rPr>
          <w:sz w:val="22"/>
        </w:rPr>
        <w:t>?</w:t>
      </w:r>
    </w:p>
    <w:p w:rsidR="009C0A3A" w:rsidRPr="00FF5840" w:rsidRDefault="009C0A3A" w:rsidP="00017CAA">
      <w:pPr>
        <w:rPr>
          <w:sz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8848"/>
      </w:tblGrid>
      <w:tr w:rsidR="00017CAA" w:rsidRPr="00FF5840" w:rsidTr="00101ACF">
        <w:tc>
          <w:tcPr>
            <w:tcW w:w="567" w:type="dxa"/>
          </w:tcPr>
          <w:p w:rsidR="00017CAA" w:rsidRPr="00FF5840" w:rsidRDefault="00017CAA" w:rsidP="00017CAA">
            <w:pPr>
              <w:rPr>
                <w:sz w:val="22"/>
              </w:rPr>
            </w:pPr>
          </w:p>
        </w:tc>
        <w:tc>
          <w:tcPr>
            <w:tcW w:w="8848" w:type="dxa"/>
          </w:tcPr>
          <w:p w:rsidR="00017CAA" w:rsidRPr="00FF5840" w:rsidRDefault="00017CAA" w:rsidP="00017CAA">
            <w:pPr>
              <w:rPr>
                <w:sz w:val="22"/>
              </w:rPr>
            </w:pPr>
            <w:r w:rsidRPr="00FF5840">
              <w:rPr>
                <w:sz w:val="22"/>
              </w:rPr>
              <w:t>Length of Mechanical Ventilation (</w:t>
            </w:r>
            <w:proofErr w:type="spellStart"/>
            <w:r w:rsidRPr="00FF5840">
              <w:rPr>
                <w:sz w:val="22"/>
              </w:rPr>
              <w:t>LoMV</w:t>
            </w:r>
            <w:proofErr w:type="spellEnd"/>
            <w:r w:rsidRPr="00FF5840">
              <w:rPr>
                <w:sz w:val="22"/>
              </w:rPr>
              <w:t>) / Ventilation Free Days (VFD)</w:t>
            </w:r>
          </w:p>
        </w:tc>
      </w:tr>
      <w:tr w:rsidR="00017CAA" w:rsidRPr="00FF5840" w:rsidTr="00101ACF">
        <w:tc>
          <w:tcPr>
            <w:tcW w:w="567" w:type="dxa"/>
          </w:tcPr>
          <w:p w:rsidR="00017CAA" w:rsidRPr="00FF5840" w:rsidRDefault="00017CAA" w:rsidP="00017CAA">
            <w:pPr>
              <w:rPr>
                <w:sz w:val="22"/>
              </w:rPr>
            </w:pPr>
          </w:p>
        </w:tc>
        <w:tc>
          <w:tcPr>
            <w:tcW w:w="8848" w:type="dxa"/>
          </w:tcPr>
          <w:p w:rsidR="00017CAA" w:rsidRPr="00FF5840" w:rsidRDefault="00017CAA" w:rsidP="00017CAA">
            <w:pPr>
              <w:rPr>
                <w:sz w:val="22"/>
              </w:rPr>
            </w:pPr>
            <w:r w:rsidRPr="00FF5840">
              <w:rPr>
                <w:sz w:val="22"/>
              </w:rPr>
              <w:t>PaO</w:t>
            </w:r>
            <w:r w:rsidRPr="00FF5840">
              <w:rPr>
                <w:sz w:val="22"/>
                <w:vertAlign w:val="subscript"/>
              </w:rPr>
              <w:t>2</w:t>
            </w:r>
            <w:r w:rsidRPr="00FF5840">
              <w:rPr>
                <w:sz w:val="22"/>
              </w:rPr>
              <w:t xml:space="preserve"> information from patient bed char</w:t>
            </w:r>
            <w:r w:rsidR="00AD37D7">
              <w:rPr>
                <w:sz w:val="22"/>
              </w:rPr>
              <w:t>t</w:t>
            </w:r>
          </w:p>
        </w:tc>
      </w:tr>
      <w:tr w:rsidR="00017CAA" w:rsidRPr="00FF5840" w:rsidTr="00101ACF">
        <w:tc>
          <w:tcPr>
            <w:tcW w:w="567" w:type="dxa"/>
          </w:tcPr>
          <w:p w:rsidR="00017CAA" w:rsidRPr="00FF5840" w:rsidRDefault="00017CAA" w:rsidP="00017CAA">
            <w:pPr>
              <w:rPr>
                <w:sz w:val="22"/>
              </w:rPr>
            </w:pPr>
          </w:p>
        </w:tc>
        <w:tc>
          <w:tcPr>
            <w:tcW w:w="8848" w:type="dxa"/>
          </w:tcPr>
          <w:p w:rsidR="00017CAA" w:rsidRPr="00FF5840" w:rsidRDefault="00017CAA" w:rsidP="00017CAA">
            <w:pPr>
              <w:rPr>
                <w:sz w:val="22"/>
              </w:rPr>
            </w:pPr>
            <w:r w:rsidRPr="00FF5840">
              <w:rPr>
                <w:sz w:val="22"/>
              </w:rPr>
              <w:t xml:space="preserve">Patient Mortality / Serious Adverse Event Reporting sheet </w:t>
            </w:r>
            <w:r w:rsidR="00751F89">
              <w:rPr>
                <w:sz w:val="22"/>
              </w:rPr>
              <w:t>(if exists)</w:t>
            </w:r>
          </w:p>
        </w:tc>
      </w:tr>
      <w:tr w:rsidR="00017CAA" w:rsidRPr="00FF5840" w:rsidTr="00101ACF">
        <w:tc>
          <w:tcPr>
            <w:tcW w:w="567" w:type="dxa"/>
          </w:tcPr>
          <w:p w:rsidR="00017CAA" w:rsidRPr="00FF5840" w:rsidRDefault="00017CAA" w:rsidP="00017CAA">
            <w:pPr>
              <w:rPr>
                <w:sz w:val="22"/>
              </w:rPr>
            </w:pPr>
          </w:p>
        </w:tc>
        <w:tc>
          <w:tcPr>
            <w:tcW w:w="8848" w:type="dxa"/>
          </w:tcPr>
          <w:p w:rsidR="00017CAA" w:rsidRPr="00FF5840" w:rsidRDefault="00AD37D7" w:rsidP="00017CAA">
            <w:pPr>
              <w:rPr>
                <w:sz w:val="22"/>
              </w:rPr>
            </w:pPr>
            <w:r>
              <w:rPr>
                <w:sz w:val="22"/>
              </w:rPr>
              <w:t>Screening sheet data matches with data on randomisation software</w:t>
            </w:r>
          </w:p>
        </w:tc>
      </w:tr>
      <w:tr w:rsidR="009C0A3A" w:rsidRPr="00FF5840" w:rsidTr="00101ACF">
        <w:tc>
          <w:tcPr>
            <w:tcW w:w="567" w:type="dxa"/>
          </w:tcPr>
          <w:p w:rsidR="009C0A3A" w:rsidRPr="00FF5840" w:rsidRDefault="009C0A3A" w:rsidP="00017CAA">
            <w:pPr>
              <w:rPr>
                <w:sz w:val="22"/>
              </w:rPr>
            </w:pPr>
          </w:p>
        </w:tc>
        <w:tc>
          <w:tcPr>
            <w:tcW w:w="8848" w:type="dxa"/>
          </w:tcPr>
          <w:p w:rsidR="009C0A3A" w:rsidRDefault="009C0A3A" w:rsidP="00017CAA">
            <w:pPr>
              <w:rPr>
                <w:sz w:val="22"/>
              </w:rPr>
            </w:pPr>
          </w:p>
        </w:tc>
      </w:tr>
    </w:tbl>
    <w:p w:rsidR="00B217A6" w:rsidRPr="00751F89" w:rsidRDefault="009C0A3A" w:rsidP="00017CAA">
      <w:pPr>
        <w:rPr>
          <w:sz w:val="22"/>
        </w:rPr>
      </w:pP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AAA888" wp14:editId="21101E88">
                <wp:simplePos x="0" y="0"/>
                <wp:positionH relativeFrom="column">
                  <wp:posOffset>61595</wp:posOffset>
                </wp:positionH>
                <wp:positionV relativeFrom="paragraph">
                  <wp:posOffset>320040</wp:posOffset>
                </wp:positionV>
                <wp:extent cx="6019800" cy="131445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F89" w:rsidRPr="00101ACF" w:rsidRDefault="00751F8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01ACF">
                              <w:rPr>
                                <w:b/>
                                <w:sz w:val="24"/>
                              </w:rPr>
                              <w:t>For UC researchers only.</w:t>
                            </w:r>
                          </w:p>
                          <w:p w:rsidR="00751F89" w:rsidRDefault="009C0A3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Sign off this form once all necessary data is present then upload this sheet and all the data to online storage</w:t>
                            </w:r>
                            <w:r w:rsidR="00C1085E">
                              <w:rPr>
                                <w:sz w:val="22"/>
                              </w:rPr>
                              <w:t>. Also print off copy of this form and store in in allocated file.</w:t>
                            </w:r>
                          </w:p>
                          <w:p w:rsidR="009C0A3A" w:rsidRDefault="009C0A3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C0A3A" w:rsidRDefault="009C0A3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C0A3A" w:rsidRDefault="009C0A3A" w:rsidP="00751F89">
                            <w:pPr>
                              <w:tabs>
                                <w:tab w:val="left" w:pos="-360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</w:p>
                          <w:p w:rsidR="00751F89" w:rsidRDefault="00751F89" w:rsidP="00751F89">
                            <w:pPr>
                              <w:tabs>
                                <w:tab w:val="left" w:pos="-360"/>
                              </w:tabs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 w:rsidRPr="009C0A3A">
                              <w:rPr>
                                <w:rFonts w:ascii="Calibri" w:hAnsi="Calibri"/>
                                <w:sz w:val="24"/>
                              </w:rPr>
                              <w:t>Name: _____________________</w:t>
                            </w:r>
                            <w:proofErr w:type="gramStart"/>
                            <w:r w:rsidRPr="009C0A3A">
                              <w:rPr>
                                <w:rFonts w:ascii="Calibri" w:hAnsi="Calibri"/>
                                <w:sz w:val="24"/>
                              </w:rPr>
                              <w:t>_  Date</w:t>
                            </w:r>
                            <w:proofErr w:type="gramEnd"/>
                            <w:r w:rsidRPr="009C0A3A">
                              <w:rPr>
                                <w:rFonts w:ascii="Calibri" w:hAnsi="Calibri"/>
                                <w:sz w:val="24"/>
                              </w:rPr>
                              <w:t>: ________________________</w:t>
                            </w:r>
                            <w:r w:rsidR="009C0A3A">
                              <w:rPr>
                                <w:rFonts w:ascii="Calibri" w:hAnsi="Calibri"/>
                                <w:sz w:val="24"/>
                              </w:rPr>
                              <w:t>_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:rsidR="00751F89" w:rsidRDefault="00751F89" w:rsidP="00751F89">
                            <w:pPr>
                              <w:tabs>
                                <w:tab w:val="left" w:pos="-360"/>
                              </w:tabs>
                              <w:rPr>
                                <w:rFonts w:ascii="Calibri" w:hAnsi="Calibri"/>
                              </w:rPr>
                            </w:pPr>
                          </w:p>
                          <w:p w:rsidR="00751F89" w:rsidRPr="00751F89" w:rsidRDefault="00751F89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AA88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.85pt;margin-top:25.2pt;width:474pt;height:10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">
                <v:textbox>
                  <w:txbxContent>
                    <w:p w:rsidR="00751F89" w:rsidRPr="00101ACF" w:rsidRDefault="00751F89">
                      <w:pPr>
                        <w:rPr>
                          <w:b/>
                          <w:sz w:val="24"/>
                        </w:rPr>
                      </w:pPr>
                      <w:r w:rsidRPr="00101ACF">
                        <w:rPr>
                          <w:b/>
                          <w:sz w:val="24"/>
                        </w:rPr>
                        <w:t>For UC researchers only.</w:t>
                      </w:r>
                    </w:p>
                    <w:p w:rsidR="00751F89" w:rsidRDefault="009C0A3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Sign off this form once all necessary data is present then upload this sheet and all the data to online storage</w:t>
                      </w:r>
                      <w:r w:rsidR="00C1085E">
                        <w:rPr>
                          <w:sz w:val="22"/>
                        </w:rPr>
                        <w:t>. Also print off copy of this form and store in in allocated file.</w:t>
                      </w:r>
                    </w:p>
                    <w:p w:rsidR="009C0A3A" w:rsidRDefault="009C0A3A">
                      <w:pPr>
                        <w:rPr>
                          <w:sz w:val="22"/>
                        </w:rPr>
                      </w:pPr>
                    </w:p>
                    <w:p w:rsidR="009C0A3A" w:rsidRDefault="009C0A3A">
                      <w:pPr>
                        <w:rPr>
                          <w:sz w:val="22"/>
                        </w:rPr>
                      </w:pPr>
                    </w:p>
                    <w:p w:rsidR="009C0A3A" w:rsidRDefault="009C0A3A" w:rsidP="00751F89">
                      <w:pPr>
                        <w:tabs>
                          <w:tab w:val="left" w:pos="-360"/>
                        </w:tabs>
                        <w:jc w:val="right"/>
                        <w:rPr>
                          <w:rFonts w:ascii="Calibri" w:hAnsi="Calibri"/>
                        </w:rPr>
                      </w:pPr>
                    </w:p>
                    <w:p w:rsidR="00751F89" w:rsidRDefault="00751F89" w:rsidP="00751F89">
                      <w:pPr>
                        <w:tabs>
                          <w:tab w:val="left" w:pos="-360"/>
                        </w:tabs>
                        <w:jc w:val="right"/>
                        <w:rPr>
                          <w:rFonts w:ascii="Calibri" w:hAnsi="Calibri"/>
                        </w:rPr>
                      </w:pPr>
                      <w:r w:rsidRPr="009C0A3A">
                        <w:rPr>
                          <w:rFonts w:ascii="Calibri" w:hAnsi="Calibri"/>
                          <w:sz w:val="24"/>
                        </w:rPr>
                        <w:t>Name: _____________________</w:t>
                      </w:r>
                      <w:proofErr w:type="gramStart"/>
                      <w:r w:rsidRPr="009C0A3A">
                        <w:rPr>
                          <w:rFonts w:ascii="Calibri" w:hAnsi="Calibri"/>
                          <w:sz w:val="24"/>
                        </w:rPr>
                        <w:t>_  Date</w:t>
                      </w:r>
                      <w:proofErr w:type="gramEnd"/>
                      <w:r w:rsidRPr="009C0A3A">
                        <w:rPr>
                          <w:rFonts w:ascii="Calibri" w:hAnsi="Calibri"/>
                          <w:sz w:val="24"/>
                        </w:rPr>
                        <w:t>: ________________________</w:t>
                      </w:r>
                      <w:r w:rsidR="009C0A3A">
                        <w:rPr>
                          <w:rFonts w:ascii="Calibri" w:hAnsi="Calibri"/>
                          <w:sz w:val="24"/>
                        </w:rPr>
                        <w:t>_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:rsidR="00751F89" w:rsidRDefault="00751F89" w:rsidP="00751F89">
                      <w:pPr>
                        <w:tabs>
                          <w:tab w:val="left" w:pos="-360"/>
                        </w:tabs>
                        <w:rPr>
                          <w:rFonts w:ascii="Calibri" w:hAnsi="Calibri"/>
                        </w:rPr>
                      </w:pPr>
                    </w:p>
                    <w:p w:rsidR="00751F89" w:rsidRPr="00751F89" w:rsidRDefault="00751F89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17A6" w:rsidRPr="00FF5840">
        <w:rPr>
          <w:sz w:val="22"/>
        </w:rPr>
        <w:t xml:space="preserve"> </w:t>
      </w:r>
      <w:bookmarkStart w:id="0" w:name="_GoBack"/>
      <w:bookmarkEnd w:id="0"/>
    </w:p>
    <w:sectPr w:rsidR="00B217A6" w:rsidRPr="00751F89" w:rsidSect="009C0A3A">
      <w:headerReference w:type="default" r:id="rId7"/>
      <w:footerReference w:type="even" r:id="rId8"/>
      <w:footerReference w:type="default" r:id="rId9"/>
      <w:pgSz w:w="11907" w:h="16840" w:code="9"/>
      <w:pgMar w:top="1985" w:right="927" w:bottom="1701" w:left="1418" w:header="720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675" w:rsidRDefault="00BE6675">
      <w:r>
        <w:separator/>
      </w:r>
    </w:p>
  </w:endnote>
  <w:endnote w:type="continuationSeparator" w:id="0">
    <w:p w:rsidR="00BE6675" w:rsidRDefault="00BE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B80" w:rsidRDefault="003F0B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0B80" w:rsidRDefault="003F0B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B80" w:rsidRDefault="003F0B80">
    <w:pPr>
      <w:pStyle w:val="Footer"/>
      <w:framePr w:wrap="around" w:vAnchor="text" w:hAnchor="margin" w:xAlign="right" w:y="1"/>
      <w:rPr>
        <w:rStyle w:val="PageNumber"/>
        <w:rFonts w:ascii="Arial" w:hAnsi="Arial"/>
      </w:rPr>
    </w:pPr>
  </w:p>
  <w:p w:rsidR="003F0B80" w:rsidRPr="00C30342" w:rsidRDefault="00BF0EC9" w:rsidP="00C30342">
    <w:pPr>
      <w:pStyle w:val="DocTitle"/>
      <w:keepLines w:val="0"/>
      <w:pBdr>
        <w:top w:val="single" w:sz="4" w:space="3" w:color="auto"/>
      </w:pBdr>
      <w:spacing w:after="120" w:line="240" w:lineRule="auto"/>
      <w:ind w:right="360"/>
      <w:jc w:val="right"/>
      <w:rPr>
        <w:color w:val="808080"/>
        <w:sz w:val="20"/>
      </w:rPr>
    </w:pPr>
    <w:r>
      <w:rPr>
        <w:color w:val="808080"/>
        <w:sz w:val="20"/>
      </w:rPr>
      <w:t>CURE RCT DATA COMPLETION CHECKLIST</w:t>
    </w:r>
  </w:p>
  <w:p w:rsidR="003F0B80" w:rsidRPr="00CC48F4" w:rsidRDefault="003F0B80" w:rsidP="00C30342">
    <w:pPr>
      <w:pStyle w:val="DocTitle"/>
      <w:keepLines w:val="0"/>
      <w:pBdr>
        <w:top w:val="single" w:sz="4" w:space="3" w:color="auto"/>
      </w:pBdr>
      <w:spacing w:after="120" w:line="240" w:lineRule="auto"/>
      <w:ind w:right="360"/>
      <w:jc w:val="right"/>
      <w:rPr>
        <w:b w:val="0"/>
        <w:color w:val="808080"/>
        <w:sz w:val="20"/>
      </w:rPr>
    </w:pPr>
    <w:r w:rsidRPr="00B14DCF">
      <w:rPr>
        <w:b w:val="0"/>
        <w:color w:val="808080"/>
        <w:sz w:val="20"/>
        <w:lang w:val="en-GB"/>
      </w:rPr>
      <w:t xml:space="preserve">Optimising PEEP in </w:t>
    </w:r>
    <w:r w:rsidR="00F56CD5">
      <w:rPr>
        <w:b w:val="0"/>
        <w:color w:val="808080"/>
        <w:sz w:val="20"/>
        <w:lang w:val="en-GB"/>
      </w:rPr>
      <w:t xml:space="preserve">people on </w:t>
    </w:r>
    <w:r w:rsidRPr="00B14DCF">
      <w:rPr>
        <w:b w:val="0"/>
        <w:color w:val="808080"/>
        <w:sz w:val="20"/>
        <w:lang w:val="en-GB"/>
      </w:rPr>
      <w:t>mechanical</w:t>
    </w:r>
    <w:r w:rsidR="00EF7064">
      <w:rPr>
        <w:b w:val="0"/>
        <w:color w:val="808080"/>
        <w:sz w:val="20"/>
        <w:lang w:val="en-GB"/>
      </w:rPr>
      <w:t xml:space="preserve"> ventilation</w:t>
    </w:r>
    <w:r w:rsidR="00F56CD5">
      <w:rPr>
        <w:b w:val="0"/>
        <w:color w:val="808080"/>
        <w:sz w:val="20"/>
        <w:lang w:val="en-GB"/>
      </w:rPr>
      <w:t>:</w:t>
    </w:r>
    <w:r w:rsidRPr="00B14DCF">
      <w:rPr>
        <w:b w:val="0"/>
        <w:color w:val="808080"/>
        <w:sz w:val="20"/>
        <w:lang w:val="en-GB"/>
      </w:rPr>
      <w:t xml:space="preserve"> </w:t>
    </w:r>
    <w:r w:rsidR="00F56CD5">
      <w:rPr>
        <w:b w:val="0"/>
        <w:color w:val="808080"/>
        <w:sz w:val="20"/>
        <w:lang w:val="en-GB"/>
      </w:rPr>
      <w:t xml:space="preserve">the </w:t>
    </w:r>
    <w:r w:rsidR="004C52C6">
      <w:rPr>
        <w:b w:val="0"/>
        <w:color w:val="808080"/>
        <w:sz w:val="20"/>
        <w:lang w:val="en-GB"/>
      </w:rPr>
      <w:t xml:space="preserve">CURE </w:t>
    </w:r>
    <w:r w:rsidR="00F56CD5">
      <w:rPr>
        <w:b w:val="0"/>
        <w:color w:val="808080"/>
        <w:sz w:val="20"/>
        <w:lang w:val="en-GB"/>
      </w:rPr>
      <w:t>study</w:t>
    </w:r>
    <w:r>
      <w:rPr>
        <w:b w:val="0"/>
        <w:color w:val="808080"/>
        <w:sz w:val="20"/>
        <w:lang w:val="en-GB"/>
      </w:rPr>
      <w:t xml:space="preserve">. </w:t>
    </w:r>
    <w:proofErr w:type="spellStart"/>
    <w:r>
      <w:rPr>
        <w:b w:val="0"/>
        <w:color w:val="808080"/>
        <w:sz w:val="20"/>
      </w:rPr>
      <w:t>Ver</w:t>
    </w:r>
    <w:proofErr w:type="spellEnd"/>
    <w:r>
      <w:rPr>
        <w:b w:val="0"/>
        <w:color w:val="808080"/>
        <w:sz w:val="20"/>
      </w:rPr>
      <w:t xml:space="preserve"> </w:t>
    </w:r>
    <w:r w:rsidR="00BF0EC9">
      <w:rPr>
        <w:b w:val="0"/>
        <w:color w:val="808080"/>
        <w:sz w:val="20"/>
      </w:rPr>
      <w:t>1</w:t>
    </w:r>
    <w:r>
      <w:rPr>
        <w:b w:val="0"/>
        <w:color w:val="808080"/>
        <w:sz w:val="20"/>
      </w:rPr>
      <w:t>.</w:t>
    </w:r>
    <w:r w:rsidR="00F56CD5">
      <w:rPr>
        <w:b w:val="0"/>
        <w:color w:val="808080"/>
        <w:sz w:val="20"/>
      </w:rPr>
      <w:t>0</w:t>
    </w:r>
    <w:r>
      <w:rPr>
        <w:b w:val="0"/>
        <w:color w:val="808080"/>
        <w:sz w:val="20"/>
      </w:rPr>
      <w:t xml:space="preserve">, </w:t>
    </w:r>
    <w:r w:rsidR="00BF0EC9">
      <w:rPr>
        <w:b w:val="0"/>
        <w:color w:val="808080"/>
        <w:sz w:val="20"/>
      </w:rPr>
      <w:t>13</w:t>
    </w:r>
    <w:r w:rsidR="00F56CD5" w:rsidRPr="00F56CD5">
      <w:rPr>
        <w:b w:val="0"/>
        <w:color w:val="808080"/>
        <w:sz w:val="20"/>
        <w:vertAlign w:val="superscript"/>
      </w:rPr>
      <w:t>th</w:t>
    </w:r>
    <w:r w:rsidR="00F56CD5">
      <w:rPr>
        <w:b w:val="0"/>
        <w:color w:val="808080"/>
        <w:sz w:val="20"/>
      </w:rPr>
      <w:t xml:space="preserve"> </w:t>
    </w:r>
    <w:r w:rsidR="00BF0EC9">
      <w:rPr>
        <w:b w:val="0"/>
        <w:color w:val="808080"/>
        <w:sz w:val="20"/>
      </w:rPr>
      <w:t>Oct</w:t>
    </w:r>
    <w:r w:rsidRPr="00B14DCF">
      <w:rPr>
        <w:b w:val="0"/>
        <w:color w:val="808080"/>
        <w:sz w:val="20"/>
      </w:rPr>
      <w:t xml:space="preserve"> 201</w:t>
    </w:r>
    <w:r w:rsidR="00BF0EC9">
      <w:rPr>
        <w:b w:val="0"/>
        <w:color w:val="808080"/>
        <w:sz w:val="2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675" w:rsidRDefault="00BE6675">
      <w:r>
        <w:separator/>
      </w:r>
    </w:p>
  </w:footnote>
  <w:footnote w:type="continuationSeparator" w:id="0">
    <w:p w:rsidR="00BE6675" w:rsidRDefault="00BE6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B80" w:rsidRDefault="003F0B80" w:rsidP="00176B96">
    <w:pPr>
      <w:pStyle w:val="Header"/>
    </w:pPr>
    <w:r>
      <w:rPr>
        <w:noProof/>
        <w:lang w:val="en-NZ" w:eastAsia="en-NZ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4751705</wp:posOffset>
          </wp:positionH>
          <wp:positionV relativeFrom="paragraph">
            <wp:posOffset>-111760</wp:posOffset>
          </wp:positionV>
          <wp:extent cx="1014095" cy="810260"/>
          <wp:effectExtent l="0" t="0" r="0" b="0"/>
          <wp:wrapNone/>
          <wp:docPr id="2" name="irc_mi" descr="http://ensoc.com/wp-content/uploads/2013/04/Canterbur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ensoc.com/wp-content/uploads/2013/04/Canterbury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095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NZ" w:eastAsia="en-NZ"/>
      </w:rPr>
      <w:drawing>
        <wp:anchor distT="0" distB="0" distL="114300" distR="114300" simplePos="0" relativeHeight="251657216" behindDoc="0" locked="0" layoutInCell="1" allowOverlap="0">
          <wp:simplePos x="0" y="0"/>
          <wp:positionH relativeFrom="column">
            <wp:posOffset>65405</wp:posOffset>
          </wp:positionH>
          <wp:positionV relativeFrom="paragraph">
            <wp:posOffset>2540</wp:posOffset>
          </wp:positionV>
          <wp:extent cx="1551305" cy="696595"/>
          <wp:effectExtent l="0" t="0" r="0" b="0"/>
          <wp:wrapNone/>
          <wp:docPr id="1" name="Picture 1" descr="logo300_4x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300_4x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</w:t>
    </w:r>
    <w:r>
      <w:rPr>
        <w:noProof/>
        <w:lang w:val="en-NZ" w:eastAsia="en-NZ"/>
      </w:rPr>
      <w:t xml:space="preserve">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5D6B"/>
    <w:multiLevelType w:val="multilevel"/>
    <w:tmpl w:val="C58C2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50D3699F"/>
    <w:multiLevelType w:val="hybridMultilevel"/>
    <w:tmpl w:val="E81052B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78"/>
    <w:rsid w:val="00017CAA"/>
    <w:rsid w:val="00024D8C"/>
    <w:rsid w:val="00042534"/>
    <w:rsid w:val="00042877"/>
    <w:rsid w:val="00065DE9"/>
    <w:rsid w:val="00066EFA"/>
    <w:rsid w:val="00077060"/>
    <w:rsid w:val="00097DD9"/>
    <w:rsid w:val="000B3D8F"/>
    <w:rsid w:val="000D3ABA"/>
    <w:rsid w:val="000D5DDD"/>
    <w:rsid w:val="00100A72"/>
    <w:rsid w:val="00101778"/>
    <w:rsid w:val="00101ACF"/>
    <w:rsid w:val="0011665B"/>
    <w:rsid w:val="001308BD"/>
    <w:rsid w:val="00160801"/>
    <w:rsid w:val="00176B96"/>
    <w:rsid w:val="00186176"/>
    <w:rsid w:val="001A74FB"/>
    <w:rsid w:val="001B4180"/>
    <w:rsid w:val="001C2DC8"/>
    <w:rsid w:val="001D404B"/>
    <w:rsid w:val="001F0AFE"/>
    <w:rsid w:val="00241720"/>
    <w:rsid w:val="002453BC"/>
    <w:rsid w:val="0026337C"/>
    <w:rsid w:val="002A045B"/>
    <w:rsid w:val="002A254B"/>
    <w:rsid w:val="002A7664"/>
    <w:rsid w:val="002B4C05"/>
    <w:rsid w:val="002C064B"/>
    <w:rsid w:val="002E5FBB"/>
    <w:rsid w:val="003042A4"/>
    <w:rsid w:val="00314AFF"/>
    <w:rsid w:val="003258FB"/>
    <w:rsid w:val="00360B4F"/>
    <w:rsid w:val="0038346A"/>
    <w:rsid w:val="003B2DEB"/>
    <w:rsid w:val="003D1B60"/>
    <w:rsid w:val="003F0B80"/>
    <w:rsid w:val="004A736C"/>
    <w:rsid w:val="004B0823"/>
    <w:rsid w:val="004C52C6"/>
    <w:rsid w:val="00523AD3"/>
    <w:rsid w:val="00554669"/>
    <w:rsid w:val="00556956"/>
    <w:rsid w:val="00562B0F"/>
    <w:rsid w:val="00584BE0"/>
    <w:rsid w:val="00585D03"/>
    <w:rsid w:val="00597A97"/>
    <w:rsid w:val="005C009C"/>
    <w:rsid w:val="005C2EDD"/>
    <w:rsid w:val="005D3325"/>
    <w:rsid w:val="005D3DDE"/>
    <w:rsid w:val="005D48F6"/>
    <w:rsid w:val="006156DD"/>
    <w:rsid w:val="00632868"/>
    <w:rsid w:val="00636EBA"/>
    <w:rsid w:val="00661D72"/>
    <w:rsid w:val="00662D89"/>
    <w:rsid w:val="006677A3"/>
    <w:rsid w:val="00673F0A"/>
    <w:rsid w:val="00694F65"/>
    <w:rsid w:val="00696A2D"/>
    <w:rsid w:val="006B0BB9"/>
    <w:rsid w:val="006D3469"/>
    <w:rsid w:val="006D5306"/>
    <w:rsid w:val="006E48D9"/>
    <w:rsid w:val="006E5A97"/>
    <w:rsid w:val="0071093B"/>
    <w:rsid w:val="00725DB4"/>
    <w:rsid w:val="007365AB"/>
    <w:rsid w:val="00751F89"/>
    <w:rsid w:val="007B21A6"/>
    <w:rsid w:val="0080207B"/>
    <w:rsid w:val="008326A8"/>
    <w:rsid w:val="00855BC1"/>
    <w:rsid w:val="00861B0E"/>
    <w:rsid w:val="00866790"/>
    <w:rsid w:val="00872726"/>
    <w:rsid w:val="008C74A3"/>
    <w:rsid w:val="008F3973"/>
    <w:rsid w:val="0094229B"/>
    <w:rsid w:val="009475A8"/>
    <w:rsid w:val="00955CB2"/>
    <w:rsid w:val="00961461"/>
    <w:rsid w:val="00965DAE"/>
    <w:rsid w:val="00986806"/>
    <w:rsid w:val="0098712D"/>
    <w:rsid w:val="009A5366"/>
    <w:rsid w:val="009B34BE"/>
    <w:rsid w:val="009C0A3A"/>
    <w:rsid w:val="009E7B55"/>
    <w:rsid w:val="009F6370"/>
    <w:rsid w:val="00A020F0"/>
    <w:rsid w:val="00A172DD"/>
    <w:rsid w:val="00A22F4C"/>
    <w:rsid w:val="00A4298C"/>
    <w:rsid w:val="00A52579"/>
    <w:rsid w:val="00A622FC"/>
    <w:rsid w:val="00A866E5"/>
    <w:rsid w:val="00AC4564"/>
    <w:rsid w:val="00AD37D7"/>
    <w:rsid w:val="00AE50C3"/>
    <w:rsid w:val="00B14DCF"/>
    <w:rsid w:val="00B217A6"/>
    <w:rsid w:val="00B8214B"/>
    <w:rsid w:val="00BA5787"/>
    <w:rsid w:val="00BE6675"/>
    <w:rsid w:val="00BF0EC9"/>
    <w:rsid w:val="00BF2A9E"/>
    <w:rsid w:val="00BF4F16"/>
    <w:rsid w:val="00C04646"/>
    <w:rsid w:val="00C1085E"/>
    <w:rsid w:val="00C173C8"/>
    <w:rsid w:val="00C2477D"/>
    <w:rsid w:val="00C27222"/>
    <w:rsid w:val="00C30342"/>
    <w:rsid w:val="00C40871"/>
    <w:rsid w:val="00C51604"/>
    <w:rsid w:val="00C530C0"/>
    <w:rsid w:val="00C961F7"/>
    <w:rsid w:val="00CA24F0"/>
    <w:rsid w:val="00CA6E1E"/>
    <w:rsid w:val="00CB379E"/>
    <w:rsid w:val="00CB3FBE"/>
    <w:rsid w:val="00CB6587"/>
    <w:rsid w:val="00CC48F4"/>
    <w:rsid w:val="00CC5478"/>
    <w:rsid w:val="00CF396E"/>
    <w:rsid w:val="00CF5599"/>
    <w:rsid w:val="00D02AF8"/>
    <w:rsid w:val="00D072C3"/>
    <w:rsid w:val="00D13603"/>
    <w:rsid w:val="00D178E8"/>
    <w:rsid w:val="00D21724"/>
    <w:rsid w:val="00D264FB"/>
    <w:rsid w:val="00D93A50"/>
    <w:rsid w:val="00D9647A"/>
    <w:rsid w:val="00DC718A"/>
    <w:rsid w:val="00E2712F"/>
    <w:rsid w:val="00E319A4"/>
    <w:rsid w:val="00E6679F"/>
    <w:rsid w:val="00E868D4"/>
    <w:rsid w:val="00E91B38"/>
    <w:rsid w:val="00EC331B"/>
    <w:rsid w:val="00EE1526"/>
    <w:rsid w:val="00EE6C83"/>
    <w:rsid w:val="00EF7064"/>
    <w:rsid w:val="00F020B5"/>
    <w:rsid w:val="00F23781"/>
    <w:rsid w:val="00F30B22"/>
    <w:rsid w:val="00F31399"/>
    <w:rsid w:val="00F32CA4"/>
    <w:rsid w:val="00F56CD5"/>
    <w:rsid w:val="00F57C63"/>
    <w:rsid w:val="00F8632B"/>
    <w:rsid w:val="00FA6C52"/>
    <w:rsid w:val="00FA7CCE"/>
    <w:rsid w:val="00FC33F3"/>
    <w:rsid w:val="00FD09DE"/>
    <w:rsid w:val="00FD2272"/>
    <w:rsid w:val="00FD4181"/>
    <w:rsid w:val="00FF34EB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0F9AC3-4BFA-42EE-BDF4-9EACA0D4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outlineLvl w:val="2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itle">
    <w:name w:val="Doc Title"/>
    <w:basedOn w:val="Normal"/>
    <w:next w:val="Normal"/>
    <w:pPr>
      <w:keepLines/>
      <w:spacing w:after="662" w:line="378" w:lineRule="exact"/>
      <w:jc w:val="center"/>
    </w:pPr>
    <w:rPr>
      <w:rFonts w:ascii="Arial" w:hAnsi="Arial"/>
      <w:b/>
      <w:sz w:val="32"/>
      <w:lang w:val="en-US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sz w:val="32"/>
      <w:u w:val="single"/>
      <w:lang w:val="en-US"/>
    </w:rPr>
  </w:style>
  <w:style w:type="paragraph" w:styleId="BodyText">
    <w:name w:val="Body Text"/>
    <w:basedOn w:val="Normal"/>
    <w:link w:val="BodyTextChar"/>
    <w:pPr>
      <w:jc w:val="center"/>
    </w:pPr>
    <w:rPr>
      <w:sz w:val="24"/>
      <w:lang w:val="en-NZ" w:eastAsia="x-none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Times" w:hAnsi="Times"/>
      <w:sz w:val="24"/>
      <w:lang w:eastAsia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43F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C6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1B38"/>
    <w:pPr>
      <w:shd w:val="clear" w:color="auto" w:fill="000080"/>
    </w:pPr>
    <w:rPr>
      <w:rFonts w:ascii="Tahoma" w:hAnsi="Tahoma" w:cs="Tahoma"/>
    </w:rPr>
  </w:style>
  <w:style w:type="paragraph" w:styleId="Revision">
    <w:name w:val="Revision"/>
    <w:hidden/>
    <w:uiPriority w:val="99"/>
    <w:semiHidden/>
    <w:rsid w:val="00BF4F16"/>
    <w:rPr>
      <w:lang w:val="en-GB"/>
    </w:rPr>
  </w:style>
  <w:style w:type="character" w:styleId="Strong">
    <w:name w:val="Strong"/>
    <w:uiPriority w:val="22"/>
    <w:qFormat/>
    <w:rsid w:val="0098712D"/>
    <w:rPr>
      <w:b/>
      <w:bCs/>
    </w:rPr>
  </w:style>
  <w:style w:type="character" w:customStyle="1" w:styleId="HeaderChar">
    <w:name w:val="Header Char"/>
    <w:link w:val="Header"/>
    <w:uiPriority w:val="99"/>
    <w:rsid w:val="002A7664"/>
    <w:rPr>
      <w:rFonts w:ascii="Times" w:hAnsi="Times"/>
      <w:sz w:val="24"/>
      <w:lang w:val="en-GB"/>
    </w:rPr>
  </w:style>
  <w:style w:type="paragraph" w:customStyle="1" w:styleId="TableText">
    <w:name w:val="TableText"/>
    <w:basedOn w:val="Normal"/>
    <w:rsid w:val="002A7664"/>
    <w:pPr>
      <w:spacing w:before="80" w:after="80"/>
    </w:pPr>
    <w:rPr>
      <w:rFonts w:ascii="Arial" w:hAnsi="Arial"/>
      <w:sz w:val="22"/>
      <w:lang w:val="en-NZ"/>
    </w:rPr>
  </w:style>
  <w:style w:type="character" w:customStyle="1" w:styleId="BodyTextChar">
    <w:name w:val="Body Text Char"/>
    <w:link w:val="BodyText"/>
    <w:rsid w:val="002A7664"/>
    <w:rPr>
      <w:sz w:val="24"/>
      <w:lang w:val="en-NZ"/>
    </w:rPr>
  </w:style>
  <w:style w:type="paragraph" w:styleId="ListParagraph">
    <w:name w:val="List Paragraph"/>
    <w:basedOn w:val="Normal"/>
    <w:uiPriority w:val="34"/>
    <w:qFormat/>
    <w:rsid w:val="0056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sheet (Participant)</vt:lpstr>
    </vt:vector>
  </TitlesOfParts>
  <Company>Canterbury Health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sheet (Participant)</dc:title>
  <dc:subject/>
  <dc:creator>Geoff Shaw</dc:creator>
  <cp:keywords/>
  <cp:lastModifiedBy>Kyeong Kim</cp:lastModifiedBy>
  <cp:revision>21</cp:revision>
  <cp:lastPrinted>2015-10-13T00:44:00Z</cp:lastPrinted>
  <dcterms:created xsi:type="dcterms:W3CDTF">2015-10-12T23:27:00Z</dcterms:created>
  <dcterms:modified xsi:type="dcterms:W3CDTF">2015-10-13T01:12:00Z</dcterms:modified>
</cp:coreProperties>
</file>