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645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362"/>
        <w:gridCol w:w="20"/>
        <w:gridCol w:w="1318"/>
        <w:gridCol w:w="623"/>
        <w:gridCol w:w="187"/>
        <w:gridCol w:w="1693"/>
        <w:gridCol w:w="61"/>
        <w:gridCol w:w="1306"/>
        <w:gridCol w:w="450"/>
        <w:gridCol w:w="185"/>
        <w:gridCol w:w="1165"/>
        <w:gridCol w:w="776"/>
        <w:gridCol w:w="574"/>
        <w:gridCol w:w="720"/>
        <w:gridCol w:w="647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763" w:type="dxa"/>
            <w:gridSpan w:val="11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PT FLAMBOYAN GEMAJASA</w:t>
            </w:r>
          </w:p>
        </w:tc>
        <w:tc>
          <w:tcPr>
            <w:tcW w:w="3882" w:type="dxa"/>
            <w:gridSpan w:val="5"/>
            <w:shd w:val="clear" w:color="auto" w:fill="FBD4B4" w:themeFill="accent6" w:themeFillTint="66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${value1}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763" w:type="dxa"/>
            <w:gridSpan w:val="11"/>
            <w:shd w:val="clear" w:color="auto" w:fill="00B0F0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General Trade &amp; Labour Supplier</w:t>
            </w:r>
          </w:p>
        </w:tc>
        <w:tc>
          <w:tcPr>
            <w:tcW w:w="3882" w:type="dxa"/>
            <w:gridSpan w:val="5"/>
            <w:shd w:val="clear" w:color="auto" w:fill="00B0F0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${value2}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1645" w:type="dxa"/>
            <w:gridSpan w:val="16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PENCATATAN KUALIFIKASI TKW 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女傭資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料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Daftar </w:t>
            </w:r>
            <w:r>
              <w:rPr>
                <w:rFonts w:hint="default" w:asciiTheme="minorEastAsia" w:hAnsiTheme="minorEastAsia"/>
                <w:shd w:val="clear" w:color="auto" w:fill="FFFFFF"/>
              </w:rPr>
              <w:t>報名日期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${value3}</w:t>
            </w:r>
          </w:p>
        </w:tc>
        <w:tc>
          <w:tcPr>
            <w:tcW w:w="3882" w:type="dxa"/>
            <w:gridSpan w:val="5"/>
            <w:vMerge w:val="restart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${img}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Nama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${value4}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${value5}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Lahir </w:t>
            </w:r>
            <w:r>
              <w:rPr>
                <w:rFonts w:hint="default" w:asciiTheme="minorEastAsia" w:hAnsiTheme="minorEastAsia"/>
                <w:shd w:val="clear" w:color="auto" w:fill="FFFFFF"/>
              </w:rPr>
              <w:t>出生日期</w:t>
            </w:r>
            <w:bookmarkStart w:id="0" w:name="_GoBack"/>
            <w:bookmarkEnd w:id="0"/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${value6}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Tempat Lahir </w:t>
            </w:r>
            <w:r>
              <w:rPr>
                <w:rFonts w:cs="Arial" w:asciiTheme="minorEastAsia" w:hAnsiTheme="minorEastAsia"/>
                <w:shd w:val="clear" w:color="auto" w:fill="FFFFFF"/>
              </w:rPr>
              <w:t>出生地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點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${value7}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${value8}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Tinggi Badan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身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高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${value9}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Berat Badan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體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重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${value10}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Pendidikan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學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歷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${value11}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Agama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宗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教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${value12}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Status </w:t>
            </w:r>
            <w:r>
              <w:rPr>
                <w:rFonts w:cs="Arial" w:asciiTheme="minorEastAsia" w:hAnsiTheme="minorEastAsia"/>
                <w:shd w:val="clear" w:color="auto" w:fill="FFFFFF"/>
              </w:rPr>
              <w:t>婚姻狀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況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${value13}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menikah / cerai hidup </w:t>
            </w:r>
            <w:r>
              <w:rPr>
                <w:rFonts w:cs="Arial" w:asciiTheme="minorEastAsia" w:hAnsiTheme="minorEastAsia"/>
                <w:sz w:val="7"/>
                <w:szCs w:val="7"/>
              </w:rPr>
              <w:t xml:space="preserve"> </w:t>
            </w:r>
            <w:r>
              <w:rPr>
                <w:rFonts w:hint="eastAsia" w:cs="MingLiU" w:asciiTheme="minorEastAsia" w:hAnsiTheme="minorEastAsia"/>
              </w:rPr>
              <w:t>結婚</w:t>
            </w:r>
            <w:r>
              <w:rPr>
                <w:rFonts w:cs="Arial" w:asciiTheme="minorEastAsia" w:hAnsiTheme="minorEastAsia"/>
              </w:rPr>
              <w:t xml:space="preserve"> / </w:t>
            </w:r>
            <w:r>
              <w:rPr>
                <w:rFonts w:hint="eastAsia" w:cs="MingLiU" w:asciiTheme="minorEastAsia" w:hAnsiTheme="minorEastAsia"/>
              </w:rPr>
              <w:t>离婚日</w:t>
            </w:r>
            <w:r>
              <w:rPr>
                <w:rFonts w:cs="MingLiU" w:asciiTheme="minorEastAsia" w:hAnsiTheme="minorEastAsia"/>
              </w:rPr>
              <w:t>期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${value14}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Nama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${value15}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${value16}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Pekerjaan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業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${value17}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  <w:vMerge w:val="restart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Anak</w:t>
            </w:r>
          </w:p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子女數及年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${value18}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${value19}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940" w:type="dxa"/>
            <w:gridSpan w:val="3"/>
            <w:vMerge w:val="restart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Kemampuan Bahasa</w:t>
            </w:r>
          </w:p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語言能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力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Mandarin </w:t>
            </w:r>
            <w:r>
              <w:rPr>
                <w:rFonts w:cs="Arial" w:asciiTheme="minorEastAsia" w:hAnsiTheme="minorEastAsia"/>
                <w:shd w:val="clear" w:color="auto" w:fill="FFFFFF"/>
              </w:rPr>
              <w:t>中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文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${value20}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Taiyu </w:t>
            </w:r>
            <w:r>
              <w:rPr>
                <w:rFonts w:cs="Arial" w:asciiTheme="minorEastAsia" w:hAnsiTheme="minorEastAsia"/>
                <w:shd w:val="clear" w:color="auto" w:fill="FFFFFF"/>
              </w:rPr>
              <w:t>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語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${value21}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Inggris </w:t>
            </w:r>
            <w:r>
              <w:rPr>
                <w:rFonts w:cs="Arial" w:asciiTheme="minorEastAsia" w:hAnsiTheme="minorEastAsia"/>
                <w:shd w:val="clear" w:color="auto" w:fill="FFFFFF"/>
              </w:rPr>
              <w:t>英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文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${value22}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Cantonese </w:t>
            </w:r>
            <w:r>
              <w:rPr>
                <w:rFonts w:cs="Arial" w:asciiTheme="minorEastAsia" w:hAnsiTheme="minorEastAsia"/>
                <w:shd w:val="clear" w:color="auto" w:fill="FFFFFF"/>
              </w:rPr>
              <w:t>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東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${value23}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Hakka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客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家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${value24}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  <w:shd w:val="clear" w:color="auto" w:fill="FFFFFF" w:themeFill="background1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hint="eastAsia" w:ascii="Arial Narrow" w:hAnsi="Arial Narrow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882" w:type="dxa"/>
            <w:gridSpan w:val="6"/>
            <w:shd w:val="clear" w:color="auto" w:fill="FFFFFF" w:themeFill="background1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hint="eastAsia" w:ascii="Arial Narrow" w:hAnsi="Arial Narrow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82" w:type="dxa"/>
            <w:gridSpan w:val="5"/>
            <w:shd w:val="clear" w:color="auto" w:fill="FFFFFF" w:themeFill="background1"/>
            <w:vAlign w:val="center"/>
          </w:tcPr>
          <w:p>
            <w:pPr>
              <w:spacing w:after="0" w:line="280" w:lineRule="exact"/>
              <w:jc w:val="center"/>
              <w:rPr>
                <w:rFonts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 w:eastAsiaTheme="majorEastAsia"/>
                <w:b/>
                <w:color w:val="FF0000"/>
              </w:rPr>
              <w:t>疫苗第</w:t>
            </w:r>
            <w:r>
              <w:rPr>
                <w:rFonts w:ascii="Arial Narrow" w:hAnsi="Arial Narrow" w:eastAsiaTheme="majorEastAsia"/>
                <w:b/>
                <w:color w:val="FF0000"/>
              </w:rPr>
              <w:t>3</w:t>
            </w:r>
            <w:r>
              <w:rPr>
                <w:rFonts w:hint="eastAsia" w:ascii="Arial Narrow" w:hAnsi="Arial Narrow" w:eastAsiaTheme="majorEastAsia"/>
                <w:b/>
                <w:color w:val="FF0000"/>
              </w:rPr>
              <w:t>劑</w:t>
            </w:r>
            <w:r>
              <w:rPr>
                <w:rFonts w:ascii="Arial Narrow" w:hAnsi="Arial Narrow" w:eastAsiaTheme="majorEastAsia"/>
                <w:b/>
                <w:color w:val="FF0000"/>
              </w:rPr>
              <w:t>VAKSIN KE 3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940" w:type="dxa"/>
            <w:gridSpan w:val="3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${vaksin1}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${vaksin1tgl}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${vaksin2}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${vaksin2tgl}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FF0000"/>
              </w:rPr>
            </w:pPr>
            <w:r>
              <w:rPr>
                <w:rFonts w:ascii="Arial Narrow" w:hAnsi="Arial Narrow"/>
                <w:b/>
                <w:color w:val="FF0000"/>
              </w:rPr>
              <w:t>${vaksin3}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80" w:lineRule="exact"/>
              <w:jc w:val="center"/>
              <w:rPr>
                <w:rFonts w:asciiTheme="majorEastAsia" w:hAnsiTheme="majorEastAsia" w:eastAsiaTheme="majorEastAsia"/>
                <w:color w:val="FF0000"/>
              </w:rPr>
            </w:pPr>
            <w:r>
              <w:rPr>
                <w:rFonts w:ascii="Arial Narrow" w:hAnsi="Arial Narrow"/>
                <w:b/>
                <w:color w:val="FF0000"/>
              </w:rPr>
              <w:t>${vaksin3tgl}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PENGALAMAN KERJA 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 xml:space="preserve"> 工作經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驗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II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III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IV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Negara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國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家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Lokasi Kerja Taiwan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台灣工作地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點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Lama Kerja (tahun/bulan) </w:t>
            </w:r>
            <w:r>
              <w:rPr>
                <w:rFonts w:hint="eastAsia" w:cs="MingLiU" w:asciiTheme="minorEastAsia" w:hAnsiTheme="minorEastAsia"/>
              </w:rPr>
              <w:t>工作期</w:t>
            </w:r>
            <w:r>
              <w:rPr>
                <w:rFonts w:cs="Arial" w:asciiTheme="minorEastAsia" w:hAnsiTheme="minorEastAsia"/>
              </w:rPr>
              <w:t xml:space="preserve"> (</w:t>
            </w:r>
            <w:r>
              <w:rPr>
                <w:rFonts w:hint="eastAsia" w:cs="MingLiU" w:asciiTheme="minorEastAsia" w:hAnsiTheme="minorEastAsia"/>
              </w:rPr>
              <w:t>年</w:t>
            </w:r>
            <w:r>
              <w:rPr>
                <w:rFonts w:cs="Arial" w:asciiTheme="minorEastAsia" w:hAnsiTheme="minorEastAsia"/>
              </w:rPr>
              <w:t xml:space="preserve"> / </w:t>
            </w:r>
            <w:r>
              <w:rPr>
                <w:rFonts w:hint="eastAsia" w:cs="MingLiU" w:asciiTheme="minorEastAsia" w:hAnsiTheme="minorEastAsia"/>
              </w:rPr>
              <w:t>月</w:t>
            </w:r>
            <w:r>
              <w:rPr>
                <w:rFonts w:cs="MingLiU" w:asciiTheme="minorEastAsia" w:hAnsiTheme="minorEastAsia"/>
              </w:rPr>
              <w:t>）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Periode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工作期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間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Jam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日常工作時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間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Majikan</w:t>
            </w:r>
            <w:r>
              <w:rPr>
                <w:rFonts w:cs="Arial" w:asciiTheme="minorEastAsia" w:hAnsiTheme="minorEastAsia"/>
                <w:shd w:val="clear" w:color="auto" w:fill="FFFFFF"/>
              </w:rPr>
              <w:t>雇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主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Alasan berhenti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離職原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因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645" w:type="dxa"/>
            <w:gridSpan w:val="16"/>
            <w:vAlign w:val="center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TUGAS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工作範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圍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Kerja rumah tangga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事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Memasak</w:t>
            </w:r>
            <w:r>
              <w:rPr>
                <w:rFonts w:cs="Arial" w:asciiTheme="minorEastAsia" w:hAnsiTheme="minorEastAsia"/>
                <w:shd w:val="clear" w:color="auto" w:fill="FFFFFF"/>
              </w:rPr>
              <w:t>煮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食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Mencuci Baju</w:t>
            </w:r>
            <w:r>
              <w:rPr>
                <w:rFonts w:cs="Arial" w:asciiTheme="minorEastAsia" w:hAnsiTheme="minorEastAsia"/>
                <w:shd w:val="clear" w:color="auto" w:fill="FFFFFF"/>
              </w:rPr>
              <w:t>洗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Menyetrika Baju</w:t>
            </w:r>
            <w:r>
              <w:rPr>
                <w:rFonts w:cs="Arial" w:asciiTheme="minorEastAsia" w:hAnsiTheme="minorEastAsia"/>
                <w:shd w:val="clear" w:color="auto" w:fill="FFFFFF"/>
              </w:rPr>
              <w:t>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Mencuci Mobil</w:t>
            </w:r>
            <w:r>
              <w:rPr>
                <w:rFonts w:cs="Arial" w:asciiTheme="minorEastAsia" w:hAnsiTheme="minorEastAsia"/>
                <w:shd w:val="clear" w:color="auto" w:fill="FFFFFF"/>
              </w:rPr>
              <w:t>洗機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車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Binatang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物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Bayi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照料初生嬰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兒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Anak Kecil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Umur</w:t>
            </w:r>
            <w:r>
              <w:rPr>
                <w:rFonts w:cs="Arial" w:asciiTheme="minorEastAsia" w:hAnsiTheme="minorEastAsia"/>
                <w:shd w:val="clear" w:color="auto" w:fill="FFFFFF"/>
              </w:rPr>
              <w:t>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Kondisi</w:t>
            </w:r>
            <w:r>
              <w:rPr>
                <w:rFonts w:cs="Arial" w:asciiTheme="minorEastAsia" w:hAnsiTheme="minorEastAsia"/>
                <w:shd w:val="clear" w:color="auto" w:fill="FFFFFF"/>
              </w:rPr>
              <w:t>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況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920" w:type="dxa"/>
            <w:gridSpan w:val="2"/>
            <w:vMerge w:val="restart"/>
          </w:tcPr>
          <w:p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oarng jompo</w:t>
            </w:r>
            <w:r>
              <w:rPr>
                <w:rFonts w:hint="eastAsia" w:cs="MingLiU" w:asciiTheme="minorEastAsia" w:hAnsiTheme="minorEastAsia"/>
              </w:rPr>
              <w:t>照顧老人</w:t>
            </w:r>
            <w:r>
              <w:rPr>
                <w:rFonts w:cs="Arial" w:asciiTheme="minorEastAsia" w:hAnsiTheme="minorEastAsia"/>
              </w:rPr>
              <w:t xml:space="preserve">laki </w:t>
            </w:r>
            <w:r>
              <w:rPr>
                <w:rFonts w:hint="eastAsia" w:cs="MingLiU" w:asciiTheme="minorEastAsia" w:hAnsiTheme="minorEastAsia"/>
              </w:rPr>
              <w:t>男</w:t>
            </w:r>
            <w:r>
              <w:rPr>
                <w:rFonts w:cs="Arial" w:asciiTheme="minorEastAsia" w:hAnsiTheme="minorEastAsia"/>
              </w:rPr>
              <w:t>-</w:t>
            </w:r>
          </w:p>
        </w:tc>
        <w:tc>
          <w:tcPr>
            <w:tcW w:w="196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20" w:type="dxa"/>
            <w:gridSpan w:val="2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6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Kondisi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920" w:type="dxa"/>
            <w:gridSpan w:val="2"/>
            <w:vMerge w:val="restart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orang jompo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照顧老人Wanita 女-</w:t>
            </w:r>
          </w:p>
        </w:tc>
        <w:tc>
          <w:tcPr>
            <w:tcW w:w="196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20" w:type="dxa"/>
            <w:gridSpan w:val="2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6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Kondisi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anggota rumah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家庭成員數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目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Tipe rumah majikan</w:t>
            </w:r>
            <w:r>
              <w:rPr>
                <w:rFonts w:cs="Arial" w:asciiTheme="minorEastAsia" w:hAnsiTheme="minorEastAsia"/>
                <w:shd w:val="clear" w:color="auto" w:fill="FFFFFF"/>
              </w:rPr>
              <w:t>居住類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型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Rumah berapa lantai </w:t>
            </w:r>
            <w:r>
              <w:rPr>
                <w:rFonts w:cs="Arial" w:asciiTheme="minorEastAsia" w:hAnsiTheme="minorEastAsia"/>
                <w:shd w:val="clear" w:color="auto" w:fill="FFFFFF"/>
              </w:rPr>
              <w:t xml:space="preserve">i 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樓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kamar tidur</w:t>
            </w:r>
            <w:r>
              <w:rPr>
                <w:rFonts w:cs="Arial" w:asciiTheme="minorEastAsia" w:hAnsiTheme="minorEastAsia"/>
                <w:shd w:val="clear" w:color="auto" w:fill="FFFFFF"/>
              </w:rPr>
              <w:t>睡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房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Keterangan</w:t>
            </w:r>
            <w:r>
              <w:rPr>
                <w:rFonts w:cs="Arial" w:asciiTheme="minorEastAsia" w:hAnsiTheme="minorEastAsia"/>
                <w:shd w:val="clear" w:color="auto" w:fill="FFFFFF"/>
              </w:rPr>
              <w:t>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註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LATAR BELAKANG KELUARGA</w:t>
            </w:r>
            <w:r>
              <w:rPr>
                <w:rFonts w:ascii="Arial" w:hAnsi="Arial" w:cs="Arial"/>
                <w:sz w:val="5"/>
                <w:szCs w:val="5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33CC"/>
                <w:shd w:val="clear" w:color="auto" w:fill="FFFFFF"/>
              </w:rPr>
              <w:t>家庭狀</w:t>
            </w:r>
            <w:r>
              <w:rPr>
                <w:rFonts w:hint="eastAsia" w:ascii="MingLiU" w:hAnsi="MingLiU" w:eastAsia="MingLiU" w:cs="MingLiU"/>
                <w:color w:val="0033CC"/>
                <w:shd w:val="clear" w:color="auto" w:fill="FFFFFF"/>
              </w:rPr>
              <w:t>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Nama ayah</w:t>
            </w:r>
            <w:r>
              <w:rPr>
                <w:rFonts w:cs="Arial" w:asciiTheme="minorEastAsia" w:hAnsiTheme="minorEastAsia"/>
                <w:shd w:val="clear" w:color="auto" w:fill="FFFFFF"/>
              </w:rPr>
              <w:t>父親姓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${kel1}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Umur 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${kel6}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Nama ibu</w:t>
            </w:r>
            <w:r>
              <w:rPr>
                <w:rFonts w:cs="Arial" w:asciiTheme="minorEastAsia" w:hAnsiTheme="minorEastAsia"/>
                <w:shd w:val="clear" w:color="auto" w:fill="FFFFFF"/>
              </w:rPr>
              <w:t>母親姓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Umur 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${kel7}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saudara</w:t>
            </w:r>
            <w:r>
              <w:rPr>
                <w:rFonts w:cs="Arial" w:asciiTheme="minorEastAsia" w:hAnsiTheme="minorEastAsia"/>
                <w:shd w:val="clear" w:color="auto" w:fill="FFFFFF"/>
              </w:rPr>
              <w:t>共有兄弟和姐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妹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${kel3}</w:t>
            </w:r>
          </w:p>
        </w:tc>
        <w:tc>
          <w:tcPr>
            <w:tcW w:w="3943" w:type="dxa"/>
            <w:gridSpan w:val="6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Saya anak ke brp? 你是排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第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${kel8}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Tugas dikerjakan dari terbaik (1) sampai dengan terburuk (6) </w:t>
            </w:r>
            <w:r>
              <w:rPr>
                <w:rFonts w:ascii="Arial" w:hAnsi="Arial" w:cs="Arial"/>
                <w:color w:val="0033CC"/>
                <w:shd w:val="clear" w:color="auto" w:fill="FFFFFF"/>
              </w:rPr>
              <w:t>優</w:t>
            </w:r>
            <w:r>
              <w:rPr>
                <w:rFonts w:hint="eastAsia" w:ascii="MingLiU" w:hAnsi="MingLiU" w:eastAsia="MingLiU" w:cs="MingLiU"/>
                <w:color w:val="0033CC"/>
                <w:shd w:val="clear" w:color="auto" w:fill="FFFFFF"/>
              </w:rPr>
              <w:t>先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58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Pekerjaan rumah tangga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務</w:t>
            </w:r>
          </w:p>
        </w:tc>
        <w:tc>
          <w:tcPr>
            <w:tcW w:w="623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${best1}</w:t>
            </w:r>
          </w:p>
        </w:tc>
        <w:tc>
          <w:tcPr>
            <w:tcW w:w="3247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bayi baru Lahir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兒</w:t>
            </w:r>
          </w:p>
        </w:tc>
        <w:tc>
          <w:tcPr>
            <w:tcW w:w="635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${best2}</w:t>
            </w:r>
          </w:p>
        </w:tc>
        <w:tc>
          <w:tcPr>
            <w:tcW w:w="3235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orang cacat</w:t>
            </w:r>
            <w:r>
              <w:rPr>
                <w:rFonts w:cs="Arial" w:asciiTheme="minorEastAsia" w:hAnsiTheme="minorEastAsia"/>
                <w:shd w:val="clear" w:color="auto" w:fill="FFFFFF"/>
              </w:rPr>
              <w:t>老弱病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殘</w:t>
            </w:r>
          </w:p>
        </w:tc>
        <w:tc>
          <w:tcPr>
            <w:tcW w:w="647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58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anak kecil</w:t>
            </w:r>
            <w:r>
              <w:rPr>
                <w:rFonts w:cs="Arial" w:asciiTheme="minorEastAsia" w:hAnsiTheme="minorEastAsia"/>
                <w:shd w:val="clear" w:color="auto" w:fill="FFFFFF"/>
              </w:rPr>
              <w:t>看護小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623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${best4}</w:t>
            </w:r>
          </w:p>
        </w:tc>
        <w:tc>
          <w:tcPr>
            <w:tcW w:w="3247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Memasak</w:t>
            </w:r>
            <w:r>
              <w:rPr>
                <w:rFonts w:cs="Arial" w:asciiTheme="minorEastAsia" w:hAnsiTheme="minorEastAsia"/>
                <w:shd w:val="clear" w:color="auto" w:fill="FFFFFF"/>
              </w:rPr>
              <w:t>烹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飪</w:t>
            </w:r>
          </w:p>
        </w:tc>
        <w:tc>
          <w:tcPr>
            <w:tcW w:w="635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${best5}</w:t>
            </w:r>
          </w:p>
        </w:tc>
        <w:tc>
          <w:tcPr>
            <w:tcW w:w="3235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oang jompo</w:t>
            </w:r>
            <w:r>
              <w:rPr>
                <w:rFonts w:cs="Arial" w:asciiTheme="minorEastAsia" w:hAnsiTheme="minorEastAsia"/>
                <w:shd w:val="clear" w:color="auto" w:fill="FFFFFF"/>
              </w:rPr>
              <w:t>看護老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人</w:t>
            </w:r>
          </w:p>
        </w:tc>
        <w:tc>
          <w:tcPr>
            <w:tcW w:w="647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${best6}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35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Pengalaman</w:t>
            </w:r>
          </w:p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驗</w:t>
            </w:r>
          </w:p>
        </w:tc>
        <w:tc>
          <w:tcPr>
            <w:tcW w:w="135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Latihan</w:t>
            </w:r>
          </w:p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練</w:t>
            </w:r>
          </w:p>
        </w:tc>
        <w:tc>
          <w:tcPr>
            <w:tcW w:w="1367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Bersedia</w:t>
            </w:r>
          </w:p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願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意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bayi baru lahir sampai 3 bulan 照顧零至三個月大之小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${v1s2}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2.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bayi 3-12 bulan 照顧三至十二個月大的小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${v2s1}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${v2s2}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${v2s3}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3.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anak kecil 1-5 tahun 照顧一至五歲之小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${v3s1}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${v3s2}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${v3s3}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anak kecil 5-10 tahun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${v4s1}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${v4s2}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${v4s3}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Mengerjakan pekerjaan rumah umumnya 一般家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務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6.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Mencuci baju dengan mesin cuci 使用洗衣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機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7.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Memakai mesin penyedot debu 使用吸塵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器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8.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Mencuci baju dengan tangan 手洗衣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服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9.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Menjahit sederhana 縫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糿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10.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Menyetrika baju 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11.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Memasak masakan cina 煮中國菜 / 豬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肉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12.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Makan daging babi 願意吃豬肉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13.</w:t>
            </w:r>
          </w:p>
        </w:tc>
        <w:tc>
          <w:tcPr>
            <w:tcW w:w="7020" w:type="dxa"/>
            <w:gridSpan w:val="9"/>
            <w:shd w:val="clear" w:color="auto" w:fill="auto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binatang anjing 願意照顧寵物(狗)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${v13s2}</w:t>
            </w:r>
          </w:p>
        </w:tc>
        <w:tc>
          <w:tcPr>
            <w:tcW w:w="1367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558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14.</w:t>
            </w:r>
          </w:p>
        </w:tc>
        <w:tc>
          <w:tcPr>
            <w:tcW w:w="3510" w:type="dxa"/>
            <w:gridSpan w:val="5"/>
            <w:vMerge w:val="restart"/>
            <w:shd w:val="clear" w:color="auto" w:fill="FFFFFF" w:themeFill="background1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Tidur satu kamar dengan pasien 願意和被照顧的人一起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睡</w:t>
            </w:r>
          </w:p>
        </w:tc>
        <w:tc>
          <w:tcPr>
            <w:tcW w:w="3510" w:type="dxa"/>
            <w:gridSpan w:val="4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laki 男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558" w:type="dxa"/>
            <w:vMerge w:val="continue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10" w:type="dxa"/>
            <w:gridSpan w:val="5"/>
            <w:vMerge w:val="continue"/>
            <w:shd w:val="clear" w:color="auto" w:fill="FFFFFF" w:themeFill="background1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</w:p>
        </w:tc>
        <w:tc>
          <w:tcPr>
            <w:tcW w:w="3510" w:type="dxa"/>
            <w:gridSpan w:val="4"/>
            <w:shd w:val="clear" w:color="auto" w:fill="FFFFFF" w:themeFill="background1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 xml:space="preserve">wanita 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女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15.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orang cacat 照顧殘疾人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仕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16.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pasien dibawah 60 tahun 照顧病人 (60嵗下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）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17.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pasien diatas 60 tahun 照顧老人 / 病人 (60嵗上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）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color w:val="0033CC"/>
                <w:shd w:val="clear" w:color="auto" w:fill="FFFFFF"/>
              </w:rPr>
              <w:t>Kegiatan Menjaga Pasien照顧病人的活</w:t>
            </w:r>
            <w:r>
              <w:rPr>
                <w:rFonts w:hint="eastAsia" w:cs="MingLiU" w:asciiTheme="minorEastAsia" w:hAnsiTheme="minorEastAsia"/>
                <w:color w:val="0033CC"/>
                <w:shd w:val="clear" w:color="auto" w:fill="FFFFFF"/>
              </w:rPr>
              <w:t>動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Mengganti popok 換尿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布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Menyuapi makan 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食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Memandikan di kamar mandi 洗澡在廁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所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Memandikan di ranjang 洗澡在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床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E.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Membersihkan buang air besar 處理大小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便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F.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Bangun di tengah malam 半夜要起床照顧病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人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Membantu pasien jalan 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持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Membantu pasien lemah 行動較弱需攙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扶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I.</w:t>
            </w:r>
          </w:p>
        </w:tc>
        <w:tc>
          <w:tcPr>
            <w:tcW w:w="7020" w:type="dxa"/>
            <w:gridSpan w:val="9"/>
          </w:tcPr>
          <w:p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 xml:space="preserve">Menemani pasien ke rumah sakit </w:t>
            </w:r>
            <w:r>
              <w:rPr>
                <w:rFonts w:hint="eastAsia" w:cs="MingLiU" w:asciiTheme="minorEastAsia" w:hAnsiTheme="minorEastAsia"/>
              </w:rPr>
              <w:t>陪同去醫</w:t>
            </w:r>
            <w:r>
              <w:rPr>
                <w:rFonts w:cs="MingLiU" w:asciiTheme="minorEastAsia" w:hAnsiTheme="minorEastAsia"/>
              </w:rPr>
              <w:t>院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Terapi 復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健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Menggunakan kursi roda 用轮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椅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Suntik insulin 注射胰島素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Sedot dahak 抽痰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Memberi makan lewat selang hidung 鼻胃管灌食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O.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Katheter 尿管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Memisahkan pasien ranjang kursi roda dan sebaliknya 抱病人上下床/輪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椅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Q.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Menggendong pasien naik turun tangga 抱病人上下樓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梯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Bisa menggendong pasien berapa kg? 可以携带多少公斤的病人?</w:t>
            </w:r>
          </w:p>
        </w:tc>
        <w:tc>
          <w:tcPr>
            <w:tcW w:w="4067" w:type="dxa"/>
            <w:gridSpan w:val="6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${mp18s2}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備 注 Keterangan</w:t>
            </w:r>
          </w:p>
        </w:tc>
        <w:tc>
          <w:tcPr>
            <w:tcW w:w="9705" w:type="dxa"/>
            <w:gridSpan w:val="1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${kethtml2}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  <w:vAlign w:val="center"/>
          </w:tcPr>
          <w:p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hint="eastAsia" w:cs="MingLiU" w:asciiTheme="minorEastAsia" w:hAnsiTheme="minorEastAsia"/>
              </w:rPr>
              <w:t>工作地點要</w:t>
            </w:r>
            <w:r>
              <w:rPr>
                <w:rFonts w:cs="MingLiU" w:asciiTheme="minorEastAsia" w:hAnsiTheme="minorEastAsia"/>
              </w:rPr>
              <w:t>求</w:t>
            </w:r>
          </w:p>
          <w:p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>Permintaan Lokasi Kerja</w:t>
            </w:r>
          </w:p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764" w:type="dxa"/>
            <w:gridSpan w:val="11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${lokasikerjahtml2}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PASPORT / 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照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${paspor1html}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${paspor2html}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${paspor3html}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hint="eastAsia" w:cs="MingLiU" w:asciiTheme="minorEastAsia" w:hAnsiTheme="minorEastAsia"/>
              </w:rPr>
              <w:t>體檢</w:t>
            </w:r>
            <w:r>
              <w:rPr>
                <w:rFonts w:cs="Arial" w:asciiTheme="minorEastAsia" w:hAnsiTheme="minorEastAsia"/>
              </w:rPr>
              <w:t>-Pemeriksaan</w:t>
            </w:r>
          </w:p>
          <w:p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>kesehatan</w:t>
            </w:r>
          </w:p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${meddhtml}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Handphone</w:t>
            </w:r>
          </w:p>
        </w:tc>
        <w:tc>
          <w:tcPr>
            <w:tcW w:w="3882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${nohphtml}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No. Keluarga</w:t>
            </w:r>
          </w:p>
        </w:tc>
        <w:tc>
          <w:tcPr>
            <w:tcW w:w="3882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${medicinehtml}</w:t>
            </w:r>
          </w:p>
        </w:tc>
      </w:tr>
    </w:tbl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2" w:type="dxa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z w:val="24"/>
                <w:szCs w:val="24"/>
                <w:shd w:val="clear" w:color="auto" w:fill="FFFFFF"/>
              </w:rPr>
              <w:t>ARC &amp; Asuransi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2" w:type="dxa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${arc}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2" w:type="dxa"/>
          </w:tcPr>
          <w:p>
            <w:pPr>
              <w:widowControl w:val="0"/>
              <w:spacing w:before="43" w:after="0" w:line="240" w:lineRule="auto"/>
              <w:ind w:left="4770" w:right="4536"/>
              <w:jc w:val="center"/>
              <w:rPr>
                <w:rFonts w:cs="SimSun" w:asciiTheme="minorEastAsia" w:hAnsiTheme="minorEastAsia"/>
                <w:lang w:eastAsia="en-US"/>
              </w:rPr>
            </w:pPr>
            <w:r>
              <w:rPr>
                <w:rFonts w:cs="SimSun"/>
                <w:color w:val="FF0000"/>
                <w:lang w:eastAsia="en-US"/>
              </w:rPr>
              <w:t>${ketdown}</w:t>
            </w:r>
          </w:p>
        </w:tc>
      </w:tr>
    </w:tbl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br w:type="page"/>
      </w:r>
    </w:p>
    <w:p>
      <w:pPr>
        <w:rPr>
          <w:rFonts w:asciiTheme="majorEastAsia" w:hAnsiTheme="majorEastAsia" w:eastAsiaTheme="majorEastAsia"/>
        </w:rPr>
      </w:pPr>
    </w:p>
    <w:sectPr>
      <w:pgSz w:w="12240" w:h="15840"/>
      <w:pgMar w:top="288" w:right="432" w:bottom="28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ngLiU">
    <w:altName w:val="Microsoft JhengHei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3165B"/>
    <w:rsid w:val="0006293D"/>
    <w:rsid w:val="00077361"/>
    <w:rsid w:val="00077FB4"/>
    <w:rsid w:val="00082A0D"/>
    <w:rsid w:val="000870E1"/>
    <w:rsid w:val="000909B3"/>
    <w:rsid w:val="000C06FC"/>
    <w:rsid w:val="000C47EA"/>
    <w:rsid w:val="000C6FAC"/>
    <w:rsid w:val="000D2986"/>
    <w:rsid w:val="000F6938"/>
    <w:rsid w:val="000F7983"/>
    <w:rsid w:val="0010405B"/>
    <w:rsid w:val="00104834"/>
    <w:rsid w:val="00105C05"/>
    <w:rsid w:val="00105E1E"/>
    <w:rsid w:val="0011482B"/>
    <w:rsid w:val="0012307B"/>
    <w:rsid w:val="0012717C"/>
    <w:rsid w:val="001462D2"/>
    <w:rsid w:val="00147075"/>
    <w:rsid w:val="00150871"/>
    <w:rsid w:val="00150A55"/>
    <w:rsid w:val="0016470E"/>
    <w:rsid w:val="00173E9F"/>
    <w:rsid w:val="00176F0E"/>
    <w:rsid w:val="00196B5F"/>
    <w:rsid w:val="001A519D"/>
    <w:rsid w:val="001B3BF7"/>
    <w:rsid w:val="001C2CA2"/>
    <w:rsid w:val="001C5ED9"/>
    <w:rsid w:val="001C7888"/>
    <w:rsid w:val="00201243"/>
    <w:rsid w:val="002148FE"/>
    <w:rsid w:val="00224870"/>
    <w:rsid w:val="00271208"/>
    <w:rsid w:val="0027138E"/>
    <w:rsid w:val="002745A2"/>
    <w:rsid w:val="002839D7"/>
    <w:rsid w:val="00287D5B"/>
    <w:rsid w:val="002A0079"/>
    <w:rsid w:val="002B10FE"/>
    <w:rsid w:val="002B4F47"/>
    <w:rsid w:val="002C173C"/>
    <w:rsid w:val="002C6ADD"/>
    <w:rsid w:val="002D4B37"/>
    <w:rsid w:val="002D751E"/>
    <w:rsid w:val="002D7528"/>
    <w:rsid w:val="002E1C1B"/>
    <w:rsid w:val="002E37A1"/>
    <w:rsid w:val="00326FE0"/>
    <w:rsid w:val="00336311"/>
    <w:rsid w:val="00340D8F"/>
    <w:rsid w:val="003458AF"/>
    <w:rsid w:val="00346011"/>
    <w:rsid w:val="0035292C"/>
    <w:rsid w:val="00376B4D"/>
    <w:rsid w:val="00377247"/>
    <w:rsid w:val="0038233D"/>
    <w:rsid w:val="00394BD0"/>
    <w:rsid w:val="00396B8B"/>
    <w:rsid w:val="003B5ADD"/>
    <w:rsid w:val="003C26E1"/>
    <w:rsid w:val="003C7DEC"/>
    <w:rsid w:val="003D3446"/>
    <w:rsid w:val="003F2737"/>
    <w:rsid w:val="003F75CA"/>
    <w:rsid w:val="00406EBE"/>
    <w:rsid w:val="00423CE6"/>
    <w:rsid w:val="00424CB3"/>
    <w:rsid w:val="004265A9"/>
    <w:rsid w:val="00426BCB"/>
    <w:rsid w:val="0042766C"/>
    <w:rsid w:val="00427926"/>
    <w:rsid w:val="0043048F"/>
    <w:rsid w:val="004337CA"/>
    <w:rsid w:val="004431BB"/>
    <w:rsid w:val="00477C58"/>
    <w:rsid w:val="00483660"/>
    <w:rsid w:val="0048617C"/>
    <w:rsid w:val="00494D49"/>
    <w:rsid w:val="004953A3"/>
    <w:rsid w:val="004C4F22"/>
    <w:rsid w:val="004D3CDD"/>
    <w:rsid w:val="004E3EEC"/>
    <w:rsid w:val="004E7083"/>
    <w:rsid w:val="00504D52"/>
    <w:rsid w:val="005052C4"/>
    <w:rsid w:val="00506F1A"/>
    <w:rsid w:val="00514849"/>
    <w:rsid w:val="005160D1"/>
    <w:rsid w:val="00524FF8"/>
    <w:rsid w:val="00540B8D"/>
    <w:rsid w:val="0055065B"/>
    <w:rsid w:val="00562710"/>
    <w:rsid w:val="00575388"/>
    <w:rsid w:val="00580C57"/>
    <w:rsid w:val="00587174"/>
    <w:rsid w:val="005A18E9"/>
    <w:rsid w:val="005B0E80"/>
    <w:rsid w:val="005D11F5"/>
    <w:rsid w:val="005D773E"/>
    <w:rsid w:val="0060164E"/>
    <w:rsid w:val="00610DE1"/>
    <w:rsid w:val="0061563A"/>
    <w:rsid w:val="00677738"/>
    <w:rsid w:val="006B2A92"/>
    <w:rsid w:val="006B6B39"/>
    <w:rsid w:val="006E3FAE"/>
    <w:rsid w:val="006F1EEE"/>
    <w:rsid w:val="00705D12"/>
    <w:rsid w:val="00715071"/>
    <w:rsid w:val="007205B6"/>
    <w:rsid w:val="00721A8B"/>
    <w:rsid w:val="007225BB"/>
    <w:rsid w:val="00722D30"/>
    <w:rsid w:val="00740436"/>
    <w:rsid w:val="00742866"/>
    <w:rsid w:val="00764138"/>
    <w:rsid w:val="00770D3C"/>
    <w:rsid w:val="00783ED9"/>
    <w:rsid w:val="0079579B"/>
    <w:rsid w:val="007A730F"/>
    <w:rsid w:val="007B321F"/>
    <w:rsid w:val="007B6B08"/>
    <w:rsid w:val="007C1997"/>
    <w:rsid w:val="007D3A1C"/>
    <w:rsid w:val="008071F8"/>
    <w:rsid w:val="00810491"/>
    <w:rsid w:val="008341DD"/>
    <w:rsid w:val="0084411B"/>
    <w:rsid w:val="008502A9"/>
    <w:rsid w:val="00855A67"/>
    <w:rsid w:val="00867D9C"/>
    <w:rsid w:val="008754D2"/>
    <w:rsid w:val="008759BF"/>
    <w:rsid w:val="008A144E"/>
    <w:rsid w:val="008C04C5"/>
    <w:rsid w:val="008C1C35"/>
    <w:rsid w:val="008C4E73"/>
    <w:rsid w:val="008C5CA7"/>
    <w:rsid w:val="008C61E6"/>
    <w:rsid w:val="008C636B"/>
    <w:rsid w:val="008E6A41"/>
    <w:rsid w:val="008E7264"/>
    <w:rsid w:val="008F25EA"/>
    <w:rsid w:val="00901F85"/>
    <w:rsid w:val="00902552"/>
    <w:rsid w:val="00911ABA"/>
    <w:rsid w:val="00914EBD"/>
    <w:rsid w:val="0091692D"/>
    <w:rsid w:val="009346D8"/>
    <w:rsid w:val="009459EC"/>
    <w:rsid w:val="00952835"/>
    <w:rsid w:val="009769E1"/>
    <w:rsid w:val="0098474B"/>
    <w:rsid w:val="00985390"/>
    <w:rsid w:val="00990589"/>
    <w:rsid w:val="009A46A1"/>
    <w:rsid w:val="009C7F1B"/>
    <w:rsid w:val="009D4C00"/>
    <w:rsid w:val="009D57FF"/>
    <w:rsid w:val="00A2309B"/>
    <w:rsid w:val="00A2460E"/>
    <w:rsid w:val="00A2524C"/>
    <w:rsid w:val="00A5316D"/>
    <w:rsid w:val="00A569D6"/>
    <w:rsid w:val="00A60DE3"/>
    <w:rsid w:val="00A752B9"/>
    <w:rsid w:val="00A75476"/>
    <w:rsid w:val="00AB7220"/>
    <w:rsid w:val="00AC5088"/>
    <w:rsid w:val="00AD4C7F"/>
    <w:rsid w:val="00AD7202"/>
    <w:rsid w:val="00AE1A51"/>
    <w:rsid w:val="00AF5B50"/>
    <w:rsid w:val="00B06030"/>
    <w:rsid w:val="00B1770B"/>
    <w:rsid w:val="00B17EB5"/>
    <w:rsid w:val="00B26E62"/>
    <w:rsid w:val="00B3326F"/>
    <w:rsid w:val="00B33F06"/>
    <w:rsid w:val="00B35597"/>
    <w:rsid w:val="00B4220B"/>
    <w:rsid w:val="00B42534"/>
    <w:rsid w:val="00B764E7"/>
    <w:rsid w:val="00B77B35"/>
    <w:rsid w:val="00B86924"/>
    <w:rsid w:val="00B86ABA"/>
    <w:rsid w:val="00B87E35"/>
    <w:rsid w:val="00B92555"/>
    <w:rsid w:val="00BB0357"/>
    <w:rsid w:val="00BC19FA"/>
    <w:rsid w:val="00BD2149"/>
    <w:rsid w:val="00BD40B9"/>
    <w:rsid w:val="00BD539D"/>
    <w:rsid w:val="00BD6BED"/>
    <w:rsid w:val="00C0032F"/>
    <w:rsid w:val="00C07E63"/>
    <w:rsid w:val="00C15CAC"/>
    <w:rsid w:val="00C17405"/>
    <w:rsid w:val="00C17ACF"/>
    <w:rsid w:val="00C249F8"/>
    <w:rsid w:val="00C25841"/>
    <w:rsid w:val="00C31BAF"/>
    <w:rsid w:val="00C4187E"/>
    <w:rsid w:val="00C51CA6"/>
    <w:rsid w:val="00C63525"/>
    <w:rsid w:val="00C85E9D"/>
    <w:rsid w:val="00CA5D63"/>
    <w:rsid w:val="00CB1984"/>
    <w:rsid w:val="00CD0ED5"/>
    <w:rsid w:val="00CD1C24"/>
    <w:rsid w:val="00CD748C"/>
    <w:rsid w:val="00CD7B81"/>
    <w:rsid w:val="00CF5A42"/>
    <w:rsid w:val="00D100F6"/>
    <w:rsid w:val="00D1141F"/>
    <w:rsid w:val="00D221FF"/>
    <w:rsid w:val="00D33B93"/>
    <w:rsid w:val="00D352C6"/>
    <w:rsid w:val="00D450A9"/>
    <w:rsid w:val="00D45B25"/>
    <w:rsid w:val="00D469F0"/>
    <w:rsid w:val="00D7473F"/>
    <w:rsid w:val="00D75ED7"/>
    <w:rsid w:val="00DA3A96"/>
    <w:rsid w:val="00DB14F5"/>
    <w:rsid w:val="00DC05BF"/>
    <w:rsid w:val="00DD5646"/>
    <w:rsid w:val="00DF06B4"/>
    <w:rsid w:val="00E00229"/>
    <w:rsid w:val="00E075A6"/>
    <w:rsid w:val="00E301E2"/>
    <w:rsid w:val="00E36E30"/>
    <w:rsid w:val="00E40126"/>
    <w:rsid w:val="00E554FF"/>
    <w:rsid w:val="00E668E4"/>
    <w:rsid w:val="00E81042"/>
    <w:rsid w:val="00E84D86"/>
    <w:rsid w:val="00E86E88"/>
    <w:rsid w:val="00E92996"/>
    <w:rsid w:val="00EB28A8"/>
    <w:rsid w:val="00EB74CF"/>
    <w:rsid w:val="00EC6976"/>
    <w:rsid w:val="00EC71E4"/>
    <w:rsid w:val="00F10DB3"/>
    <w:rsid w:val="00F1269A"/>
    <w:rsid w:val="00F139B2"/>
    <w:rsid w:val="00F260E5"/>
    <w:rsid w:val="00F32A29"/>
    <w:rsid w:val="00F4473C"/>
    <w:rsid w:val="00F50A3B"/>
    <w:rsid w:val="00F5439C"/>
    <w:rsid w:val="00F576A6"/>
    <w:rsid w:val="00F7684D"/>
    <w:rsid w:val="00FA3BAA"/>
    <w:rsid w:val="00FC51F4"/>
    <w:rsid w:val="00FC5D43"/>
    <w:rsid w:val="0437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93EB8-3CF1-4B04-8FBE-90F248D1A0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811</Words>
  <Characters>4629</Characters>
  <Lines>38</Lines>
  <Paragraphs>10</Paragraphs>
  <TotalTime>599</TotalTime>
  <ScaleCrop>false</ScaleCrop>
  <LinksUpToDate>false</LinksUpToDate>
  <CharactersWithSpaces>5430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2017-07-13T07:50:00Z</dcterms:created>
  <dc:creator>PC5</dc:creator>
  <cp:lastModifiedBy>Webshunter Net</cp:lastModifiedBy>
  <dcterms:modified xsi:type="dcterms:W3CDTF">2024-05-29T03:09:27Z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9D07AC91474D409FB8F964EA2F932268_12</vt:lpwstr>
  </property>
</Properties>
</file>