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747" w:rsidRDefault="00755163">
      <w:pPr>
        <w:pStyle w:val="Title"/>
      </w:pPr>
      <w:r>
        <w:t>GCDS Homework #01</w:t>
      </w:r>
    </w:p>
    <w:p w:rsidR="00602747" w:rsidRDefault="00755163">
      <w:pPr>
        <w:pStyle w:val="Date"/>
      </w:pPr>
      <w:r>
        <w:t>Due: 09-08-2022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71966641"/>
        <w:docPartObj>
          <w:docPartGallery w:val="Table of Contents"/>
          <w:docPartUnique/>
        </w:docPartObj>
      </w:sdtPr>
      <w:sdtEndPr/>
      <w:sdtContent>
        <w:p w:rsidR="00602747" w:rsidRDefault="00755163">
          <w:pPr>
            <w:pStyle w:val="TOCHeading"/>
          </w:pPr>
          <w:r>
            <w:t>Table of Contents</w:t>
          </w:r>
        </w:p>
        <w:p w:rsidR="00755163" w:rsidRDefault="007551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3027402" w:history="1">
            <w:r w:rsidRPr="006E37B1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6E37B1">
              <w:rPr>
                <w:rStyle w:val="Hyperlink"/>
                <w:noProof/>
              </w:rPr>
              <w:t xml:space="preserve">Load the </w:t>
            </w:r>
            <w:r w:rsidRPr="006E37B1">
              <w:rPr>
                <w:rStyle w:val="Hyperlink"/>
                <w:rFonts w:ascii="Consolas" w:hAnsi="Consolas"/>
                <w:noProof/>
              </w:rPr>
              <w:t>readr</w:t>
            </w:r>
            <w:r w:rsidRPr="006E37B1">
              <w:rPr>
                <w:rStyle w:val="Hyperlink"/>
                <w:noProof/>
              </w:rPr>
              <w:t xml:space="preserve"> and </w:t>
            </w:r>
            <w:r w:rsidRPr="006E37B1">
              <w:rPr>
                <w:rStyle w:val="Hyperlink"/>
                <w:rFonts w:ascii="Consolas" w:hAnsi="Consolas"/>
                <w:noProof/>
              </w:rPr>
              <w:t>ggplot2</w:t>
            </w:r>
            <w:r w:rsidRPr="006E37B1">
              <w:rPr>
                <w:rStyle w:val="Hyperlink"/>
                <w:noProof/>
              </w:rPr>
              <w:t xml:space="preserve"> libraries.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_Toc113027402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163" w:rsidRDefault="007551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3027403" w:history="1">
            <w:r w:rsidRPr="006E37B1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6E37B1">
              <w:rPr>
                <w:rStyle w:val="Hyperlink"/>
                <w:noProof/>
              </w:rPr>
              <w:t xml:space="preserve">What is the main functionality of </w:t>
            </w:r>
            <w:r w:rsidRPr="006E37B1">
              <w:rPr>
                <w:rStyle w:val="Hyperlink"/>
                <w:rFonts w:ascii="Consolas" w:hAnsi="Consolas"/>
                <w:noProof/>
              </w:rPr>
              <w:t>readr</w:t>
            </w:r>
            <w:r w:rsidRPr="006E37B1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_Toc113027403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163" w:rsidRDefault="007551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3027404" w:history="1">
            <w:r w:rsidRPr="006E37B1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6E37B1">
              <w:rPr>
                <w:rStyle w:val="Hyperlink"/>
                <w:noProof/>
              </w:rPr>
              <w:t>How to read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_Toc113027404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163" w:rsidRDefault="007551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3027405" w:history="1">
            <w:r w:rsidRPr="006E37B1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6E37B1">
              <w:rPr>
                <w:rStyle w:val="Hyperlink"/>
                <w:noProof/>
              </w:rPr>
              <w:t>Load a local 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_Toc113027405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163" w:rsidRDefault="007551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3027406" w:history="1">
            <w:r w:rsidRPr="006E37B1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6E37B1">
              <w:rPr>
                <w:rStyle w:val="Hyperlink"/>
                <w:noProof/>
              </w:rPr>
              <w:t>Examine a 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_Toc113027406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163" w:rsidRDefault="007551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3027407" w:history="1">
            <w:r w:rsidRPr="006E37B1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6E37B1">
              <w:rPr>
                <w:rStyle w:val="Hyperlink"/>
                <w:noProof/>
              </w:rPr>
              <w:t>Create a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_Toc113027407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163" w:rsidRDefault="007551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3027408" w:history="1">
            <w:r w:rsidRPr="006E37B1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6E37B1">
              <w:rPr>
                <w:rStyle w:val="Hyperlink"/>
                <w:noProof/>
              </w:rPr>
              <w:t>Modify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_Toc113027408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163" w:rsidRDefault="007551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3027409" w:history="1">
            <w:r w:rsidRPr="006E37B1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6E37B1">
              <w:rPr>
                <w:rStyle w:val="Hyperlink"/>
                <w:noProof/>
              </w:rPr>
              <w:t>Write data to 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_Toc113027409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163" w:rsidRDefault="007551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3027410" w:history="1">
            <w:r w:rsidRPr="006E37B1">
              <w:rPr>
                <w:rStyle w:val="Hyperlink"/>
                <w:noProof/>
              </w:rPr>
              <w:t>9</w:t>
            </w:r>
            <w:r>
              <w:rPr>
                <w:noProof/>
              </w:rPr>
              <w:tab/>
            </w:r>
            <w:r w:rsidRPr="006E37B1">
              <w:rPr>
                <w:rStyle w:val="Hyperlink"/>
                <w:noProof/>
              </w:rPr>
              <w:t>Interpreting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_Toc113027410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163" w:rsidRDefault="00755163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3027411" w:history="1">
            <w:r w:rsidRPr="006E37B1">
              <w:rPr>
                <w:rStyle w:val="Hyperlink"/>
                <w:noProof/>
              </w:rPr>
              <w:t>10</w:t>
            </w:r>
            <w:r>
              <w:rPr>
                <w:noProof/>
              </w:rPr>
              <w:tab/>
            </w:r>
            <w:r w:rsidRPr="006E37B1">
              <w:rPr>
                <w:rStyle w:val="Hyperlink"/>
                <w:noProof/>
              </w:rPr>
              <w:t>Thinking of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_Toc113027411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747" w:rsidRDefault="00755163">
          <w:r>
            <w:fldChar w:fldCharType="end"/>
          </w:r>
        </w:p>
      </w:sdtContent>
    </w:sdt>
    <w:p w:rsidR="00602747" w:rsidRDefault="00755163">
      <w:pPr>
        <w:pStyle w:val="FirstParagraph"/>
      </w:pPr>
      <w:r>
        <w:t xml:space="preserve">For this homework, you will create an </w:t>
      </w:r>
      <w:r>
        <w:rPr>
          <w:rStyle w:val="VerbatimChar"/>
        </w:rPr>
        <w:t>R Markdown</w:t>
      </w:r>
      <w:r>
        <w:t xml:space="preserve"> document file that will output as an HTML file. Name it </w:t>
      </w:r>
      <w:r>
        <w:rPr>
          <w:b/>
          <w:bCs/>
        </w:rPr>
        <w:t>“GCDS_HW_01_yourname”</w:t>
      </w:r>
      <w:r>
        <w:t xml:space="preserve"> </w:t>
      </w:r>
      <w:r>
        <w:t xml:space="preserve">and add your name to it. The homework will need to be submitted as a </w:t>
      </w:r>
      <w:r>
        <w:rPr>
          <w:rStyle w:val="VerbatimChar"/>
        </w:rPr>
        <w:t>knit</w:t>
      </w:r>
      <w:r>
        <w:t xml:space="preserve"> HTML file.</w:t>
      </w:r>
      <w:bookmarkStart w:id="0" w:name="_GoBack"/>
      <w:bookmarkEnd w:id="0"/>
    </w:p>
    <w:p w:rsidR="00602747" w:rsidRDefault="00755163">
      <w:pPr>
        <w:pStyle w:val="BodyText"/>
      </w:pPr>
      <w:r>
        <w:t xml:space="preserve">You should create a separate code block in </w:t>
      </w:r>
      <w:r>
        <w:rPr>
          <w:rStyle w:val="VerbatimChar"/>
        </w:rPr>
        <w:t>R Markdown</w:t>
      </w:r>
      <w:r>
        <w:t xml:space="preserve"> for each of the problems. Type text responses as text and code within code blocks/chunks.</w:t>
      </w:r>
    </w:p>
    <w:p w:rsidR="00602747" w:rsidRDefault="00755163">
      <w:pPr>
        <w:pStyle w:val="BodyText"/>
      </w:pPr>
      <w:r>
        <w:rPr>
          <w:b/>
          <w:bCs/>
        </w:rPr>
        <w:t>Questions:</w:t>
      </w:r>
    </w:p>
    <w:p w:rsidR="00602747" w:rsidRDefault="00755163">
      <w:pPr>
        <w:pStyle w:val="Heading1"/>
      </w:pPr>
      <w:bookmarkStart w:id="1" w:name="load-the-readr-and-ggplot2-libraries."/>
      <w:bookmarkStart w:id="2" w:name="_Toc113027402"/>
      <w:r>
        <w:rPr>
          <w:rStyle w:val="SectionNumber"/>
        </w:rPr>
        <w:t>1</w:t>
      </w:r>
      <w:r>
        <w:tab/>
        <w:t xml:space="preserve">Load the </w:t>
      </w:r>
      <w:r>
        <w:rPr>
          <w:rStyle w:val="VerbatimChar"/>
        </w:rPr>
        <w:t>readr</w:t>
      </w:r>
      <w:r>
        <w:t xml:space="preserve"> and </w:t>
      </w:r>
      <w:r>
        <w:rPr>
          <w:rStyle w:val="VerbatimChar"/>
        </w:rPr>
        <w:t>ggplot2</w:t>
      </w:r>
      <w:r>
        <w:t xml:space="preserve"> libraries.</w:t>
      </w:r>
      <w:bookmarkEnd w:id="2"/>
    </w:p>
    <w:p w:rsidR="00602747" w:rsidRDefault="00755163">
      <w:pPr>
        <w:pStyle w:val="Heading1"/>
      </w:pPr>
      <w:bookmarkStart w:id="3" w:name="what-is-the-main-functionality-of-readr"/>
      <w:bookmarkStart w:id="4" w:name="_Toc113027403"/>
      <w:bookmarkEnd w:id="1"/>
      <w:r>
        <w:rPr>
          <w:rStyle w:val="SectionNumber"/>
        </w:rPr>
        <w:t>2</w:t>
      </w:r>
      <w:r>
        <w:tab/>
        <w:t xml:space="preserve">What is the main functionality of </w:t>
      </w:r>
      <w:r>
        <w:rPr>
          <w:rStyle w:val="VerbatimChar"/>
        </w:rPr>
        <w:t>readr</w:t>
      </w:r>
      <w:r>
        <w:t>?</w:t>
      </w:r>
      <w:bookmarkEnd w:id="4"/>
    </w:p>
    <w:p w:rsidR="00602747" w:rsidRDefault="00755163">
      <w:pPr>
        <w:pStyle w:val="Heading1"/>
      </w:pPr>
      <w:bookmarkStart w:id="5" w:name="how-to-read-a-file"/>
      <w:bookmarkStart w:id="6" w:name="_Toc113027404"/>
      <w:bookmarkEnd w:id="3"/>
      <w:r>
        <w:rPr>
          <w:rStyle w:val="SectionNumber"/>
        </w:rPr>
        <w:t>3</w:t>
      </w:r>
      <w:r>
        <w:tab/>
        <w:t>How to read a file</w:t>
      </w:r>
      <w:bookmarkEnd w:id="6"/>
    </w:p>
    <w:p w:rsidR="00602747" w:rsidRDefault="00755163">
      <w:pPr>
        <w:pStyle w:val="FirstParagraph"/>
      </w:pPr>
      <w:r>
        <w:rPr>
          <w:rStyle w:val="VerbatimChar"/>
        </w:rPr>
        <w:t>read_csv()</w:t>
      </w:r>
      <w:r>
        <w:t xml:space="preserve"> requires at least one argument. What is that argument? Is the type of that object you pass to that argument a numeric object or a string/character object?</w:t>
      </w:r>
    </w:p>
    <w:p w:rsidR="00602747" w:rsidRDefault="00755163">
      <w:pPr>
        <w:pStyle w:val="Heading1"/>
      </w:pPr>
      <w:bookmarkStart w:id="7" w:name="load-a-local-data-frame"/>
      <w:bookmarkStart w:id="8" w:name="_Toc113027405"/>
      <w:bookmarkEnd w:id="5"/>
      <w:r>
        <w:rPr>
          <w:rStyle w:val="SectionNumber"/>
        </w:rPr>
        <w:lastRenderedPageBreak/>
        <w:t>4</w:t>
      </w:r>
      <w:r>
        <w:tab/>
      </w:r>
      <w:r>
        <w:t>Load a local data frame</w:t>
      </w:r>
      <w:bookmarkEnd w:id="8"/>
    </w:p>
    <w:p w:rsidR="00602747" w:rsidRDefault="00755163">
      <w:pPr>
        <w:pStyle w:val="FirstParagraph"/>
      </w:pPr>
      <w:r>
        <w:t xml:space="preserve">Load the </w:t>
      </w:r>
      <w:r>
        <w:rPr>
          <w:rStyle w:val="VerbatimChar"/>
        </w:rPr>
        <w:t>pressure</w:t>
      </w:r>
      <w:r>
        <w:t xml:space="preserve"> data set that is part of </w:t>
      </w:r>
      <w:r>
        <w:rPr>
          <w:rStyle w:val="VerbatimChar"/>
        </w:rPr>
        <w:t>base R</w:t>
      </w:r>
      <w:r>
        <w:t xml:space="preserve"> (hint: we did this with </w:t>
      </w:r>
      <w:r>
        <w:rPr>
          <w:rStyle w:val="VerbatimChar"/>
        </w:rPr>
        <w:t>cars</w:t>
      </w:r>
      <w:r>
        <w:t xml:space="preserve"> and </w:t>
      </w:r>
      <w:r>
        <w:rPr>
          <w:rStyle w:val="VerbatimChar"/>
        </w:rPr>
        <w:t>mtcars</w:t>
      </w:r>
      <w:r>
        <w:t xml:space="preserve"> data).</w:t>
      </w:r>
    </w:p>
    <w:p w:rsidR="00602747" w:rsidRDefault="00755163">
      <w:pPr>
        <w:pStyle w:val="Heading1"/>
      </w:pPr>
      <w:bookmarkStart w:id="9" w:name="examine-a-data-frame"/>
      <w:bookmarkStart w:id="10" w:name="_Toc113027406"/>
      <w:bookmarkEnd w:id="7"/>
      <w:r>
        <w:rPr>
          <w:rStyle w:val="SectionNumber"/>
        </w:rPr>
        <w:t>5</w:t>
      </w:r>
      <w:r>
        <w:tab/>
        <w:t>Examine a data frame</w:t>
      </w:r>
      <w:bookmarkEnd w:id="10"/>
    </w:p>
    <w:p w:rsidR="00602747" w:rsidRDefault="00755163">
      <w:pPr>
        <w:pStyle w:val="FirstParagraph"/>
      </w:pPr>
      <w:r>
        <w:t xml:space="preserve">Use the </w:t>
      </w:r>
      <w:r>
        <w:rPr>
          <w:rStyle w:val="VerbatimChar"/>
        </w:rPr>
        <w:t>head</w:t>
      </w:r>
      <w:r>
        <w:t xml:space="preserve"> function to look at the first several cases/observations of the </w:t>
      </w:r>
      <w:r>
        <w:rPr>
          <w:rStyle w:val="VerbatimChar"/>
        </w:rPr>
        <w:t>pressure</w:t>
      </w:r>
      <w:r>
        <w:t xml:space="preserve"> data.</w:t>
      </w:r>
    </w:p>
    <w:p w:rsidR="00602747" w:rsidRDefault="00755163">
      <w:pPr>
        <w:pStyle w:val="Heading1"/>
      </w:pPr>
      <w:bookmarkStart w:id="11" w:name="create-a-plot"/>
      <w:bookmarkStart w:id="12" w:name="_Toc113027407"/>
      <w:bookmarkEnd w:id="9"/>
      <w:r>
        <w:rPr>
          <w:rStyle w:val="SectionNumber"/>
        </w:rPr>
        <w:t>6</w:t>
      </w:r>
      <w:r>
        <w:tab/>
        <w:t>Create a plot</w:t>
      </w:r>
      <w:bookmarkEnd w:id="12"/>
    </w:p>
    <w:p w:rsidR="00602747" w:rsidRDefault="00755163">
      <w:pPr>
        <w:pStyle w:val="FirstParagraph"/>
      </w:pPr>
      <w:r>
        <w:t>Dete</w:t>
      </w:r>
      <w:r>
        <w:t xml:space="preserve">rmine what the variable names/columns are and plot any two variables as a scatterplot. You do not know how to plot a scatterplot, so I’ll give you some code to help you. You should remember from previous courses that scatter plots plot the x,y coordinates </w:t>
      </w:r>
      <w:r>
        <w:t>for data points.</w:t>
      </w:r>
    </w:p>
    <w:p w:rsidR="00602747" w:rsidRDefault="00755163">
      <w:pPr>
        <w:pStyle w:val="BodyText"/>
      </w:pPr>
      <w:r>
        <w:t xml:space="preserve">The following code uses the </w:t>
      </w:r>
      <w:r>
        <w:rPr>
          <w:rStyle w:val="VerbatimChar"/>
        </w:rPr>
        <w:t>ggplot2</w:t>
      </w:r>
      <w:r>
        <w:t xml:space="preserve"> library. If you run this code as is, you will get an error because no arguments are specified. Fix the code so it executes.</w:t>
      </w:r>
    </w:p>
    <w:p w:rsidR="00602747" w:rsidRDefault="00755163">
      <w:pPr>
        <w:pStyle w:val="BodyText"/>
      </w:pPr>
      <w:r>
        <w:rPr>
          <w:rStyle w:val="VerbatimChar"/>
        </w:rPr>
        <w:t>ggplot2::ggplot(pressure, aes(x = ?, y = ?))</w:t>
      </w:r>
      <w:r>
        <w:t xml:space="preserve"> </w:t>
      </w:r>
      <w:r>
        <w:rPr>
          <w:rStyle w:val="VerbatimChar"/>
        </w:rPr>
        <w:t>+</w:t>
      </w:r>
      <w:r>
        <w:t xml:space="preserve"> </w:t>
      </w:r>
      <w:r>
        <w:rPr>
          <w:rStyle w:val="VerbatimChar"/>
        </w:rPr>
        <w:t>geom_point()</w:t>
      </w:r>
    </w:p>
    <w:p w:rsidR="00602747" w:rsidRDefault="00755163">
      <w:pPr>
        <w:pStyle w:val="Heading1"/>
      </w:pPr>
      <w:bookmarkStart w:id="13" w:name="modify-code"/>
      <w:bookmarkStart w:id="14" w:name="_Toc113027408"/>
      <w:bookmarkEnd w:id="11"/>
      <w:r>
        <w:rPr>
          <w:rStyle w:val="SectionNumber"/>
        </w:rPr>
        <w:t>7</w:t>
      </w:r>
      <w:r>
        <w:tab/>
        <w:t>Modify code</w:t>
      </w:r>
      <w:bookmarkEnd w:id="14"/>
    </w:p>
    <w:p w:rsidR="00602747" w:rsidRDefault="00755163">
      <w:pPr>
        <w:pStyle w:val="FirstParagraph"/>
      </w:pPr>
      <w:r>
        <w:t>Take a look at the following code and the plot it produces. Modify the code below to plot green circles for the xy points.</w:t>
      </w:r>
    </w:p>
    <w:p w:rsidR="00602747" w:rsidRDefault="00755163">
      <w:pPr>
        <w:pStyle w:val="BodyText"/>
      </w:pPr>
      <w:r>
        <w:t>Also, make a second plot that swaps the x and y variables, changes the size of the points, and plots a square instead of a circle for</w:t>
      </w:r>
      <w:r>
        <w:t xml:space="preserve"> each data point.</w:t>
      </w:r>
    </w:p>
    <w:p w:rsidR="00602747" w:rsidRDefault="00755163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speed, </w:t>
      </w:r>
      <w:r>
        <w:rPr>
          <w:rStyle w:val="AttributeTok"/>
        </w:rPr>
        <w:t>y =</w:t>
      </w:r>
      <w:r>
        <w:rPr>
          <w:rStyle w:val="NormalTok"/>
        </w:rPr>
        <w:t xml:space="preserve"> dist))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         )</w:t>
      </w:r>
    </w:p>
    <w:p w:rsidR="00602747" w:rsidRDefault="0075516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01_gcds_homework_0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747" w:rsidRDefault="00755163">
      <w:pPr>
        <w:pStyle w:val="Heading1"/>
      </w:pPr>
      <w:bookmarkStart w:id="15" w:name="write-data-to-disk"/>
      <w:bookmarkStart w:id="16" w:name="_Toc113027409"/>
      <w:bookmarkEnd w:id="13"/>
      <w:r>
        <w:rPr>
          <w:rStyle w:val="SectionNumber"/>
        </w:rPr>
        <w:t>8</w:t>
      </w:r>
      <w:r>
        <w:tab/>
        <w:t>Write data to disk</w:t>
      </w:r>
      <w:bookmarkEnd w:id="16"/>
    </w:p>
    <w:p w:rsidR="00602747" w:rsidRDefault="00755163">
      <w:pPr>
        <w:pStyle w:val="FirstParagraph"/>
      </w:pPr>
      <w:r>
        <w:t xml:space="preserve">Use </w:t>
      </w:r>
      <w:r>
        <w:rPr>
          <w:rStyle w:val="VerbatimChar"/>
        </w:rPr>
        <w:t>write_csv()</w:t>
      </w:r>
      <w:r>
        <w:t xml:space="preserve"> to write a data frame with file extension </w:t>
      </w:r>
      <w:r>
        <w:rPr>
          <w:rStyle w:val="VerbatimChar"/>
        </w:rPr>
        <w:t>.csv</w:t>
      </w:r>
      <w:r>
        <w:t xml:space="preserve"> (to your </w:t>
      </w:r>
      <w:r>
        <w:t xml:space="preserve">to your local “GCDS/data” directory on your computer). You will see that we can use </w:t>
      </w:r>
      <w:r>
        <w:rPr>
          <w:rStyle w:val="VerbatimChar"/>
        </w:rPr>
        <w:t>data.frame()</w:t>
      </w:r>
      <w:r>
        <w:t xml:space="preserve"> to create a silly data frame, which you can save. When saving data files, remember that you need to specify both the </w:t>
      </w:r>
      <w:r>
        <w:rPr>
          <w:i/>
          <w:iCs/>
        </w:rPr>
        <w:t>data frame</w:t>
      </w:r>
      <w:r>
        <w:t xml:space="preserve"> object and the </w:t>
      </w:r>
      <w:r>
        <w:rPr>
          <w:i/>
          <w:iCs/>
        </w:rPr>
        <w:t>name of the file</w:t>
      </w:r>
      <w:r>
        <w:t xml:space="preserve"> as arguments. Importantly, the file name you chose will also need to include the </w:t>
      </w:r>
      <w:r>
        <w:rPr>
          <w:i/>
          <w:iCs/>
        </w:rPr>
        <w:t>path</w:t>
      </w:r>
      <w:r>
        <w:t xml:space="preserve"> to the subdirectory in which you need to save the file. In other words, you’ll need </w:t>
      </w:r>
      <w:r>
        <w:rPr>
          <w:b/>
          <w:bCs/>
        </w:rPr>
        <w:t>directorypath/filename + file extension</w:t>
      </w:r>
    </w:p>
    <w:p w:rsidR="00602747" w:rsidRDefault="00755163">
      <w:pPr>
        <w:pStyle w:val="BodyText"/>
      </w:pPr>
      <w:r>
        <w:t xml:space="preserve">If you query </w:t>
      </w:r>
      <w:r>
        <w:rPr>
          <w:rStyle w:val="VerbatimChar"/>
        </w:rPr>
        <w:t>R</w:t>
      </w:r>
      <w:r>
        <w:t xml:space="preserve"> using ?readr::write_csv you’ll</w:t>
      </w:r>
      <w:r>
        <w:t xml:space="preserve"> see an example at the bottom on the help page. Note, however, that there is no subdirectory in that function call.</w:t>
      </w:r>
    </w:p>
    <w:p w:rsidR="00602747" w:rsidRDefault="00755163">
      <w:pPr>
        <w:pStyle w:val="BodyText"/>
      </w:pPr>
      <w:r>
        <w:rPr>
          <w:rStyle w:val="VerbatimChar"/>
        </w:rPr>
        <w:t>write_csv(mtcars, "mtcars.csv")</w:t>
      </w:r>
    </w:p>
    <w:p w:rsidR="00602747" w:rsidRDefault="00755163">
      <w:pPr>
        <w:pStyle w:val="BodyText"/>
      </w:pPr>
      <w:r>
        <w:t xml:space="preserve">Check also whether you need to pass the data frame object or the file name first. Remember that </w:t>
      </w:r>
      <w:r>
        <w:rPr>
          <w:rStyle w:val="VerbatimChar"/>
        </w:rPr>
        <w:t>R</w:t>
      </w:r>
      <w:r>
        <w:t xml:space="preserve"> </w:t>
      </w:r>
      <w:r>
        <w:t xml:space="preserve">will by default save to your </w:t>
      </w:r>
      <w:r>
        <w:rPr>
          <w:i/>
          <w:iCs/>
        </w:rPr>
        <w:t>working directory</w:t>
      </w:r>
      <w:r>
        <w:t xml:space="preserve">. We set this the other day as “GCDS”. You may wish to see whether your working directory includes a “/” at the end of the name by checking what your working directory by checking </w:t>
      </w:r>
      <w:r>
        <w:rPr>
          <w:rStyle w:val="VerbatimChar"/>
        </w:rPr>
        <w:t>getwd()</w:t>
      </w:r>
      <w:r>
        <w:t>. The “/” is used to se</w:t>
      </w:r>
      <w:r>
        <w:t>parate directories.</w:t>
      </w:r>
    </w:p>
    <w:p w:rsidR="00602747" w:rsidRDefault="00755163">
      <w:pPr>
        <w:pStyle w:val="BodyText"/>
      </w:pPr>
      <w:r>
        <w:t>Data Frame:</w:t>
      </w:r>
    </w:p>
    <w:p w:rsidR="00602747" w:rsidRDefault="00755163">
      <w:pPr>
        <w:pStyle w:val="SourceCode"/>
      </w:pPr>
      <w:r>
        <w:rPr>
          <w:rStyle w:val="NormalTok"/>
        </w:rPr>
        <w:t xml:space="preserve">my_first_data_frame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student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"Bill"</w:t>
      </w:r>
      <w:r>
        <w:rPr>
          <w:rStyle w:val="NormalTok"/>
        </w:rPr>
        <w:t xml:space="preserve">, </w:t>
      </w:r>
      <w:r>
        <w:rPr>
          <w:rStyle w:val="StringTok"/>
        </w:rPr>
        <w:t>"Sally"</w:t>
      </w:r>
      <w:r>
        <w:rPr>
          <w:rStyle w:val="NormalTok"/>
        </w:rPr>
        <w:t xml:space="preserve">, </w:t>
      </w:r>
      <w:r>
        <w:rPr>
          <w:rStyle w:val="StringTok"/>
        </w:rPr>
        <w:t>"Tanya"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this is a string vector with 3 </w:t>
      </w:r>
      <w:r>
        <w:rPr>
          <w:rStyle w:val="CommentTok"/>
        </w:rPr>
        <w:lastRenderedPageBreak/>
        <w:t xml:space="preserve">elements`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age    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602747" w:rsidRDefault="00755163">
      <w:pPr>
        <w:pStyle w:val="FirstParagraph"/>
      </w:pPr>
      <w:r>
        <w:t xml:space="preserve">If you wanted to write this data frame to your “data” directory as a </w:t>
      </w:r>
      <w:r>
        <w:rPr>
          <w:rStyle w:val="VerbatimChar"/>
        </w:rPr>
        <w:t>.csv</w:t>
      </w:r>
      <w:r>
        <w:t xml:space="preserve"> </w:t>
      </w:r>
      <w:r>
        <w:t>file, what would your code look like? Type it as text below.</w:t>
      </w:r>
    </w:p>
    <w:p w:rsidR="00602747" w:rsidRDefault="00755163">
      <w:pPr>
        <w:pStyle w:val="Heading1"/>
      </w:pPr>
      <w:bookmarkStart w:id="17" w:name="interpreting-data"/>
      <w:bookmarkStart w:id="18" w:name="_Toc113027410"/>
      <w:bookmarkEnd w:id="15"/>
      <w:r>
        <w:rPr>
          <w:rStyle w:val="SectionNumber"/>
        </w:rPr>
        <w:t>9</w:t>
      </w:r>
      <w:r>
        <w:tab/>
        <w:t>Interpreting data</w:t>
      </w:r>
      <w:bookmarkEnd w:id="18"/>
    </w:p>
    <w:p w:rsidR="00602747" w:rsidRDefault="00755163">
      <w:pPr>
        <w:pStyle w:val="FirstParagraph"/>
      </w:pPr>
      <w:r>
        <w:t>Based on the following plot, what can you tell about the slope?</w:t>
      </w:r>
    </w:p>
    <w:p w:rsidR="00602747" w:rsidRDefault="0075516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(magrittr)   </w:t>
      </w:r>
      <w:r>
        <w:rPr>
          <w:rStyle w:val="CommentTok"/>
        </w:rPr>
        <w:t># loading magrittr for using %&gt;%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(.,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wt, </w:t>
      </w:r>
      <w:r>
        <w:rPr>
          <w:rStyle w:val="AttributeTok"/>
        </w:rPr>
        <w:t>y =</w:t>
      </w:r>
      <w:r>
        <w:rPr>
          <w:rStyle w:val="NormalTok"/>
        </w:rPr>
        <w:t xml:space="preserve"> mpg))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</w:t>
      </w:r>
      <w:r>
        <w:rPr>
          <w:rStyle w:val="FunctionTok"/>
        </w:rPr>
        <w:t>nt</w:t>
      </w:r>
      <w:r>
        <w:rPr>
          <w:rStyle w:val="NormalTok"/>
        </w:rPr>
        <w:t>()</w:t>
      </w:r>
    </w:p>
    <w:p w:rsidR="00602747" w:rsidRDefault="0075516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01_gcds_homework_0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747" w:rsidRDefault="00755163">
      <w:pPr>
        <w:pStyle w:val="Heading1"/>
      </w:pPr>
      <w:bookmarkStart w:id="19" w:name="thinking-of-regression"/>
      <w:bookmarkStart w:id="20" w:name="_Toc113027411"/>
      <w:bookmarkEnd w:id="17"/>
      <w:r>
        <w:rPr>
          <w:rStyle w:val="SectionNumber"/>
        </w:rPr>
        <w:t>10</w:t>
      </w:r>
      <w:r>
        <w:tab/>
        <w:t>Thinking of regression</w:t>
      </w:r>
      <w:bookmarkEnd w:id="20"/>
    </w:p>
    <w:p w:rsidR="00602747" w:rsidRDefault="00755163">
      <w:pPr>
        <w:pStyle w:val="FirstParagraph"/>
      </w:pPr>
      <w:r>
        <w:t xml:space="preserve">Notice how changing the </w:t>
      </w:r>
      <w:r>
        <w:rPr>
          <w:i/>
          <w:iCs/>
        </w:rPr>
        <w:t>aesthetics</w:t>
      </w:r>
      <w:r>
        <w:t xml:space="preserve">, </w:t>
      </w:r>
      <w:r>
        <w:rPr>
          <w:rStyle w:val="VerbatimChar"/>
        </w:rPr>
        <w:t>aes()</w:t>
      </w:r>
      <w:r>
        <w:t xml:space="preserve"> in the following code illustrates how cars that have 4, 6, or 8 cylinder engines are represented differently in the plot. Do you believe a single statistical model might fit the dat</w:t>
      </w:r>
      <w:r>
        <w:t>a if broken out by cylinder size? Why or why not? Hint: Consider mentally fitting regression lines through the separate points.</w:t>
      </w:r>
    </w:p>
    <w:p w:rsidR="00602747" w:rsidRDefault="00755163">
      <w:pPr>
        <w:pStyle w:val="BodyText"/>
      </w:pPr>
      <w:r>
        <w:lastRenderedPageBreak/>
        <w:t>Type your answer as text.</w:t>
      </w:r>
    </w:p>
    <w:p w:rsidR="00602747" w:rsidRDefault="00755163"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cyl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(cyl))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changing cylinder var to a factor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(.,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wt,                    </w:t>
      </w:r>
      <w:r>
        <w:rPr>
          <w:rStyle w:val="CommentTok"/>
        </w:rPr>
        <w:t># x variable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mpg))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</w:t>
      </w:r>
      <w:r>
        <w:rPr>
          <w:rStyle w:val="CommentTok"/>
        </w:rPr>
        <w:t># y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cyl))             </w:t>
      </w:r>
      <w:r>
        <w:rPr>
          <w:rStyle w:val="CommentTok"/>
        </w:rPr>
        <w:t># make geom_point colors = cyl variable</w:t>
      </w:r>
    </w:p>
    <w:p w:rsidR="00602747" w:rsidRDefault="0075516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01_gcds_homework_0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"/>
    <w:sectPr w:rsidR="006027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55163">
      <w:pPr>
        <w:spacing w:after="0"/>
      </w:pPr>
      <w:r>
        <w:separator/>
      </w:r>
    </w:p>
  </w:endnote>
  <w:endnote w:type="continuationSeparator" w:id="0">
    <w:p w:rsidR="00000000" w:rsidRDefault="007551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747" w:rsidRDefault="00755163">
      <w:r>
        <w:separator/>
      </w:r>
    </w:p>
  </w:footnote>
  <w:footnote w:type="continuationSeparator" w:id="0">
    <w:p w:rsidR="00602747" w:rsidRDefault="00755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52079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2747"/>
    <w:rsid w:val="00602747"/>
    <w:rsid w:val="0075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E952A2-7807-4925-A896-C6E0FE6E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5516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765</Words>
  <Characters>4362</Characters>
  <Application>Microsoft Office Word</Application>
  <DocSecurity>0</DocSecurity>
  <Lines>36</Lines>
  <Paragraphs>10</Paragraphs>
  <ScaleCrop>false</ScaleCrop>
  <Company>Claremont McKenna College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GCDS Homework #01</dc:title>
  <dc:creator/>
  <cp:keywords/>
  <cp:lastModifiedBy>Cook, Gabriel</cp:lastModifiedBy>
  <cp:revision>2</cp:revision>
  <dcterms:created xsi:type="dcterms:W3CDTF">2022-09-02T23:08:00Z</dcterms:created>
  <dcterms:modified xsi:type="dcterms:W3CDTF">2022-09-02T23:10:00Z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Due: 09-08-2022</vt:lpwstr>
  </property>
  <property fmtid="{D5CDD505-2E9C-101B-9397-08002B2CF9AE}" pid="3" name="output">
    <vt:lpwstr/>
  </property>
</Properties>
</file>