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PSYC166</w:t>
      </w:r>
      <w:r>
        <w:t xml:space="preserve"> </w:t>
      </w:r>
      <w:r>
        <w:t xml:space="preserve">Exercise:</w:t>
      </w:r>
      <w:r>
        <w:t xml:space="preserve">Functions</w:t>
      </w:r>
      <w:r>
        <w:t xml:space="preserve"> </w:t>
      </w:r>
      <w:r>
        <w:t xml:space="preserve">and</w:t>
      </w:r>
      <w:r>
        <w:t xml:space="preserve"> </w:t>
      </w:r>
      <w:r>
        <w:t xml:space="preserve">Scripts</w:t>
      </w:r>
      <w:r>
        <w:t xml:space="preserve"> </w:t>
      </w:r>
      <w:r>
        <w:t xml:space="preserve">Markdown</w:t>
      </w:r>
    </w:p>
    <w:p>
      <w:pPr>
        <w:pStyle w:val="FirstParagraph"/>
      </w:pPr>
      <w:r>
        <w:t xml:space="preserve">The mean age of the individuals is 40.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PSYC166 Exercise:Functions and Scripts Markdown</dc:title>
  <dc:creator/>
  <cp:keywords/>
  <dcterms:created xsi:type="dcterms:W3CDTF">2024-01-31T00:49:18Z</dcterms:created>
  <dcterms:modified xsi:type="dcterms:W3CDTF">2024-01-31T00:49:18Z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