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D9BEA" w14:textId="196AD183" w:rsidR="002F008B" w:rsidRDefault="0085265C" w:rsidP="002F008B">
      <w:r>
        <w:t xml:space="preserve">Prof. </w:t>
      </w:r>
      <w:r w:rsidR="00EE29B2" w:rsidRPr="00EE29B2">
        <w:t>João B. P. Soares</w:t>
      </w:r>
      <w:r w:rsidR="00437CF9">
        <w:br/>
      </w:r>
      <w:r w:rsidR="002F008B">
        <w:t>Editor-in-Chief</w:t>
      </w:r>
      <w:r w:rsidR="00437CF9">
        <w:br/>
      </w:r>
      <w:r w:rsidR="00A724BF">
        <w:t xml:space="preserve">Canadian </w:t>
      </w:r>
      <w:r w:rsidR="002F008B">
        <w:t xml:space="preserve">Journal of </w:t>
      </w:r>
      <w:r w:rsidR="00A724BF">
        <w:t>Chemical Engineering</w:t>
      </w:r>
    </w:p>
    <w:p w14:paraId="3E218C4F" w14:textId="162D9E3D" w:rsidR="002F008B" w:rsidRDefault="00E45D85" w:rsidP="002F008B">
      <w:pPr>
        <w:jc w:val="right"/>
      </w:pPr>
      <w:r>
        <w:t>12</w:t>
      </w:r>
      <w:r w:rsidR="002F008B">
        <w:t>.</w:t>
      </w:r>
      <w:r w:rsidR="00A724BF">
        <w:t>0</w:t>
      </w:r>
      <w:r>
        <w:t>6</w:t>
      </w:r>
      <w:r w:rsidR="002F008B">
        <w:t>.202</w:t>
      </w:r>
      <w:r w:rsidR="00A724BF">
        <w:t>4</w:t>
      </w:r>
    </w:p>
    <w:p w14:paraId="28107F34" w14:textId="79DD8EC7" w:rsidR="002F008B" w:rsidRDefault="002F008B" w:rsidP="002F008B">
      <w:pPr>
        <w:jc w:val="both"/>
      </w:pPr>
      <w:r>
        <w:t xml:space="preserve">Dear </w:t>
      </w:r>
      <w:r w:rsidR="00EE29B2">
        <w:t>P</w:t>
      </w:r>
      <w:r w:rsidR="0085265C" w:rsidRPr="00EE29B2">
        <w:t>rofessor</w:t>
      </w:r>
      <w:r w:rsidRPr="002F008B">
        <w:t xml:space="preserve"> </w:t>
      </w:r>
      <w:r w:rsidR="00EE29B2" w:rsidRPr="00EE29B2">
        <w:t>Soares</w:t>
      </w:r>
      <w:r>
        <w:t>,</w:t>
      </w:r>
    </w:p>
    <w:p w14:paraId="1BECB2D4" w14:textId="77777777" w:rsidR="002F008B" w:rsidRDefault="002F008B" w:rsidP="002F008B">
      <w:pPr>
        <w:jc w:val="both"/>
      </w:pPr>
    </w:p>
    <w:p w14:paraId="0EFA0635" w14:textId="09EAEB65" w:rsidR="002F008B" w:rsidRPr="00EE29B2" w:rsidRDefault="002F008B" w:rsidP="002F008B">
      <w:pPr>
        <w:jc w:val="both"/>
      </w:pPr>
      <w:r>
        <w:t xml:space="preserve">Subject: </w:t>
      </w:r>
      <w:r w:rsidRPr="00EE29B2">
        <w:t xml:space="preserve">Submission of </w:t>
      </w:r>
      <w:r w:rsidR="00EE29B2">
        <w:t xml:space="preserve">the </w:t>
      </w:r>
      <w:r w:rsidR="0085265C" w:rsidRPr="00EE29B2">
        <w:t>m</w:t>
      </w:r>
      <w:r w:rsidRPr="00EE29B2">
        <w:t xml:space="preserve">anuscript </w:t>
      </w:r>
      <w:r w:rsidR="0085265C" w:rsidRPr="00EE29B2">
        <w:t>en</w:t>
      </w:r>
      <w:r w:rsidRPr="00EE29B2">
        <w:t>titled "</w:t>
      </w:r>
      <w:r w:rsidR="00A724BF" w:rsidRPr="00EE29B2">
        <w:t xml:space="preserve">Supercritical fluid extraction of essential oil from </w:t>
      </w:r>
      <w:bookmarkStart w:id="0" w:name="_Hlk167725683"/>
      <w:r w:rsidR="00A724BF" w:rsidRPr="00EE29B2">
        <w:t>chamomile flowers</w:t>
      </w:r>
      <w:bookmarkEnd w:id="0"/>
      <w:r w:rsidR="00A724BF" w:rsidRPr="00EE29B2">
        <w:t>: modelling and parameter estimation</w:t>
      </w:r>
      <w:r w:rsidR="00E45D85">
        <w:t>.</w:t>
      </w:r>
      <w:r w:rsidRPr="00EE29B2">
        <w:t>"</w:t>
      </w:r>
    </w:p>
    <w:p w14:paraId="04EAB8D2" w14:textId="77777777" w:rsidR="002F008B" w:rsidRPr="00EE29B2" w:rsidRDefault="002F008B" w:rsidP="002F008B">
      <w:pPr>
        <w:jc w:val="both"/>
      </w:pPr>
    </w:p>
    <w:p w14:paraId="1EBA1CA8" w14:textId="2C391887" w:rsidR="002F008B" w:rsidRPr="00EE29B2" w:rsidRDefault="002F008B" w:rsidP="002F008B">
      <w:pPr>
        <w:jc w:val="both"/>
      </w:pPr>
      <w:r w:rsidRPr="00EE29B2">
        <w:t>I am writing to submit our manuscript entitled "</w:t>
      </w:r>
      <w:r w:rsidR="00A724BF" w:rsidRPr="00EE29B2">
        <w:t>Supercritical fluid extraction of essential oil from chamomile flowers: modelling and parameter estimation</w:t>
      </w:r>
      <w:r w:rsidRPr="00EE29B2">
        <w:t xml:space="preserve">" for consideration for publication in the </w:t>
      </w:r>
      <w:r w:rsidR="00A724BF" w:rsidRPr="00EE29B2">
        <w:t xml:space="preserve">Canadian </w:t>
      </w:r>
      <w:r w:rsidRPr="00EE29B2">
        <w:t xml:space="preserve">Journal of </w:t>
      </w:r>
      <w:r w:rsidR="00A724BF" w:rsidRPr="00EE29B2">
        <w:t>Chemical Engineering</w:t>
      </w:r>
      <w:r w:rsidRPr="00EE29B2">
        <w:t xml:space="preserve">. This manuscript has not been published and is not </w:t>
      </w:r>
      <w:r w:rsidR="00EE29B2">
        <w:t>being considered</w:t>
      </w:r>
      <w:r w:rsidRPr="00EE29B2">
        <w:t xml:space="preserve"> for publication elsewhere.</w:t>
      </w:r>
    </w:p>
    <w:p w14:paraId="71529C8F" w14:textId="09BF45F1" w:rsidR="0085265C" w:rsidRPr="00EE29B2" w:rsidRDefault="002F008B" w:rsidP="002F008B">
      <w:pPr>
        <w:jc w:val="both"/>
      </w:pPr>
      <w:r w:rsidRPr="00EE29B2">
        <w:t xml:space="preserve">The study delves into the supercritical fluid extraction of </w:t>
      </w:r>
      <w:r w:rsidR="00A724BF" w:rsidRPr="00EE29B2">
        <w:t>chamomile flower</w:t>
      </w:r>
      <w:r w:rsidRPr="00EE29B2">
        <w:t xml:space="preserve"> essential oil, employing a comprehensive mode</w:t>
      </w:r>
      <w:r w:rsidR="00EE29B2">
        <w:t>l</w:t>
      </w:r>
      <w:r w:rsidRPr="00EE29B2">
        <w:t>ling approach backed by experimental data</w:t>
      </w:r>
      <w:r w:rsidR="00E11174" w:rsidRPr="00EE29B2">
        <w:t xml:space="preserve"> obtained</w:t>
      </w:r>
      <w:r w:rsidRPr="00EE29B2">
        <w:t xml:space="preserve"> under varying operating conditions.</w:t>
      </w:r>
      <w:r w:rsidR="0085265C" w:rsidRPr="00EE29B2">
        <w:t xml:space="preserve"> </w:t>
      </w:r>
      <w:r w:rsidR="00EE29B2" w:rsidRPr="00EE29B2">
        <w:t>Chamomile is a medicinal herb widely cultivated in southern and eastern Europe</w:t>
      </w:r>
      <w:r w:rsidR="00EE29B2">
        <w:t>, including countries such as Germany, Hungary, France,</w:t>
      </w:r>
      <w:r w:rsidR="00EE29B2" w:rsidRPr="00EE29B2">
        <w:t xml:space="preserve"> and Russia. It can be found outside Europe, for instance</w:t>
      </w:r>
      <w:r w:rsidR="00E45D85">
        <w:t>,</w:t>
      </w:r>
      <w:r w:rsidR="00EE29B2" w:rsidRPr="00EE29B2">
        <w:t xml:space="preserve"> in Brazil</w:t>
      </w:r>
      <w:r w:rsidR="00EE29B2">
        <w:t xml:space="preserve">. </w:t>
      </w:r>
      <w:r w:rsidR="00EE29B2" w:rsidRPr="00EE29B2">
        <w:t>Chamomile has been used for its medicinal benefits, serving as an anti-inflammatory, antioxidant, mild astringent, and healing remedy. Aqueous extract of chamomile is widely used to calm nerves and mitigate anxiety, hysteria, nightmares, insomnia and other sleep-related conditions</w:t>
      </w:r>
      <w:r w:rsidR="00EE29B2">
        <w:t>.</w:t>
      </w:r>
    </w:p>
    <w:p w14:paraId="5D335960" w14:textId="55C9F39B" w:rsidR="00437CF9" w:rsidRPr="00EE29B2" w:rsidRDefault="0085265C" w:rsidP="002F008B">
      <w:pPr>
        <w:jc w:val="both"/>
      </w:pPr>
      <w:r w:rsidRPr="00EE29B2">
        <w:t>T</w:t>
      </w:r>
      <w:r w:rsidR="002F008B" w:rsidRPr="00EE29B2">
        <w:t xml:space="preserve">his </w:t>
      </w:r>
      <w:r w:rsidRPr="00EE29B2">
        <w:t>manuscript</w:t>
      </w:r>
      <w:r w:rsidR="002F008B" w:rsidRPr="00EE29B2">
        <w:t xml:space="preserve"> will begin a series of articles utilizing the presented results.</w:t>
      </w:r>
      <w:r w:rsidR="00437CF9" w:rsidRPr="00EE29B2">
        <w:t xml:space="preserve"> </w:t>
      </w:r>
      <w:r w:rsidR="002F008B" w:rsidRPr="00EE29B2">
        <w:t xml:space="preserve">We believe this work aligns with the main scope of the </w:t>
      </w:r>
      <w:r w:rsidR="00EE29B2" w:rsidRPr="00EE29B2">
        <w:t>Canadian Jou</w:t>
      </w:r>
      <w:r w:rsidR="00EE29B2">
        <w:t>rn</w:t>
      </w:r>
      <w:r w:rsidR="00EE29B2" w:rsidRPr="00EE29B2">
        <w:t>al of Chemical Engineer</w:t>
      </w:r>
      <w:r w:rsidR="00EE29B2">
        <w:t>i</w:t>
      </w:r>
      <w:r w:rsidR="00EE29B2" w:rsidRPr="00EE29B2">
        <w:t>ng</w:t>
      </w:r>
      <w:r w:rsidR="002F008B" w:rsidRPr="00EE29B2">
        <w:t xml:space="preserve">. </w:t>
      </w:r>
    </w:p>
    <w:p w14:paraId="15F17083" w14:textId="1455480D" w:rsidR="002F008B" w:rsidRDefault="002F008B" w:rsidP="002F008B">
      <w:pPr>
        <w:jc w:val="both"/>
      </w:pPr>
      <w:r w:rsidRPr="00EE29B2">
        <w:t xml:space="preserve">We appreciate your consideration of our work for publication and await your valuable feedback. Please </w:t>
      </w:r>
      <w:r w:rsidR="00F61090" w:rsidRPr="00EE29B2">
        <w:t xml:space="preserve">do not hesitate to </w:t>
      </w:r>
      <w:r w:rsidRPr="00EE29B2">
        <w:t xml:space="preserve">contact </w:t>
      </w:r>
      <w:r w:rsidR="00F61090" w:rsidRPr="00EE29B2">
        <w:t>us</w:t>
      </w:r>
      <w:r w:rsidRPr="00EE29B2">
        <w:t xml:space="preserve"> for further information or clarification regarding our submission.</w:t>
      </w:r>
    </w:p>
    <w:p w14:paraId="6A761FAA" w14:textId="77777777" w:rsidR="002F008B" w:rsidRDefault="002F008B" w:rsidP="002F008B">
      <w:pPr>
        <w:jc w:val="both"/>
      </w:pPr>
      <w:r>
        <w:t>Thank you for considering our manuscript.</w:t>
      </w:r>
    </w:p>
    <w:p w14:paraId="5722EEE8" w14:textId="77777777" w:rsidR="00437CF9" w:rsidRDefault="00437CF9" w:rsidP="002F008B"/>
    <w:p w14:paraId="5C8BDC4C" w14:textId="77777777" w:rsidR="0085265C" w:rsidRDefault="002F008B" w:rsidP="002F008B">
      <w:r>
        <w:t>Sincerely,</w:t>
      </w:r>
      <w:r w:rsidR="00437CF9">
        <w:br/>
      </w:r>
    </w:p>
    <w:p w14:paraId="3E8A6BC1" w14:textId="1948625B" w:rsidR="0085265C" w:rsidRDefault="0085265C" w:rsidP="002F008B">
      <w:r w:rsidRPr="0085265C">
        <w:rPr>
          <w:noProof/>
        </w:rPr>
        <w:drawing>
          <wp:anchor distT="0" distB="0" distL="114300" distR="114300" simplePos="0" relativeHeight="251658240" behindDoc="0" locked="0" layoutInCell="1" allowOverlap="1" wp14:anchorId="29CC009F" wp14:editId="1994CA91">
            <wp:simplePos x="0" y="0"/>
            <wp:positionH relativeFrom="column">
              <wp:posOffset>3112770</wp:posOffset>
            </wp:positionH>
            <wp:positionV relativeFrom="paragraph">
              <wp:posOffset>186055</wp:posOffset>
            </wp:positionV>
            <wp:extent cx="857250" cy="354330"/>
            <wp:effectExtent l="0" t="0" r="0" b="7620"/>
            <wp:wrapNone/>
            <wp:docPr id="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54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008B">
        <w:t>Oliwer Sliczniuk</w:t>
      </w:r>
      <w:r>
        <w:tab/>
      </w:r>
      <w:r>
        <w:tab/>
      </w:r>
      <w:r>
        <w:tab/>
      </w:r>
      <w:r>
        <w:tab/>
      </w:r>
      <w:r>
        <w:tab/>
      </w:r>
      <w:r>
        <w:tab/>
        <w:t>Pekka Oinas</w:t>
      </w:r>
    </w:p>
    <w:p w14:paraId="58D439B3" w14:textId="7DCBD2EC" w:rsidR="0085265C" w:rsidRDefault="00A724BF" w:rsidP="002F008B">
      <w:r w:rsidRPr="00A724BF">
        <w:rPr>
          <w:noProof/>
        </w:rPr>
        <w:drawing>
          <wp:inline distT="0" distB="0" distL="0" distR="0" wp14:anchorId="14C99F36" wp14:editId="6B68334B">
            <wp:extent cx="895350" cy="2875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9" t="27282" r="8020" b="23797"/>
                    <a:stretch/>
                  </pic:blipFill>
                  <pic:spPr bwMode="auto">
                    <a:xfrm>
                      <a:off x="0" y="0"/>
                      <a:ext cx="920895" cy="29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265C">
        <w:tab/>
      </w:r>
      <w:r w:rsidR="0085265C">
        <w:tab/>
      </w:r>
      <w:r w:rsidR="0085265C">
        <w:tab/>
      </w:r>
      <w:r w:rsidR="0085265C">
        <w:tab/>
      </w:r>
      <w:r w:rsidR="0085265C">
        <w:tab/>
      </w:r>
      <w:r w:rsidR="0085265C">
        <w:tab/>
      </w:r>
      <w:r w:rsidR="0085265C">
        <w:tab/>
      </w:r>
    </w:p>
    <w:p w14:paraId="75F18726" w14:textId="77777777" w:rsidR="0085265C" w:rsidRDefault="0085265C" w:rsidP="0085265C">
      <w:pPr>
        <w:spacing w:after="0"/>
      </w:pPr>
      <w:r>
        <w:t>Doctoral researcher</w:t>
      </w:r>
      <w:r>
        <w:tab/>
      </w:r>
      <w:r>
        <w:tab/>
      </w:r>
      <w:r>
        <w:tab/>
      </w:r>
      <w:r>
        <w:tab/>
      </w:r>
      <w:r>
        <w:tab/>
        <w:t>Professor</w:t>
      </w:r>
    </w:p>
    <w:p w14:paraId="3DCDD088" w14:textId="15E46489" w:rsidR="0085265C" w:rsidRDefault="00437CF9" w:rsidP="0085265C">
      <w:pPr>
        <w:spacing w:after="0"/>
        <w:ind w:right="2363"/>
        <w:jc w:val="center"/>
      </w:pPr>
      <w:r>
        <w:br/>
      </w:r>
      <w:r w:rsidR="0085265C">
        <w:t>School of Chemical Engineering</w:t>
      </w:r>
    </w:p>
    <w:p w14:paraId="07DA4557" w14:textId="77777777" w:rsidR="0085265C" w:rsidRDefault="002F008B" w:rsidP="0085265C">
      <w:pPr>
        <w:spacing w:after="0"/>
        <w:ind w:right="2363"/>
        <w:jc w:val="center"/>
      </w:pPr>
      <w:r>
        <w:t>Aalto University</w:t>
      </w:r>
    </w:p>
    <w:p w14:paraId="49483080" w14:textId="50A2927A" w:rsidR="00432726" w:rsidRDefault="002F008B" w:rsidP="0085265C">
      <w:pPr>
        <w:spacing w:after="0"/>
        <w:ind w:right="2363"/>
        <w:jc w:val="center"/>
      </w:pPr>
      <w:r>
        <w:t>Finland</w:t>
      </w:r>
    </w:p>
    <w:sectPr w:rsidR="00432726" w:rsidSect="00AB0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GwNDIzMbY0tTCwsDRX0lEKTi0uzszPAykwqQUAh9QM5CwAAAA="/>
  </w:docVars>
  <w:rsids>
    <w:rsidRoot w:val="002F008B"/>
    <w:rsid w:val="00000257"/>
    <w:rsid w:val="00003BCD"/>
    <w:rsid w:val="0009634D"/>
    <w:rsid w:val="000A56D9"/>
    <w:rsid w:val="000D6258"/>
    <w:rsid w:val="001261A9"/>
    <w:rsid w:val="00146D10"/>
    <w:rsid w:val="0020289B"/>
    <w:rsid w:val="002237A8"/>
    <w:rsid w:val="00262084"/>
    <w:rsid w:val="002F008B"/>
    <w:rsid w:val="003854E4"/>
    <w:rsid w:val="003948EB"/>
    <w:rsid w:val="00410D29"/>
    <w:rsid w:val="00426BA8"/>
    <w:rsid w:val="00432726"/>
    <w:rsid w:val="00434CF0"/>
    <w:rsid w:val="00437CF9"/>
    <w:rsid w:val="00464A94"/>
    <w:rsid w:val="004A0AB2"/>
    <w:rsid w:val="004A4F48"/>
    <w:rsid w:val="004C611D"/>
    <w:rsid w:val="00544F47"/>
    <w:rsid w:val="005979FB"/>
    <w:rsid w:val="005C5EE8"/>
    <w:rsid w:val="005D021E"/>
    <w:rsid w:val="005D7B11"/>
    <w:rsid w:val="00611B0E"/>
    <w:rsid w:val="00683AF7"/>
    <w:rsid w:val="006E6A8D"/>
    <w:rsid w:val="007437C5"/>
    <w:rsid w:val="007C4654"/>
    <w:rsid w:val="00807FBA"/>
    <w:rsid w:val="0085265C"/>
    <w:rsid w:val="00866BC6"/>
    <w:rsid w:val="008833BF"/>
    <w:rsid w:val="0089544B"/>
    <w:rsid w:val="008A4E16"/>
    <w:rsid w:val="008A57A3"/>
    <w:rsid w:val="008C4E9C"/>
    <w:rsid w:val="008D7B87"/>
    <w:rsid w:val="0092123E"/>
    <w:rsid w:val="0098103B"/>
    <w:rsid w:val="00A1539A"/>
    <w:rsid w:val="00A171A1"/>
    <w:rsid w:val="00A724BF"/>
    <w:rsid w:val="00AB093F"/>
    <w:rsid w:val="00AB6E76"/>
    <w:rsid w:val="00AE55AB"/>
    <w:rsid w:val="00AF4068"/>
    <w:rsid w:val="00B3317E"/>
    <w:rsid w:val="00B404EA"/>
    <w:rsid w:val="00BA55FB"/>
    <w:rsid w:val="00BE17FE"/>
    <w:rsid w:val="00C14F44"/>
    <w:rsid w:val="00CC24E8"/>
    <w:rsid w:val="00CC5D50"/>
    <w:rsid w:val="00CD1459"/>
    <w:rsid w:val="00D33EB7"/>
    <w:rsid w:val="00D76B75"/>
    <w:rsid w:val="00DA4C01"/>
    <w:rsid w:val="00DE4C4F"/>
    <w:rsid w:val="00DE68AE"/>
    <w:rsid w:val="00DE77D3"/>
    <w:rsid w:val="00DF1959"/>
    <w:rsid w:val="00E11174"/>
    <w:rsid w:val="00E45D85"/>
    <w:rsid w:val="00EB7D49"/>
    <w:rsid w:val="00EE29B2"/>
    <w:rsid w:val="00F132D2"/>
    <w:rsid w:val="00F13587"/>
    <w:rsid w:val="00F61090"/>
    <w:rsid w:val="00F6639C"/>
    <w:rsid w:val="00F7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1A21"/>
  <w15:chartTrackingRefBased/>
  <w15:docId w15:val="{8601C018-FE99-476C-8202-D4CB43B1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7A322-E1CA-4BB4-AB75-4981556BC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Sliczniuk Oliwer</dc:creator>
  <cp:keywords/>
  <dc:description/>
  <cp:lastModifiedBy>Sliczniuk Oliwer</cp:lastModifiedBy>
  <cp:revision>5</cp:revision>
  <dcterms:created xsi:type="dcterms:W3CDTF">2024-05-27T15:05:00Z</dcterms:created>
  <dcterms:modified xsi:type="dcterms:W3CDTF">2024-06-12T06:37:00Z</dcterms:modified>
</cp:coreProperties>
</file>