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EE2D" w14:textId="519CA7C5" w:rsidR="00E61E98" w:rsidRDefault="006E16FB" w:rsidP="006E16FB">
      <w:pPr>
        <w:pStyle w:val="ListParagraph"/>
        <w:numPr>
          <w:ilvl w:val="0"/>
          <w:numId w:val="1"/>
        </w:numPr>
      </w:pPr>
      <w:r>
        <w:t>A s</w:t>
      </w:r>
      <w:r w:rsidR="00E61E98">
        <w:t xml:space="preserve">upercritical extraction </w:t>
      </w:r>
      <w:r>
        <w:t xml:space="preserve">model with decaying extraction kinetics and Cubic </w:t>
      </w:r>
      <w:r w:rsidR="00E61E98">
        <w:t xml:space="preserve">Equation of </w:t>
      </w:r>
      <w:r w:rsidR="00116423">
        <w:t>S</w:t>
      </w:r>
      <w:r w:rsidR="00E61E98">
        <w:t>tate</w:t>
      </w:r>
      <w:r>
        <w:t xml:space="preserve"> is presented</w:t>
      </w:r>
    </w:p>
    <w:p w14:paraId="07EFFE0F" w14:textId="1B21BFFD" w:rsidR="00E61E98" w:rsidRDefault="006E16FB" w:rsidP="00E61E98">
      <w:pPr>
        <w:pStyle w:val="ListParagraph"/>
        <w:numPr>
          <w:ilvl w:val="0"/>
          <w:numId w:val="1"/>
        </w:numPr>
      </w:pPr>
      <w:r>
        <w:t>The model parameters are estimated based on the twelve experiments performed at different operating conditions</w:t>
      </w:r>
    </w:p>
    <w:p w14:paraId="572E0279" w14:textId="007379F0" w:rsidR="006E16FB" w:rsidRDefault="006E16FB" w:rsidP="00E61E98">
      <w:pPr>
        <w:pStyle w:val="ListParagraph"/>
        <w:numPr>
          <w:ilvl w:val="0"/>
          <w:numId w:val="1"/>
        </w:numPr>
      </w:pPr>
      <w:r>
        <w:t xml:space="preserve">The estimated parameters are correlated with operating conditions to derive empirical correlations and generalize the process model </w:t>
      </w:r>
    </w:p>
    <w:sectPr w:rsidR="006E16FB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rgUA6Zm/DywAAAA="/>
  </w:docVars>
  <w:rsids>
    <w:rsidRoot w:val="00E61E98"/>
    <w:rsid w:val="00000257"/>
    <w:rsid w:val="00003BCD"/>
    <w:rsid w:val="0009634D"/>
    <w:rsid w:val="000A56D9"/>
    <w:rsid w:val="000D6258"/>
    <w:rsid w:val="00116423"/>
    <w:rsid w:val="001261A9"/>
    <w:rsid w:val="00146D10"/>
    <w:rsid w:val="0020289B"/>
    <w:rsid w:val="002237A8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4</cp:revision>
  <dcterms:created xsi:type="dcterms:W3CDTF">2023-11-21T08:52:00Z</dcterms:created>
  <dcterms:modified xsi:type="dcterms:W3CDTF">2024-05-27T13:52:00Z</dcterms:modified>
</cp:coreProperties>
</file>