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276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ximia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276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6"/>
              </w:rPr>
              <w:t>FORMULARIO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FR-121-01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REGISTRO DE SIMULACRO DE EMERGENCIA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Vigencia: 05/2026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sz w:val="20"/>
        </w:rPr>
        <w:t>1. DATOS DEL SIMULACRO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Hora inicio: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Hora fin: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Operación / Sede: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Tipo de emergencia simulada: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Incendio / Derrame / Evacuación / Otro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Coordinador: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2. OBJETIVOS DEL SIMULACRO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907"/>
        </w:trP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3. DESCRIPCIÓN DE LA SITUACIÓN SIMULADA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361"/>
        </w:trP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4. PARTICIPANTES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Apellido y Nombre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Sector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Rol asignado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</w:t>
            </w:r>
          </w:p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5.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ASPECTOS POSITIVOS</w:t>
            </w:r>
          </w:p>
        </w:tc>
        <w:tc>
          <w:tcPr>
            <w:tcW w:type="dxa" w:w="481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ASPECTOS A MEJORAR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6. DESVÍOS Y ACCIONES DE MEJORA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Desvío detectado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Acción de mejora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Fecha límite</w:t>
            </w:r>
          </w:p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7. TIEMPO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Tiempo de evacuación total: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Tiempo de respuesta brigada: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Tiempo de notificación a emergencias: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¿Se logró el objetivo?: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Sí / 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Coordinador del simulacro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 SST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Gerencia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