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3FB5" w14:textId="77777777" w:rsidR="00AC5B57" w:rsidRDefault="00AC5B57" w:rsidP="00AC5B57">
      <w:pPr>
        <w:spacing w:after="0"/>
        <w:rPr>
          <w:rFonts w:cs="Calibri"/>
          <w:b/>
          <w:bCs/>
          <w:sz w:val="36"/>
          <w:szCs w:val="36"/>
          <w:u w:val="single"/>
        </w:rPr>
      </w:pPr>
      <w:r>
        <w:rPr>
          <w:rFonts w:cs="Calibri"/>
          <w:b/>
          <w:bCs/>
          <w:sz w:val="36"/>
          <w:szCs w:val="36"/>
          <w:u w:val="single"/>
        </w:rPr>
        <w:t>Customer Dashboard</w:t>
      </w:r>
    </w:p>
    <w:p w14:paraId="1B1DE486" w14:textId="67102E7C" w:rsidR="00375A0C" w:rsidRPr="00AC5B57" w:rsidRDefault="00375A0C" w:rsidP="00AC5B57">
      <w:pPr>
        <w:spacing w:after="0"/>
        <w:rPr>
          <w:rFonts w:cs="Calibri"/>
          <w:b/>
          <w:bCs/>
          <w:sz w:val="36"/>
          <w:szCs w:val="36"/>
          <w:u w:val="single"/>
        </w:rPr>
      </w:pPr>
      <w:r w:rsidRPr="00AC5B57">
        <w:rPr>
          <w:rFonts w:cs="Calibri"/>
          <w:b/>
          <w:bCs/>
          <w:sz w:val="36"/>
          <w:szCs w:val="36"/>
          <w:u w:val="single"/>
        </w:rPr>
        <w:t>Design Review Feedback</w:t>
      </w:r>
      <w:r w:rsidR="00AC5B57">
        <w:rPr>
          <w:rFonts w:cs="Calibri"/>
          <w:b/>
          <w:bCs/>
          <w:sz w:val="36"/>
          <w:szCs w:val="36"/>
          <w:u w:val="single"/>
        </w:rPr>
        <w:t xml:space="preserve"> and Actions</w:t>
      </w:r>
    </w:p>
    <w:p w14:paraId="48762EF6" w14:textId="77777777" w:rsidR="00AC5B57" w:rsidRDefault="00AC5B57" w:rsidP="00AC5B57">
      <w:pPr>
        <w:spacing w:after="0"/>
        <w:rPr>
          <w:rFonts w:cs="Calibri"/>
          <w:b/>
          <w:bCs/>
          <w:sz w:val="36"/>
          <w:szCs w:val="36"/>
        </w:rPr>
      </w:pPr>
    </w:p>
    <w:p w14:paraId="0DF4767E" w14:textId="539CFBD6" w:rsidR="00375A0C" w:rsidRPr="00AC5B57" w:rsidRDefault="00375A0C" w:rsidP="00AC5B57">
      <w:pPr>
        <w:spacing w:after="0"/>
        <w:rPr>
          <w:rFonts w:cs="Calibri"/>
          <w:b/>
          <w:bCs/>
          <w:sz w:val="36"/>
          <w:szCs w:val="36"/>
        </w:rPr>
      </w:pPr>
      <w:r w:rsidRPr="00AC5B57">
        <w:rPr>
          <w:rFonts w:cs="Calibri"/>
          <w:b/>
          <w:bCs/>
          <w:sz w:val="36"/>
          <w:szCs w:val="36"/>
        </w:rPr>
        <w:t xml:space="preserve">Please make these updates to the </w:t>
      </w:r>
      <w:proofErr w:type="spellStart"/>
      <w:r w:rsidRPr="00AC5B57">
        <w:rPr>
          <w:rFonts w:cs="Calibri"/>
          <w:b/>
          <w:bCs/>
          <w:sz w:val="36"/>
          <w:szCs w:val="36"/>
        </w:rPr>
        <w:t>ForeShift</w:t>
      </w:r>
      <w:proofErr w:type="spellEnd"/>
      <w:r w:rsidRPr="00AC5B57">
        <w:rPr>
          <w:rFonts w:cs="Calibri"/>
          <w:b/>
          <w:bCs/>
          <w:sz w:val="36"/>
          <w:szCs w:val="36"/>
        </w:rPr>
        <w:t xml:space="preserve"> </w:t>
      </w:r>
      <w:r w:rsidR="00AC5B57" w:rsidRPr="00AC5B57">
        <w:rPr>
          <w:rFonts w:cs="Calibri"/>
          <w:b/>
          <w:bCs/>
          <w:sz w:val="36"/>
          <w:szCs w:val="36"/>
        </w:rPr>
        <w:t>LOGIN</w:t>
      </w:r>
      <w:r w:rsidRPr="00AC5B57">
        <w:rPr>
          <w:rFonts w:cs="Calibri"/>
          <w:b/>
          <w:bCs/>
          <w:sz w:val="36"/>
          <w:szCs w:val="36"/>
        </w:rPr>
        <w:t xml:space="preserve"> page:</w:t>
      </w:r>
    </w:p>
    <w:p w14:paraId="76726682" w14:textId="77777777" w:rsidR="00375A0C" w:rsidRPr="00AC5B57" w:rsidRDefault="00375A0C" w:rsidP="00AC5B57">
      <w:pPr>
        <w:numPr>
          <w:ilvl w:val="0"/>
          <w:numId w:val="1"/>
        </w:numPr>
        <w:spacing w:after="0"/>
        <w:rPr>
          <w:rFonts w:cs="Calibri"/>
        </w:rPr>
      </w:pPr>
      <w:r w:rsidRPr="00AC5B57">
        <w:rPr>
          <w:rFonts w:cs="Calibri"/>
        </w:rPr>
        <w:t>Replace the headline:</w:t>
      </w:r>
      <w:r w:rsidRPr="00AC5B57">
        <w:rPr>
          <w:rFonts w:cs="Calibri"/>
        </w:rPr>
        <w:br/>
        <w:t>“Know demand before you open.”</w:t>
      </w:r>
    </w:p>
    <w:p w14:paraId="1DD385E9" w14:textId="77777777" w:rsidR="00375A0C" w:rsidRPr="00AC5B57" w:rsidRDefault="00375A0C" w:rsidP="00AC5B57">
      <w:pPr>
        <w:numPr>
          <w:ilvl w:val="0"/>
          <w:numId w:val="1"/>
        </w:numPr>
        <w:spacing w:after="0"/>
        <w:rPr>
          <w:rFonts w:cs="Calibri"/>
        </w:rPr>
      </w:pPr>
      <w:r w:rsidRPr="00AC5B57">
        <w:rPr>
          <w:rFonts w:cs="Calibri"/>
        </w:rPr>
        <w:t>Replace the supporting sentence:</w:t>
      </w:r>
      <w:r w:rsidRPr="00AC5B57">
        <w:rPr>
          <w:rFonts w:cs="Calibri"/>
        </w:rPr>
        <w:br/>
        <w:t>“Demand intelligence for smarter operations.”</w:t>
      </w:r>
    </w:p>
    <w:p w14:paraId="56C4F8B6" w14:textId="77777777" w:rsidR="00375A0C" w:rsidRPr="00AC5B57" w:rsidRDefault="00375A0C" w:rsidP="00AC5B57">
      <w:pPr>
        <w:numPr>
          <w:ilvl w:val="0"/>
          <w:numId w:val="1"/>
        </w:numPr>
        <w:spacing w:after="0"/>
        <w:rPr>
          <w:rFonts w:cs="Calibri"/>
        </w:rPr>
      </w:pPr>
      <w:r w:rsidRPr="00AC5B57">
        <w:rPr>
          <w:rFonts w:cs="Calibri"/>
        </w:rPr>
        <w:t>Improve text contrast:</w:t>
      </w:r>
      <w:r w:rsidRPr="00AC5B57">
        <w:rPr>
          <w:rFonts w:cs="Calibri"/>
        </w:rPr>
        <w:br/>
        <w:t>Use a lighter color for supporting text on the navy panel and darken the subtitle beneath “Welcome back.”</w:t>
      </w:r>
    </w:p>
    <w:p w14:paraId="5D863961" w14:textId="77777777" w:rsidR="00375A0C" w:rsidRPr="00AC5B57" w:rsidRDefault="00375A0C" w:rsidP="00AC5B57">
      <w:pPr>
        <w:numPr>
          <w:ilvl w:val="0"/>
          <w:numId w:val="1"/>
        </w:numPr>
        <w:spacing w:after="0"/>
        <w:rPr>
          <w:rFonts w:cs="Calibri"/>
        </w:rPr>
      </w:pPr>
      <w:r w:rsidRPr="00AC5B57">
        <w:rPr>
          <w:rFonts w:cs="Calibri"/>
        </w:rPr>
        <w:t>Update labels consistently:</w:t>
      </w:r>
    </w:p>
    <w:p w14:paraId="01542139" w14:textId="77777777" w:rsidR="00375A0C" w:rsidRPr="00AC5B57" w:rsidRDefault="00375A0C" w:rsidP="00AC5B57">
      <w:pPr>
        <w:numPr>
          <w:ilvl w:val="1"/>
          <w:numId w:val="1"/>
        </w:numPr>
        <w:spacing w:after="0"/>
        <w:rPr>
          <w:rFonts w:cs="Calibri"/>
        </w:rPr>
      </w:pPr>
      <w:r w:rsidRPr="00AC5B57">
        <w:rPr>
          <w:rFonts w:cs="Calibri"/>
        </w:rPr>
        <w:t>“Welcome Back” → “Welcome back”</w:t>
      </w:r>
    </w:p>
    <w:p w14:paraId="138B392A" w14:textId="77777777" w:rsidR="00375A0C" w:rsidRPr="00AC5B57" w:rsidRDefault="00375A0C" w:rsidP="00AC5B57">
      <w:pPr>
        <w:numPr>
          <w:ilvl w:val="1"/>
          <w:numId w:val="1"/>
        </w:numPr>
        <w:spacing w:after="0"/>
        <w:rPr>
          <w:rFonts w:cs="Calibri"/>
        </w:rPr>
      </w:pPr>
      <w:r w:rsidRPr="00AC5B57">
        <w:rPr>
          <w:rFonts w:cs="Calibri"/>
        </w:rPr>
        <w:t>“Login” → “Sign in”</w:t>
      </w:r>
    </w:p>
    <w:p w14:paraId="5F1CAF3D" w14:textId="77777777" w:rsidR="00375A0C" w:rsidRPr="00AC5B57" w:rsidRDefault="00375A0C" w:rsidP="00AC5B57">
      <w:pPr>
        <w:numPr>
          <w:ilvl w:val="1"/>
          <w:numId w:val="1"/>
        </w:numPr>
        <w:spacing w:after="0"/>
        <w:rPr>
          <w:rFonts w:cs="Calibri"/>
        </w:rPr>
      </w:pPr>
      <w:r w:rsidRPr="00AC5B57">
        <w:rPr>
          <w:rFonts w:cs="Calibri"/>
        </w:rPr>
        <w:t>“Google” → “Continue with Google”</w:t>
      </w:r>
    </w:p>
    <w:p w14:paraId="6A7B983A" w14:textId="77777777" w:rsidR="00375A0C" w:rsidRPr="00AC5B57" w:rsidRDefault="00375A0C" w:rsidP="00AC5B57">
      <w:pPr>
        <w:numPr>
          <w:ilvl w:val="1"/>
          <w:numId w:val="1"/>
        </w:numPr>
        <w:spacing w:after="0"/>
        <w:rPr>
          <w:rFonts w:cs="Calibri"/>
        </w:rPr>
      </w:pPr>
      <w:r w:rsidRPr="00AC5B57">
        <w:rPr>
          <w:rFonts w:cs="Calibri"/>
        </w:rPr>
        <w:t>“Signup” → “Sign up”</w:t>
      </w:r>
    </w:p>
    <w:p w14:paraId="228BE228" w14:textId="77777777" w:rsidR="00375A0C" w:rsidRPr="00AC5B57" w:rsidRDefault="00375A0C" w:rsidP="00AC5B57">
      <w:pPr>
        <w:numPr>
          <w:ilvl w:val="0"/>
          <w:numId w:val="1"/>
        </w:numPr>
        <w:spacing w:after="0"/>
        <w:rPr>
          <w:rFonts w:cs="Calibri"/>
        </w:rPr>
      </w:pPr>
      <w:r w:rsidRPr="00AC5B57">
        <w:rPr>
          <w:rFonts w:cs="Calibri"/>
        </w:rPr>
        <w:t>Strengthen the primary button:</w:t>
      </w:r>
      <w:r w:rsidRPr="00AC5B57">
        <w:rPr>
          <w:rFonts w:cs="Calibri"/>
        </w:rPr>
        <w:br/>
        <w:t xml:space="preserve">Use </w:t>
      </w:r>
      <w:proofErr w:type="spellStart"/>
      <w:r w:rsidRPr="00AC5B57">
        <w:rPr>
          <w:rFonts w:cs="Calibri"/>
        </w:rPr>
        <w:t>ForeShift’s</w:t>
      </w:r>
      <w:proofErr w:type="spellEnd"/>
      <w:r w:rsidRPr="00AC5B57">
        <w:rPr>
          <w:rFonts w:cs="Calibri"/>
        </w:rPr>
        <w:t xml:space="preserve"> brand blue for the enabled “Sign in” button, with a clearly distinct disabled state.</w:t>
      </w:r>
    </w:p>
    <w:p w14:paraId="6B6FE063" w14:textId="77777777" w:rsidR="00375A0C" w:rsidRPr="00AC5B57" w:rsidRDefault="00375A0C" w:rsidP="00AC5B57">
      <w:pPr>
        <w:numPr>
          <w:ilvl w:val="0"/>
          <w:numId w:val="1"/>
        </w:numPr>
        <w:spacing w:after="0"/>
        <w:rPr>
          <w:rFonts w:cs="Calibri"/>
        </w:rPr>
      </w:pPr>
      <w:r w:rsidRPr="00AC5B57">
        <w:rPr>
          <w:rFonts w:cs="Calibri"/>
        </w:rPr>
        <w:t>Reduce the gap between “Forgot password?” and the “Sign in” button.</w:t>
      </w:r>
    </w:p>
    <w:p w14:paraId="3E001739" w14:textId="41CFF4D5" w:rsidR="00375A0C" w:rsidRPr="00AC5B57" w:rsidRDefault="00375A0C" w:rsidP="00AC5B57">
      <w:pPr>
        <w:numPr>
          <w:ilvl w:val="0"/>
          <w:numId w:val="1"/>
        </w:numPr>
        <w:spacing w:after="0"/>
        <w:rPr>
          <w:rFonts w:cs="Calibri"/>
        </w:rPr>
      </w:pPr>
      <w:r w:rsidRPr="00AC5B57">
        <w:rPr>
          <w:rFonts w:cs="Calibri"/>
        </w:rPr>
        <w:t>Review the system-status box:</w:t>
      </w:r>
      <w:r w:rsidRPr="00AC5B57">
        <w:rPr>
          <w:rFonts w:cs="Calibri"/>
        </w:rPr>
        <w:br/>
      </w:r>
      <w:r w:rsidR="00AC5B57" w:rsidRPr="00AC5B57">
        <w:rPr>
          <w:rFonts w:cs="Calibri"/>
        </w:rPr>
        <w:t>C</w:t>
      </w:r>
      <w:r w:rsidRPr="00AC5B57">
        <w:rPr>
          <w:rFonts w:cs="Calibri"/>
        </w:rPr>
        <w:t>hange the message to “</w:t>
      </w:r>
      <w:r w:rsidR="00AC5B57" w:rsidRPr="00AC5B57">
        <w:rPr>
          <w:rFonts w:cs="Calibri"/>
        </w:rPr>
        <w:t>All</w:t>
      </w:r>
      <w:r w:rsidRPr="00AC5B57">
        <w:rPr>
          <w:rFonts w:cs="Calibri"/>
        </w:rPr>
        <w:t xml:space="preserve"> systems operational.”</w:t>
      </w:r>
    </w:p>
    <w:p w14:paraId="2487B6DB" w14:textId="77777777" w:rsidR="00375A0C" w:rsidRDefault="00375A0C" w:rsidP="00AC5B57">
      <w:pPr>
        <w:spacing w:after="0"/>
        <w:rPr>
          <w:rFonts w:cs="Calibri"/>
        </w:rPr>
      </w:pPr>
      <w:r w:rsidRPr="00AC5B57">
        <w:rPr>
          <w:rFonts w:cs="Calibri"/>
        </w:rPr>
        <w:t xml:space="preserve">Keep the existing split layout, navy panel, branding, and “Sign in to your </w:t>
      </w:r>
      <w:proofErr w:type="spellStart"/>
      <w:r w:rsidRPr="00AC5B57">
        <w:rPr>
          <w:rFonts w:cs="Calibri"/>
        </w:rPr>
        <w:t>ForeShift</w:t>
      </w:r>
      <w:proofErr w:type="spellEnd"/>
      <w:r w:rsidRPr="00AC5B57">
        <w:rPr>
          <w:rFonts w:cs="Calibri"/>
        </w:rPr>
        <w:t xml:space="preserve"> account.” subtitle.</w:t>
      </w:r>
    </w:p>
    <w:p w14:paraId="54225280" w14:textId="77777777" w:rsidR="00AC5B57" w:rsidRPr="00AC5B57" w:rsidRDefault="00AC5B57" w:rsidP="00AC5B57">
      <w:pPr>
        <w:spacing w:after="0"/>
        <w:rPr>
          <w:rFonts w:cs="Calibri"/>
        </w:rPr>
      </w:pPr>
    </w:p>
    <w:p w14:paraId="4A40E716" w14:textId="36EE23B7" w:rsidR="00AC5B57" w:rsidRPr="00AC5B57" w:rsidRDefault="00AC5B57" w:rsidP="00AC5B57">
      <w:pPr>
        <w:spacing w:after="0"/>
        <w:rPr>
          <w:rFonts w:cs="Calibri"/>
          <w:b/>
          <w:bCs/>
          <w:sz w:val="36"/>
          <w:szCs w:val="36"/>
        </w:rPr>
      </w:pPr>
      <w:r w:rsidRPr="00AC5B57">
        <w:rPr>
          <w:rFonts w:cs="Calibri"/>
          <w:b/>
          <w:bCs/>
          <w:sz w:val="36"/>
          <w:szCs w:val="36"/>
        </w:rPr>
        <w:t>P</w:t>
      </w:r>
      <w:r w:rsidR="00375A0C" w:rsidRPr="00AC5B57">
        <w:rPr>
          <w:rFonts w:cs="Calibri"/>
          <w:b/>
          <w:bCs/>
          <w:sz w:val="36"/>
          <w:szCs w:val="36"/>
        </w:rPr>
        <w:t xml:space="preserve">lease make these updates to the </w:t>
      </w:r>
      <w:proofErr w:type="spellStart"/>
      <w:r w:rsidR="00375A0C" w:rsidRPr="00AC5B57">
        <w:rPr>
          <w:rFonts w:cs="Calibri"/>
          <w:b/>
          <w:bCs/>
          <w:sz w:val="36"/>
          <w:szCs w:val="36"/>
        </w:rPr>
        <w:t>ForeShift</w:t>
      </w:r>
      <w:proofErr w:type="spellEnd"/>
      <w:r w:rsidR="00375A0C" w:rsidRPr="00AC5B57">
        <w:rPr>
          <w:rFonts w:cs="Calibri"/>
          <w:b/>
          <w:bCs/>
          <w:sz w:val="36"/>
          <w:szCs w:val="36"/>
        </w:rPr>
        <w:t xml:space="preserve"> signup page:</w:t>
      </w:r>
    </w:p>
    <w:p w14:paraId="225CD5D8" w14:textId="77777777" w:rsidR="00375A0C" w:rsidRPr="00AC5B57" w:rsidRDefault="00375A0C" w:rsidP="00AC5B57">
      <w:pPr>
        <w:numPr>
          <w:ilvl w:val="0"/>
          <w:numId w:val="2"/>
        </w:numPr>
        <w:spacing w:after="0"/>
        <w:rPr>
          <w:rFonts w:cs="Calibri"/>
        </w:rPr>
      </w:pPr>
      <w:r w:rsidRPr="00AC5B57">
        <w:rPr>
          <w:rFonts w:cs="Calibri"/>
        </w:rPr>
        <w:t>Headline:</w:t>
      </w:r>
      <w:r w:rsidRPr="00AC5B57">
        <w:rPr>
          <w:rFonts w:cs="Calibri"/>
        </w:rPr>
        <w:br/>
        <w:t>“Know demand before you open.”</w:t>
      </w:r>
    </w:p>
    <w:p w14:paraId="5E84842D" w14:textId="77777777" w:rsidR="00375A0C" w:rsidRPr="00AC5B57" w:rsidRDefault="00375A0C" w:rsidP="00AC5B57">
      <w:pPr>
        <w:numPr>
          <w:ilvl w:val="0"/>
          <w:numId w:val="2"/>
        </w:numPr>
        <w:spacing w:after="0"/>
        <w:rPr>
          <w:rFonts w:cs="Calibri"/>
        </w:rPr>
      </w:pPr>
      <w:r w:rsidRPr="00AC5B57">
        <w:rPr>
          <w:rFonts w:cs="Calibri"/>
        </w:rPr>
        <w:t>Supporting sentence:</w:t>
      </w:r>
      <w:r w:rsidRPr="00AC5B57">
        <w:rPr>
          <w:rFonts w:cs="Calibri"/>
        </w:rPr>
        <w:br/>
        <w:t>“Demand intelligence for smarter operations.”</w:t>
      </w:r>
    </w:p>
    <w:p w14:paraId="1CCFA1D8" w14:textId="77777777" w:rsidR="00375A0C" w:rsidRPr="00AC5B57" w:rsidRDefault="00375A0C" w:rsidP="00AC5B57">
      <w:pPr>
        <w:numPr>
          <w:ilvl w:val="0"/>
          <w:numId w:val="2"/>
        </w:numPr>
        <w:spacing w:after="0"/>
        <w:rPr>
          <w:rFonts w:cs="Calibri"/>
        </w:rPr>
      </w:pPr>
      <w:r w:rsidRPr="00AC5B57">
        <w:rPr>
          <w:rFonts w:cs="Calibri"/>
        </w:rPr>
        <w:t>Benefit bullets:</w:t>
      </w:r>
    </w:p>
    <w:p w14:paraId="648099BB" w14:textId="77777777" w:rsidR="00375A0C" w:rsidRPr="00AC5B57" w:rsidRDefault="00375A0C" w:rsidP="00AC5B57">
      <w:pPr>
        <w:numPr>
          <w:ilvl w:val="1"/>
          <w:numId w:val="2"/>
        </w:numPr>
        <w:spacing w:after="0"/>
        <w:rPr>
          <w:rFonts w:cs="Calibri"/>
        </w:rPr>
      </w:pPr>
      <w:r w:rsidRPr="00AC5B57">
        <w:rPr>
          <w:rFonts w:cs="Calibri"/>
        </w:rPr>
        <w:t>“14-day free trial. No credit card required.”</w:t>
      </w:r>
    </w:p>
    <w:p w14:paraId="6255DE64" w14:textId="77777777" w:rsidR="00AC5B57" w:rsidRDefault="00AC5B57" w:rsidP="00AC5B57">
      <w:pPr>
        <w:numPr>
          <w:ilvl w:val="1"/>
          <w:numId w:val="2"/>
        </w:numPr>
        <w:spacing w:after="0"/>
        <w:rPr>
          <w:rFonts w:cs="Calibri"/>
        </w:rPr>
      </w:pPr>
      <w:r>
        <w:rPr>
          <w:rFonts w:cs="Calibri"/>
        </w:rPr>
        <w:t>“</w:t>
      </w:r>
      <w:r w:rsidRPr="00AC5B57">
        <w:rPr>
          <w:rFonts w:cs="Calibri"/>
        </w:rPr>
        <w:t>Get started in a few simple steps.</w:t>
      </w:r>
      <w:r>
        <w:rPr>
          <w:rFonts w:cs="Calibri"/>
        </w:rPr>
        <w:t>”</w:t>
      </w:r>
      <w:r w:rsidRPr="00AC5B57">
        <w:rPr>
          <w:rFonts w:cs="Calibri"/>
        </w:rPr>
        <w:t xml:space="preserve"> </w:t>
      </w:r>
    </w:p>
    <w:p w14:paraId="454E4814" w14:textId="2C7878EF" w:rsidR="00AC5B57" w:rsidRDefault="00AC5B57" w:rsidP="00AC5B57">
      <w:pPr>
        <w:numPr>
          <w:ilvl w:val="1"/>
          <w:numId w:val="2"/>
        </w:numPr>
        <w:spacing w:after="0"/>
        <w:rPr>
          <w:rFonts w:cs="Calibri"/>
        </w:rPr>
      </w:pPr>
      <w:r>
        <w:rPr>
          <w:rFonts w:cs="Calibri"/>
        </w:rPr>
        <w:t>“</w:t>
      </w:r>
      <w:r w:rsidRPr="00AC5B57">
        <w:rPr>
          <w:rFonts w:cs="Calibri"/>
        </w:rPr>
        <w:t>AI-powered demand insights tailored to your restaurant</w:t>
      </w:r>
      <w:r>
        <w:rPr>
          <w:rFonts w:cs="Calibri"/>
        </w:rPr>
        <w:t xml:space="preserve"> from day one</w:t>
      </w:r>
      <w:r w:rsidRPr="00AC5B57">
        <w:rPr>
          <w:rFonts w:cs="Calibri"/>
        </w:rPr>
        <w:t>.</w:t>
      </w:r>
    </w:p>
    <w:p w14:paraId="40C03386" w14:textId="72F893E2" w:rsidR="00375A0C" w:rsidRPr="00AC5B57" w:rsidRDefault="00375A0C" w:rsidP="00AC5B57">
      <w:pPr>
        <w:numPr>
          <w:ilvl w:val="0"/>
          <w:numId w:val="2"/>
        </w:numPr>
        <w:spacing w:after="0"/>
        <w:rPr>
          <w:rFonts w:cs="Calibri"/>
        </w:rPr>
      </w:pPr>
      <w:proofErr w:type="gramStart"/>
      <w:r w:rsidRPr="00AC5B57">
        <w:rPr>
          <w:rFonts w:cs="Calibri"/>
        </w:rPr>
        <w:t>Form</w:t>
      </w:r>
      <w:proofErr w:type="gramEnd"/>
      <w:r w:rsidRPr="00AC5B57">
        <w:rPr>
          <w:rFonts w:cs="Calibri"/>
        </w:rPr>
        <w:t xml:space="preserve"> copy:</w:t>
      </w:r>
    </w:p>
    <w:p w14:paraId="28858568" w14:textId="77777777" w:rsidR="00375A0C" w:rsidRPr="00AC5B57" w:rsidRDefault="00375A0C" w:rsidP="00AC5B57">
      <w:pPr>
        <w:numPr>
          <w:ilvl w:val="1"/>
          <w:numId w:val="2"/>
        </w:numPr>
        <w:spacing w:after="0"/>
        <w:rPr>
          <w:rFonts w:cs="Calibri"/>
        </w:rPr>
      </w:pPr>
      <w:r w:rsidRPr="00AC5B57">
        <w:rPr>
          <w:rFonts w:cs="Calibri"/>
        </w:rPr>
        <w:lastRenderedPageBreak/>
        <w:t>Heading: “Create your account”</w:t>
      </w:r>
    </w:p>
    <w:p w14:paraId="255BA593" w14:textId="77777777" w:rsidR="00375A0C" w:rsidRPr="00AC5B57" w:rsidRDefault="00375A0C" w:rsidP="00AC5B57">
      <w:pPr>
        <w:numPr>
          <w:ilvl w:val="1"/>
          <w:numId w:val="2"/>
        </w:numPr>
        <w:spacing w:after="0"/>
        <w:rPr>
          <w:rFonts w:cs="Calibri"/>
        </w:rPr>
      </w:pPr>
      <w:r w:rsidRPr="00AC5B57">
        <w:rPr>
          <w:rFonts w:cs="Calibri"/>
        </w:rPr>
        <w:t>Subtitle: “Start your 14-day free trial.”</w:t>
      </w:r>
    </w:p>
    <w:p w14:paraId="47EBB41F" w14:textId="77777777" w:rsidR="00375A0C" w:rsidRPr="00AC5B57" w:rsidRDefault="00375A0C" w:rsidP="00AC5B57">
      <w:pPr>
        <w:numPr>
          <w:ilvl w:val="1"/>
          <w:numId w:val="2"/>
        </w:numPr>
        <w:spacing w:after="0"/>
        <w:rPr>
          <w:rFonts w:cs="Calibri"/>
        </w:rPr>
      </w:pPr>
      <w:r w:rsidRPr="00AC5B57">
        <w:rPr>
          <w:rFonts w:cs="Calibri"/>
        </w:rPr>
        <w:t>Primary button: “Create account”</w:t>
      </w:r>
    </w:p>
    <w:p w14:paraId="3869DA2F" w14:textId="77777777" w:rsidR="00375A0C" w:rsidRPr="00AC5B57" w:rsidRDefault="00375A0C" w:rsidP="00AC5B57">
      <w:pPr>
        <w:numPr>
          <w:ilvl w:val="1"/>
          <w:numId w:val="2"/>
        </w:numPr>
        <w:spacing w:after="0"/>
        <w:rPr>
          <w:rFonts w:cs="Calibri"/>
        </w:rPr>
      </w:pPr>
      <w:r w:rsidRPr="00AC5B57">
        <w:rPr>
          <w:rFonts w:cs="Calibri"/>
        </w:rPr>
        <w:t>Google button: “Continue with Google”</w:t>
      </w:r>
    </w:p>
    <w:p w14:paraId="4FE41D82" w14:textId="77777777" w:rsidR="00375A0C" w:rsidRPr="00AC5B57" w:rsidRDefault="00375A0C" w:rsidP="00AC5B57">
      <w:pPr>
        <w:numPr>
          <w:ilvl w:val="1"/>
          <w:numId w:val="2"/>
        </w:numPr>
        <w:spacing w:after="0"/>
        <w:rPr>
          <w:rFonts w:cs="Calibri"/>
        </w:rPr>
      </w:pPr>
      <w:r w:rsidRPr="00AC5B57">
        <w:rPr>
          <w:rFonts w:cs="Calibri"/>
        </w:rPr>
        <w:t>Bottom text/link: “Already have an account? Sign in”</w:t>
      </w:r>
    </w:p>
    <w:p w14:paraId="7D4CD54C" w14:textId="77777777" w:rsidR="00375A0C" w:rsidRPr="00AC5B57" w:rsidRDefault="00375A0C" w:rsidP="00AC5B57">
      <w:pPr>
        <w:numPr>
          <w:ilvl w:val="0"/>
          <w:numId w:val="2"/>
        </w:numPr>
        <w:spacing w:after="0"/>
        <w:rPr>
          <w:rFonts w:cs="Calibri"/>
        </w:rPr>
      </w:pPr>
      <w:r w:rsidRPr="00AC5B57">
        <w:rPr>
          <w:rFonts w:cs="Calibri"/>
        </w:rPr>
        <w:t>Password guidance:</w:t>
      </w:r>
      <w:r w:rsidRPr="00AC5B57">
        <w:rPr>
          <w:rFonts w:cs="Calibri"/>
        </w:rPr>
        <w:br/>
        <w:t>Display the actual password requirements below the field.</w:t>
      </w:r>
    </w:p>
    <w:p w14:paraId="079FB2FC" w14:textId="77777777" w:rsidR="00375A0C" w:rsidRPr="00AC5B57" w:rsidRDefault="00375A0C" w:rsidP="00AC5B57">
      <w:pPr>
        <w:numPr>
          <w:ilvl w:val="0"/>
          <w:numId w:val="2"/>
        </w:numPr>
        <w:spacing w:after="0"/>
        <w:rPr>
          <w:rFonts w:cs="Calibri"/>
        </w:rPr>
      </w:pPr>
      <w:r w:rsidRPr="00AC5B57">
        <w:rPr>
          <w:rFonts w:cs="Calibri"/>
        </w:rPr>
        <w:t>Text contrast:</w:t>
      </w:r>
      <w:r w:rsidRPr="00AC5B57">
        <w:rPr>
          <w:rFonts w:cs="Calibri"/>
        </w:rPr>
        <w:br/>
        <w:t xml:space="preserve">Lighten supporting text and benefit bullets on the navy panel. Darken the </w:t>
      </w:r>
      <w:proofErr w:type="gramStart"/>
      <w:r w:rsidRPr="00AC5B57">
        <w:rPr>
          <w:rFonts w:cs="Calibri"/>
        </w:rPr>
        <w:t>subtitle</w:t>
      </w:r>
      <w:proofErr w:type="gramEnd"/>
      <w:r w:rsidRPr="00AC5B57">
        <w:rPr>
          <w:rFonts w:cs="Calibri"/>
        </w:rPr>
        <w:t xml:space="preserve"> above the form.</w:t>
      </w:r>
    </w:p>
    <w:p w14:paraId="14A21017" w14:textId="77777777" w:rsidR="00375A0C" w:rsidRPr="00AC5B57" w:rsidRDefault="00375A0C" w:rsidP="00AC5B57">
      <w:pPr>
        <w:numPr>
          <w:ilvl w:val="0"/>
          <w:numId w:val="2"/>
        </w:numPr>
        <w:spacing w:after="0"/>
        <w:rPr>
          <w:rFonts w:cs="Calibri"/>
        </w:rPr>
      </w:pPr>
      <w:r w:rsidRPr="00AC5B57">
        <w:rPr>
          <w:rFonts w:cs="Calibri"/>
        </w:rPr>
        <w:t>Primary button:</w:t>
      </w:r>
      <w:r w:rsidRPr="00AC5B57">
        <w:rPr>
          <w:rFonts w:cs="Calibri"/>
        </w:rPr>
        <w:br/>
        <w:t xml:space="preserve">Use </w:t>
      </w:r>
      <w:proofErr w:type="spellStart"/>
      <w:r w:rsidRPr="00AC5B57">
        <w:rPr>
          <w:rFonts w:cs="Calibri"/>
        </w:rPr>
        <w:t>ForeShift</w:t>
      </w:r>
      <w:proofErr w:type="spellEnd"/>
      <w:r w:rsidRPr="00AC5B57">
        <w:rPr>
          <w:rFonts w:cs="Calibri"/>
        </w:rPr>
        <w:t xml:space="preserve"> brand blue when enabled, with a distinct disabled state.</w:t>
      </w:r>
    </w:p>
    <w:p w14:paraId="28501215" w14:textId="77777777" w:rsidR="00375A0C" w:rsidRPr="00AC5B57" w:rsidRDefault="00375A0C" w:rsidP="00AC5B57">
      <w:pPr>
        <w:numPr>
          <w:ilvl w:val="0"/>
          <w:numId w:val="2"/>
        </w:numPr>
        <w:spacing w:after="0"/>
        <w:rPr>
          <w:rFonts w:cs="Calibri"/>
        </w:rPr>
      </w:pPr>
      <w:r w:rsidRPr="00AC5B57">
        <w:rPr>
          <w:rFonts w:cs="Calibri"/>
        </w:rPr>
        <w:t>Terms and Privacy:</w:t>
      </w:r>
      <w:r w:rsidRPr="00AC5B57">
        <w:rPr>
          <w:rFonts w:cs="Calibri"/>
        </w:rPr>
        <w:br/>
        <w:t>Add links near the account creation button.</w:t>
      </w:r>
    </w:p>
    <w:p w14:paraId="22D26D4C" w14:textId="7F9A1CCC" w:rsidR="00375A0C" w:rsidRPr="00AC5B57" w:rsidRDefault="00375A0C" w:rsidP="00AC5B57">
      <w:pPr>
        <w:numPr>
          <w:ilvl w:val="0"/>
          <w:numId w:val="2"/>
        </w:numPr>
        <w:spacing w:after="0"/>
        <w:rPr>
          <w:rFonts w:cs="Calibri"/>
        </w:rPr>
      </w:pPr>
      <w:r w:rsidRPr="00AC5B57">
        <w:rPr>
          <w:rFonts w:cs="Calibri"/>
        </w:rPr>
        <w:t>System-status box:</w:t>
      </w:r>
      <w:r w:rsidRPr="00AC5B57">
        <w:rPr>
          <w:rFonts w:cs="Calibri"/>
        </w:rPr>
        <w:br/>
        <w:t xml:space="preserve">use “All systems operational.” </w:t>
      </w:r>
    </w:p>
    <w:p w14:paraId="49C12237" w14:textId="77777777" w:rsidR="00375A0C" w:rsidRPr="00AC5B57" w:rsidRDefault="00375A0C" w:rsidP="00AC5B57">
      <w:pPr>
        <w:spacing w:before="100" w:beforeAutospacing="1" w:after="0" w:line="240" w:lineRule="auto"/>
        <w:rPr>
          <w:rFonts w:eastAsia="Times New Roman" w:cs="Calibri"/>
          <w:b/>
          <w:bCs/>
          <w:kern w:val="0"/>
          <w:sz w:val="36"/>
          <w:szCs w:val="36"/>
          <w14:ligatures w14:val="none"/>
        </w:rPr>
      </w:pPr>
      <w:r w:rsidRPr="00AC5B57">
        <w:rPr>
          <w:rFonts w:eastAsia="Times New Roman" w:cs="Calibri"/>
          <w:b/>
          <w:bCs/>
          <w:kern w:val="0"/>
          <w:sz w:val="36"/>
          <w:szCs w:val="36"/>
          <w14:ligatures w14:val="none"/>
        </w:rPr>
        <w:t xml:space="preserve">Please make these updates to the first </w:t>
      </w:r>
      <w:proofErr w:type="spellStart"/>
      <w:r w:rsidRPr="00AC5B57">
        <w:rPr>
          <w:rFonts w:eastAsia="Times New Roman" w:cs="Calibri"/>
          <w:b/>
          <w:bCs/>
          <w:kern w:val="0"/>
          <w:sz w:val="36"/>
          <w:szCs w:val="36"/>
          <w14:ligatures w14:val="none"/>
        </w:rPr>
        <w:t>ForeShift</w:t>
      </w:r>
      <w:proofErr w:type="spellEnd"/>
      <w:r w:rsidRPr="00AC5B57">
        <w:rPr>
          <w:rFonts w:eastAsia="Times New Roman" w:cs="Calibri"/>
          <w:b/>
          <w:bCs/>
          <w:kern w:val="0"/>
          <w:sz w:val="36"/>
          <w:szCs w:val="36"/>
          <w14:ligatures w14:val="none"/>
        </w:rPr>
        <w:t xml:space="preserve"> setup page:</w:t>
      </w:r>
    </w:p>
    <w:p w14:paraId="21487AD3" w14:textId="67B9BE04" w:rsidR="00AC5B57" w:rsidRPr="00AC5B57" w:rsidRDefault="00375A0C" w:rsidP="00AC5B57">
      <w:pPr>
        <w:pStyle w:val="ListParagraph"/>
        <w:numPr>
          <w:ilvl w:val="0"/>
          <w:numId w:val="48"/>
        </w:numPr>
        <w:spacing w:after="0" w:line="240" w:lineRule="auto"/>
        <w:rPr>
          <w:rFonts w:eastAsia="Times New Roman" w:cs="Calibri"/>
          <w:kern w:val="0"/>
          <w14:ligatures w14:val="none"/>
        </w:rPr>
      </w:pPr>
      <w:r w:rsidRPr="00AC5B57">
        <w:rPr>
          <w:rFonts w:eastAsia="Times New Roman" w:cs="Calibri"/>
          <w:kern w:val="0"/>
          <w14:ligatures w14:val="none"/>
        </w:rPr>
        <w:t>Add a page heading above the cards:</w:t>
      </w:r>
      <w:r w:rsidRPr="00AC5B57">
        <w:rPr>
          <w:rFonts w:eastAsia="Times New Roman" w:cs="Calibri"/>
          <w:kern w:val="0"/>
          <w14:ligatures w14:val="none"/>
        </w:rPr>
        <w:br/>
        <w:t xml:space="preserve">“How will you use </w:t>
      </w:r>
      <w:proofErr w:type="spellStart"/>
      <w:r w:rsidRPr="00AC5B57">
        <w:rPr>
          <w:rFonts w:eastAsia="Times New Roman" w:cs="Calibri"/>
          <w:kern w:val="0"/>
          <w14:ligatures w14:val="none"/>
        </w:rPr>
        <w:t>ForeShift</w:t>
      </w:r>
      <w:proofErr w:type="spellEnd"/>
      <w:r w:rsidRPr="00AC5B57">
        <w:rPr>
          <w:rFonts w:eastAsia="Times New Roman" w:cs="Calibri"/>
          <w:kern w:val="0"/>
          <w14:ligatures w14:val="none"/>
        </w:rPr>
        <w:t>?”</w:t>
      </w:r>
    </w:p>
    <w:p w14:paraId="3315BEE4" w14:textId="59E715D9" w:rsidR="00AC5B57" w:rsidRPr="00AC5B57" w:rsidRDefault="00375A0C" w:rsidP="00AC5B57">
      <w:pPr>
        <w:numPr>
          <w:ilvl w:val="0"/>
          <w:numId w:val="48"/>
        </w:numPr>
        <w:spacing w:after="0" w:line="240" w:lineRule="auto"/>
        <w:rPr>
          <w:rFonts w:eastAsia="Times New Roman" w:cs="Calibri"/>
          <w:kern w:val="0"/>
          <w14:ligatures w14:val="none"/>
        </w:rPr>
      </w:pPr>
      <w:r w:rsidRPr="00AC5B57">
        <w:rPr>
          <w:rFonts w:eastAsia="Times New Roman" w:cs="Calibri"/>
          <w:kern w:val="0"/>
          <w14:ligatures w14:val="none"/>
        </w:rPr>
        <w:t>Add supporting text:</w:t>
      </w:r>
      <w:r w:rsidRPr="00AC5B57">
        <w:rPr>
          <w:rFonts w:eastAsia="Times New Roman" w:cs="Calibri"/>
          <w:kern w:val="0"/>
          <w14:ligatures w14:val="none"/>
        </w:rPr>
        <w:br/>
        <w:t>“Set up your restaurant or explore demand by concept and location.”</w:t>
      </w:r>
    </w:p>
    <w:p w14:paraId="6CF6DC55"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Update the restaurant card:</w:t>
      </w:r>
    </w:p>
    <w:p w14:paraId="556F8A82"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Title: “I run a restaurant”</w:t>
      </w:r>
    </w:p>
    <w:p w14:paraId="33219124"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Description: “Understand upcoming demand to plan daily operations.”</w:t>
      </w:r>
    </w:p>
    <w:p w14:paraId="41A26DDE" w14:textId="77777777" w:rsid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Button: “Set up my restaurant”</w:t>
      </w:r>
    </w:p>
    <w:p w14:paraId="4269882C" w14:textId="0573AC3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Update the explorer card:</w:t>
      </w:r>
    </w:p>
    <w:p w14:paraId="6599DD7E"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Title: “I’m exploring opportunities”</w:t>
      </w:r>
    </w:p>
    <w:p w14:paraId="5AD31EFC"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Description: “Explore demand for your restaurant concept across different locations.”</w:t>
      </w:r>
    </w:p>
    <w:p w14:paraId="70589F2F"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Button: “Explore demand”</w:t>
      </w:r>
    </w:p>
    <w:p w14:paraId="12DFAEA9"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the current progress indicator from this choice screen.</w:t>
      </w:r>
      <w:r w:rsidRPr="00AC5B57">
        <w:rPr>
          <w:rFonts w:eastAsia="Times New Roman" w:cs="Calibri"/>
          <w:kern w:val="0"/>
          <w14:ligatures w14:val="none"/>
        </w:rPr>
        <w:br/>
        <w:t>Show the relevant setup steps after the user selects a path. Restaurant information and operating hours should appear only on the restaurant setup route.</w:t>
      </w:r>
    </w:p>
    <w:p w14:paraId="2A3C421E"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“Signup Choice” with “Get started” wherever that step label remains visible.</w:t>
      </w:r>
    </w:p>
    <w:p w14:paraId="64C13FA1"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description readability.</w:t>
      </w:r>
      <w:r w:rsidRPr="00AC5B57">
        <w:rPr>
          <w:rFonts w:eastAsia="Times New Roman" w:cs="Calibri"/>
          <w:kern w:val="0"/>
          <w14:ligatures w14:val="none"/>
        </w:rPr>
        <w:br/>
        <w:t>Darken the gray text beneath both card title</w:t>
      </w:r>
    </w:p>
    <w:p w14:paraId="0207029A" w14:textId="68F8E13E"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Add </w:t>
      </w:r>
      <w:r w:rsidRPr="00AC5B57">
        <w:rPr>
          <w:rFonts w:eastAsia="Times New Roman" w:cs="Calibri"/>
          <w:kern w:val="0"/>
          <w14:ligatures w14:val="none"/>
        </w:rPr>
        <w:t>subtle demand shading on the explorer map</w:t>
      </w:r>
      <w:r w:rsidRPr="00AC5B57">
        <w:rPr>
          <w:rFonts w:eastAsia="Times New Roman" w:cs="Calibri"/>
          <w:kern w:val="0"/>
          <w14:ligatures w14:val="none"/>
        </w:rPr>
        <w:t xml:space="preserve"> to make the map pop with blue contrast</w:t>
      </w:r>
      <w:r w:rsidRPr="00AC5B57">
        <w:rPr>
          <w:rFonts w:eastAsia="Times New Roman" w:cs="Calibri"/>
          <w:kern w:val="0"/>
          <w14:ligatures w14:val="none"/>
        </w:rPr>
        <w:t>.</w:t>
      </w:r>
    </w:p>
    <w:p w14:paraId="50E000DD" w14:textId="4D86653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 xml:space="preserve">Please update </w:t>
      </w:r>
      <w:r w:rsidR="00AC5B57">
        <w:rPr>
          <w:rFonts w:eastAsia="Times New Roman" w:cs="Calibri"/>
          <w:kern w:val="0"/>
          <w14:ligatures w14:val="none"/>
        </w:rPr>
        <w:t>r</w:t>
      </w:r>
      <w:r w:rsidRPr="00AC5B57">
        <w:rPr>
          <w:rFonts w:eastAsia="Times New Roman" w:cs="Calibri"/>
          <w:kern w:val="0"/>
          <w14:ligatures w14:val="none"/>
        </w:rPr>
        <w:t>estaurant information</w:t>
      </w:r>
    </w:p>
    <w:p w14:paraId="3C8E1007"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Ask for the address once. After the user selects an address, automatically run the existing zone </w:t>
      </w:r>
      <w:proofErr w:type="gramStart"/>
      <w:r w:rsidRPr="00AC5B57">
        <w:rPr>
          <w:rFonts w:eastAsia="Times New Roman" w:cs="Calibri"/>
          <w:kern w:val="0"/>
          <w14:ligatures w14:val="none"/>
        </w:rPr>
        <w:t>lookup</w:t>
      </w:r>
      <w:proofErr w:type="gramEnd"/>
      <w:r w:rsidRPr="00AC5B57">
        <w:rPr>
          <w:rFonts w:eastAsia="Times New Roman" w:cs="Calibri"/>
          <w:kern w:val="0"/>
          <w14:ligatures w14:val="none"/>
        </w:rPr>
        <w:t xml:space="preserve"> and display the detected area underneath.</w:t>
      </w:r>
    </w:p>
    <w:p w14:paraId="3109AC0B"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the separate zone-help popup. If automatic detection fails, show a retry or manual selection on the same page.</w:t>
      </w:r>
    </w:p>
    <w:p w14:paraId="5B19F11E" w14:textId="77777777" w:rsidR="00375A0C"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Update the detected area when the address changes. Show a clear message if the address is outside supported coverage.</w:t>
      </w:r>
    </w:p>
    <w:p w14:paraId="06BA61EE" w14:textId="0F84C4BD" w:rsidR="00AC5B57" w:rsidRPr="00AC5B57" w:rsidRDefault="00AC5B57" w:rsidP="00AC5B57">
      <w:pPr>
        <w:numPr>
          <w:ilvl w:val="2"/>
          <w:numId w:val="48"/>
        </w:numPr>
        <w:spacing w:before="100" w:beforeAutospacing="1" w:after="0" w:line="240" w:lineRule="auto"/>
        <w:rPr>
          <w:rFonts w:eastAsia="Times New Roman" w:cs="Calibri"/>
          <w:kern w:val="0"/>
          <w14:ligatures w14:val="none"/>
        </w:rPr>
      </w:pPr>
      <w:r>
        <w:rPr>
          <w:rFonts w:eastAsia="Times New Roman" w:cs="Calibri"/>
          <w:kern w:val="0"/>
          <w14:ligatures w14:val="none"/>
        </w:rPr>
        <w:t>Restaurant is outside of supported coverage zones</w:t>
      </w:r>
    </w:p>
    <w:p w14:paraId="0D4404E9" w14:textId="6995FA43"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Make the address </w:t>
      </w:r>
      <w:r w:rsidR="00AC5B57">
        <w:rPr>
          <w:rFonts w:eastAsia="Times New Roman" w:cs="Calibri"/>
          <w:kern w:val="0"/>
          <w14:ligatures w14:val="none"/>
        </w:rPr>
        <w:t>*</w:t>
      </w:r>
      <w:r w:rsidRPr="00AC5B57">
        <w:rPr>
          <w:rFonts w:eastAsia="Times New Roman" w:cs="Calibri"/>
          <w:kern w:val="0"/>
          <w14:ligatures w14:val="none"/>
        </w:rPr>
        <w:t>required for location-based demand insights. The current form allows users to continue without one.</w:t>
      </w:r>
    </w:p>
    <w:p w14:paraId="057D1F89"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Arrange the nine concept options in three columns on desktop. Add: “Choose the concept that best describes your business.”</w:t>
      </w:r>
    </w:p>
    <w:p w14:paraId="2C2F89C9"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Fix validation messages. Remove “Title” from “Title Select concept type” and show errors beside the relevant fields.</w:t>
      </w:r>
    </w:p>
    <w:p w14:paraId="36C5B4A5"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Operating hours</w:t>
      </w:r>
    </w:p>
    <w:p w14:paraId="59AFE280"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“Same timings?” with a visible shared-hours section on the page:</w:t>
      </w:r>
    </w:p>
    <w:p w14:paraId="4B912A0E"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Select days: Mon–Sun.</w:t>
      </w:r>
    </w:p>
    <w:p w14:paraId="1B0747F6"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Enter “Opens at” and “Closes at” once.</w:t>
      </w:r>
    </w:p>
    <w:p w14:paraId="016058ED"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Click “Apply to selected days.”</w:t>
      </w:r>
    </w:p>
    <w:p w14:paraId="6840242F"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Include shortcuts for Every day, Mon–Fri, and Sat–Sun.</w:t>
      </w:r>
    </w:p>
    <w:p w14:paraId="7FB8FFBB"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Show a compact weekly schedule below it. Users should be able to review all seven days and edit individual days without re-entering the entire schedule.</w:t>
      </w:r>
    </w:p>
    <w:p w14:paraId="77379A5F"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a clear “Closed” option for each day. Remove the ambiguous “–” option. A day with no information should show “Not set,” not automatically count as closed.</w:t>
      </w:r>
    </w:p>
    <w:p w14:paraId="2B2A2F04"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time entry:</w:t>
      </w:r>
    </w:p>
    <w:p w14:paraId="0C5A73B7"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Allow typing times and selecting 15-minute increments.</w:t>
      </w:r>
    </w:p>
    <w:p w14:paraId="32CBC7E1" w14:textId="15342DD4" w:rsidR="00375A0C" w:rsidRPr="00AC5B57" w:rsidRDefault="00AC5B57" w:rsidP="00AC5B57">
      <w:pPr>
        <w:numPr>
          <w:ilvl w:val="1"/>
          <w:numId w:val="48"/>
        </w:numPr>
        <w:spacing w:before="100" w:beforeAutospacing="1" w:after="0" w:line="240" w:lineRule="auto"/>
        <w:rPr>
          <w:rFonts w:eastAsia="Times New Roman" w:cs="Calibri"/>
          <w:kern w:val="0"/>
          <w14:ligatures w14:val="none"/>
        </w:rPr>
      </w:pPr>
      <w:r>
        <w:rPr>
          <w:rFonts w:eastAsia="Times New Roman" w:cs="Calibri"/>
          <w:kern w:val="0"/>
          <w14:ligatures w14:val="none"/>
        </w:rPr>
        <w:t>Reference PDF for more information</w:t>
      </w:r>
    </w:p>
    <w:p w14:paraId="4EBFC0C7" w14:textId="357B55F8"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Validate schedules clearly. Flag missing times and overlapping periods beside the affected day. </w:t>
      </w:r>
    </w:p>
    <w:p w14:paraId="2D537B6B"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General layout and navigation</w:t>
      </w:r>
    </w:p>
    <w:p w14:paraId="76B28BA3"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two setup steps: Restaurant details → Operating hours.</w:t>
      </w:r>
    </w:p>
    <w:p w14:paraId="3AA3EF44"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Darken faint labels and helper </w:t>
      </w:r>
      <w:proofErr w:type="gramStart"/>
      <w:r w:rsidRPr="00AC5B57">
        <w:rPr>
          <w:rFonts w:eastAsia="Times New Roman" w:cs="Calibri"/>
          <w:kern w:val="0"/>
          <w14:ligatures w14:val="none"/>
        </w:rPr>
        <w:t>text, and</w:t>
      </w:r>
      <w:proofErr w:type="gramEnd"/>
      <w:r w:rsidRPr="00AC5B57">
        <w:rPr>
          <w:rFonts w:eastAsia="Times New Roman" w:cs="Calibri"/>
          <w:kern w:val="0"/>
          <w14:ligatures w14:val="none"/>
        </w:rPr>
        <w:t xml:space="preserve"> make input borders easier to see.</w:t>
      </w:r>
    </w:p>
    <w:p w14:paraId="3E1ED1B4"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Preserve all entries when users go back or forward.</w:t>
      </w:r>
    </w:p>
    <w:p w14:paraId="3F5FC39A" w14:textId="777777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the first step’s button “Continue to operating hours.”</w:t>
      </w:r>
    </w:p>
    <w:p w14:paraId="57DFC349" w14:textId="30CC3877" w:rsidR="00375A0C" w:rsidRPr="00AC5B57" w:rsidRDefault="00375A0C" w:rsidP="00AC5B57">
      <w:pPr>
        <w:numPr>
          <w:ilvl w:val="1"/>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Use “When are you open?” as the hours heading, with: “Set your regular service hours. </w:t>
      </w:r>
      <w:r w:rsidR="00AC5B57">
        <w:rPr>
          <w:rFonts w:eastAsia="Times New Roman" w:cs="Calibri"/>
          <w:kern w:val="0"/>
          <w14:ligatures w14:val="none"/>
        </w:rPr>
        <w:t xml:space="preserve">Adjustable by </w:t>
      </w:r>
      <w:r w:rsidRPr="00AC5B57">
        <w:rPr>
          <w:rFonts w:eastAsia="Times New Roman" w:cs="Calibri"/>
          <w:kern w:val="0"/>
          <w14:ligatures w14:val="none"/>
        </w:rPr>
        <w:t>individual day.”</w:t>
      </w:r>
    </w:p>
    <w:p w14:paraId="3E53A747" w14:textId="77777777" w:rsidR="00375A0C" w:rsidRPr="00AC5B57" w:rsidRDefault="00375A0C" w:rsidP="00AC5B57">
      <w:pPr>
        <w:numPr>
          <w:ilvl w:val="0"/>
          <w:numId w:val="4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Main priority: users should enter their address once and apply the same hours to multiple days in one action.</w:t>
      </w:r>
    </w:p>
    <w:p w14:paraId="1F3A1530" w14:textId="77777777" w:rsidR="00375A0C" w:rsidRPr="00AC5B57" w:rsidRDefault="00375A0C" w:rsidP="00AC5B57">
      <w:pPr>
        <w:spacing w:before="100" w:beforeAutospacing="1" w:after="0" w:line="240" w:lineRule="auto"/>
        <w:rPr>
          <w:rFonts w:eastAsia="Times New Roman" w:cs="Calibri"/>
          <w:b/>
          <w:bCs/>
          <w:kern w:val="0"/>
          <w:sz w:val="36"/>
          <w:szCs w:val="36"/>
          <w14:ligatures w14:val="none"/>
        </w:rPr>
      </w:pPr>
      <w:r w:rsidRPr="00AC5B57">
        <w:rPr>
          <w:rFonts w:eastAsia="Times New Roman" w:cs="Calibri"/>
          <w:b/>
          <w:bCs/>
          <w:kern w:val="0"/>
          <w:sz w:val="36"/>
          <w:szCs w:val="36"/>
          <w14:ligatures w14:val="none"/>
        </w:rPr>
        <w:t xml:space="preserve">The “You are all set!” page </w:t>
      </w:r>
    </w:p>
    <w:p w14:paraId="75964DC6" w14:textId="15880BD1"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Change the heading to “You’re all set!”</w:t>
      </w:r>
    </w:p>
    <w:p w14:paraId="2232A356" w14:textId="77777777" w:rsidR="00375A0C" w:rsidRPr="00AC5B57" w:rsidRDefault="00375A0C" w:rsidP="00AC5B57">
      <w:pPr>
        <w:numPr>
          <w:ilvl w:val="0"/>
          <w:numId w:val="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Replace “View your demand forecast” with:</w:t>
      </w:r>
      <w:r w:rsidRPr="00AC5B57">
        <w:rPr>
          <w:rFonts w:eastAsia="Times New Roman" w:cs="Calibri"/>
          <w:kern w:val="0"/>
          <w14:ligatures w14:val="none"/>
        </w:rPr>
        <w:br/>
        <w:t>“Explore today’s demand outlook and what’s driving it.”</w:t>
      </w:r>
    </w:p>
    <w:p w14:paraId="0BB0DE35" w14:textId="77777777" w:rsidR="00375A0C" w:rsidRPr="00AC5B57" w:rsidRDefault="00375A0C" w:rsidP="00AC5B57">
      <w:pPr>
        <w:numPr>
          <w:ilvl w:val="0"/>
          <w:numId w:val="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Change “View Demand Score” to “View today’s outlook.”</w:t>
      </w:r>
      <w:r w:rsidRPr="00AC5B57">
        <w:rPr>
          <w:rFonts w:eastAsia="Times New Roman" w:cs="Calibri"/>
          <w:kern w:val="0"/>
          <w14:ligatures w14:val="none"/>
        </w:rPr>
        <w:br/>
        <w:t>This matches the Daily Outlook destination and reflects the page’s broader value beyond a single score.</w:t>
      </w:r>
    </w:p>
    <w:p w14:paraId="1B494111" w14:textId="77777777" w:rsidR="00375A0C" w:rsidRPr="00AC5B57" w:rsidRDefault="00375A0C" w:rsidP="00AC5B57">
      <w:pPr>
        <w:numPr>
          <w:ilvl w:val="0"/>
          <w:numId w:val="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the completed progress indicator.</w:t>
      </w:r>
      <w:r w:rsidRPr="00AC5B57">
        <w:rPr>
          <w:rFonts w:eastAsia="Times New Roman" w:cs="Calibri"/>
          <w:kern w:val="0"/>
          <w14:ligatures w14:val="none"/>
        </w:rPr>
        <w:br/>
        <w:t>The success message already confirms setup is finished.</w:t>
      </w:r>
    </w:p>
    <w:p w14:paraId="6451EA49" w14:textId="77777777" w:rsidR="00375A0C" w:rsidRPr="00AC5B57" w:rsidRDefault="00375A0C" w:rsidP="00AC5B57">
      <w:pPr>
        <w:numPr>
          <w:ilvl w:val="0"/>
          <w:numId w:val="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Reduce the illustration slightly so the message and action receive more emphasis.</w:t>
      </w:r>
    </w:p>
    <w:p w14:paraId="3595ECCE" w14:textId="77777777" w:rsidR="00375A0C" w:rsidRPr="00AC5B57" w:rsidRDefault="00375A0C" w:rsidP="00AC5B57">
      <w:pPr>
        <w:numPr>
          <w:ilvl w:val="0"/>
          <w:numId w:val="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Only show completion when required setup is valid.</w:t>
      </w:r>
      <w:r w:rsidRPr="00AC5B57">
        <w:rPr>
          <w:rFonts w:eastAsia="Times New Roman" w:cs="Calibri"/>
          <w:kern w:val="0"/>
          <w14:ligatures w14:val="none"/>
        </w:rPr>
        <w:br/>
        <w:t>Testing showed this page appeared with all operating hours blank. Require hours or provide an explicit “Set up later” option if skipping is supported.</w:t>
      </w:r>
    </w:p>
    <w:p w14:paraId="20C9E461" w14:textId="77777777" w:rsidR="00375A0C" w:rsidRPr="00AC5B57" w:rsidRDefault="00375A0C" w:rsidP="00AC5B57">
      <w:pPr>
        <w:spacing w:before="100" w:beforeAutospacing="1" w:after="0" w:line="240" w:lineRule="auto"/>
        <w:rPr>
          <w:rFonts w:eastAsia="Times New Roman" w:cs="Calibri"/>
          <w:b/>
          <w:bCs/>
          <w:kern w:val="0"/>
          <w:sz w:val="36"/>
          <w:szCs w:val="36"/>
          <w14:ligatures w14:val="none"/>
        </w:rPr>
      </w:pPr>
      <w:r w:rsidRPr="00AC5B57">
        <w:rPr>
          <w:rFonts w:eastAsia="Times New Roman" w:cs="Calibri"/>
          <w:b/>
          <w:bCs/>
          <w:kern w:val="0"/>
          <w:sz w:val="36"/>
          <w:szCs w:val="36"/>
          <w14:ligatures w14:val="none"/>
        </w:rPr>
        <w:t>Please make these updates to the Daily Outlook page.</w:t>
      </w:r>
    </w:p>
    <w:p w14:paraId="7C4B143B"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 Simplify the header</w:t>
      </w:r>
    </w:p>
    <w:p w14:paraId="67542812" w14:textId="77777777" w:rsidR="00375A0C" w:rsidRPr="00AC5B57" w:rsidRDefault="00375A0C" w:rsidP="00AC5B57">
      <w:pPr>
        <w:numPr>
          <w:ilvl w:val="0"/>
          <w:numId w:val="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“Daily outlook” as the heading.</w:t>
      </w:r>
    </w:p>
    <w:p w14:paraId="2292387F" w14:textId="77777777" w:rsidR="00375A0C" w:rsidRPr="00AC5B57" w:rsidRDefault="00375A0C" w:rsidP="00AC5B57">
      <w:pPr>
        <w:numPr>
          <w:ilvl w:val="0"/>
          <w:numId w:val="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Show restaurant name, concept, and demand area underneath.</w:t>
      </w:r>
    </w:p>
    <w:p w14:paraId="5E8E2093" w14:textId="77777777" w:rsidR="00375A0C" w:rsidRPr="00AC5B57" w:rsidRDefault="00375A0C" w:rsidP="00AC5B57">
      <w:pPr>
        <w:numPr>
          <w:ilvl w:val="0"/>
          <w:numId w:val="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Include the forecast date and last updated time.</w:t>
      </w:r>
    </w:p>
    <w:p w14:paraId="0D848956" w14:textId="77777777" w:rsidR="00375A0C" w:rsidRDefault="00375A0C" w:rsidP="00AC5B57">
      <w:pPr>
        <w:numPr>
          <w:ilvl w:val="0"/>
          <w:numId w:val="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Reduce the heading size and avoid repeating the restaurant name.</w:t>
      </w:r>
    </w:p>
    <w:p w14:paraId="3267A872" w14:textId="63647793" w:rsidR="00AC5B57" w:rsidRPr="00AC5B57" w:rsidRDefault="00AC5B57" w:rsidP="00AC5B57">
      <w:pPr>
        <w:numPr>
          <w:ilvl w:val="0"/>
          <w:numId w:val="8"/>
        </w:numPr>
        <w:spacing w:before="100" w:beforeAutospacing="1" w:after="0" w:line="240" w:lineRule="auto"/>
        <w:rPr>
          <w:rFonts w:eastAsia="Times New Roman" w:cs="Calibri"/>
          <w:kern w:val="0"/>
          <w14:ligatures w14:val="none"/>
        </w:rPr>
      </w:pPr>
      <w:r>
        <w:rPr>
          <w:rFonts w:eastAsia="Times New Roman" w:cs="Calibri"/>
          <w:kern w:val="0"/>
          <w14:ligatures w14:val="none"/>
        </w:rPr>
        <w:t>Reference PDF as an example</w:t>
      </w:r>
    </w:p>
    <w:p w14:paraId="30956B3B"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2. Improve the main summary</w:t>
      </w:r>
    </w:p>
    <w:p w14:paraId="6F3F78BE" w14:textId="77777777" w:rsidR="00375A0C" w:rsidRPr="00AC5B57" w:rsidRDefault="00375A0C" w:rsidP="00AC5B57">
      <w:pPr>
        <w:numPr>
          <w:ilvl w:val="0"/>
          <w:numId w:val="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Clearly label the number “Demand score.”</w:t>
      </w:r>
    </w:p>
    <w:p w14:paraId="710807B5" w14:textId="77777777" w:rsidR="00375A0C" w:rsidRPr="00AC5B57" w:rsidRDefault="00375A0C" w:rsidP="00AC5B57">
      <w:pPr>
        <w:numPr>
          <w:ilvl w:val="0"/>
          <w:numId w:val="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“Today’s Operations Brief” to “Today’s demand brief.”</w:t>
      </w:r>
    </w:p>
    <w:p w14:paraId="5C1CA02A" w14:textId="77777777" w:rsidR="00375A0C" w:rsidRPr="00AC5B57" w:rsidRDefault="00375A0C" w:rsidP="00AC5B57">
      <w:pPr>
        <w:numPr>
          <w:ilvl w:val="0"/>
          <w:numId w:val="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Separate the score visually from the AI narration.</w:t>
      </w:r>
    </w:p>
    <w:p w14:paraId="51395D5F" w14:textId="77777777" w:rsidR="00375A0C" w:rsidRPr="00AC5B57" w:rsidRDefault="00375A0C" w:rsidP="00AC5B57">
      <w:pPr>
        <w:numPr>
          <w:ilvl w:val="0"/>
          <w:numId w:val="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Keep the brief to two or three sentences covering peak demand, quieter periods, and key drivers.</w:t>
      </w:r>
    </w:p>
    <w:p w14:paraId="20BFF7DB" w14:textId="77777777" w:rsidR="00375A0C" w:rsidRPr="00AC5B57" w:rsidRDefault="00375A0C" w:rsidP="00AC5B57">
      <w:pPr>
        <w:numPr>
          <w:ilvl w:val="0"/>
          <w:numId w:val="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text contrast on the navy background.</w:t>
      </w:r>
    </w:p>
    <w:p w14:paraId="7F944713"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3. Fix forecast inconsistencies</w:t>
      </w:r>
    </w:p>
    <w:p w14:paraId="76779EC8" w14:textId="77777777" w:rsidR="00375A0C" w:rsidRPr="00AC5B57" w:rsidRDefault="00375A0C" w:rsidP="00AC5B57">
      <w:pPr>
        <w:numPr>
          <w:ilvl w:val="0"/>
          <w:numId w:val="1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the same forecast data for the AI brief, score, cards, and chart.</w:t>
      </w:r>
    </w:p>
    <w:p w14:paraId="66135AA9" w14:textId="77777777" w:rsidR="00375A0C" w:rsidRPr="00AC5B57" w:rsidRDefault="00375A0C" w:rsidP="00AC5B57">
      <w:pPr>
        <w:numPr>
          <w:ilvl w:val="0"/>
          <w:numId w:val="1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Refresh these components together.</w:t>
      </w:r>
    </w:p>
    <w:p w14:paraId="0F89F6EA" w14:textId="77777777" w:rsidR="00375A0C" w:rsidRPr="00AC5B57" w:rsidRDefault="00375A0C" w:rsidP="00AC5B57">
      <w:pPr>
        <w:numPr>
          <w:ilvl w:val="0"/>
          <w:numId w:val="1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Fix the current contradiction: the brief describes dinner as minimal, while the card and chart show it as the strongest period.</w:t>
      </w:r>
    </w:p>
    <w:p w14:paraId="3AD2299A" w14:textId="77777777" w:rsidR="00375A0C" w:rsidRPr="00AC5B57" w:rsidRDefault="00375A0C" w:rsidP="00AC5B57">
      <w:pPr>
        <w:numPr>
          <w:ilvl w:val="0"/>
          <w:numId w:val="1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Show a factual fallback when AI narration is unavailable or outdated.</w:t>
      </w:r>
    </w:p>
    <w:p w14:paraId="2B92D46F"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4. Define the metrics</w:t>
      </w:r>
    </w:p>
    <w:p w14:paraId="3AEC77D9" w14:textId="6B78FC39" w:rsidR="00375A0C" w:rsidRPr="00AC5B57" w:rsidRDefault="00375A0C" w:rsidP="00AC5B57">
      <w:pPr>
        <w:numPr>
          <w:ilvl w:val="0"/>
          <w:numId w:val="1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Explain the 0–150 score scale and category thresholds</w:t>
      </w:r>
      <w:r w:rsidR="00AC5B57">
        <w:rPr>
          <w:rFonts w:eastAsia="Times New Roman" w:cs="Calibri"/>
          <w:kern w:val="0"/>
          <w14:ligatures w14:val="none"/>
        </w:rPr>
        <w:t xml:space="preserve"> (tooltips hover-please see below tooltips)</w:t>
      </w:r>
      <w:r w:rsidRPr="00AC5B57">
        <w:rPr>
          <w:rFonts w:eastAsia="Times New Roman" w:cs="Calibri"/>
          <w:kern w:val="0"/>
          <w14:ligatures w14:val="none"/>
        </w:rPr>
        <w:t>.</w:t>
      </w:r>
    </w:p>
    <w:p w14:paraId="1CBE8B4A" w14:textId="77777777" w:rsidR="00375A0C" w:rsidRPr="00AC5B57" w:rsidRDefault="00375A0C" w:rsidP="00AC5B57">
      <w:pPr>
        <w:numPr>
          <w:ilvl w:val="0"/>
          <w:numId w:val="1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Identify how the daily score is calculated.</w:t>
      </w:r>
    </w:p>
    <w:p w14:paraId="54F245FC" w14:textId="77777777" w:rsidR="00375A0C" w:rsidRPr="00AC5B57" w:rsidRDefault="00375A0C" w:rsidP="00AC5B57">
      <w:pPr>
        <w:numPr>
          <w:ilvl w:val="0"/>
          <w:numId w:val="1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Clarify whether the forecast represents area/concept demand or restaurant-specific demand.</w:t>
      </w:r>
    </w:p>
    <w:p w14:paraId="6D73C5E9" w14:textId="77777777" w:rsidR="00375A0C" w:rsidRPr="00AC5B57" w:rsidRDefault="00375A0C" w:rsidP="00AC5B57">
      <w:pPr>
        <w:numPr>
          <w:ilvl w:val="0"/>
          <w:numId w:val="1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Define the baseline behind “vs. normal.”</w:t>
      </w:r>
    </w:p>
    <w:p w14:paraId="0D7C7508" w14:textId="77777777" w:rsidR="00375A0C" w:rsidRPr="00AC5B57" w:rsidRDefault="00375A0C" w:rsidP="00AC5B57">
      <w:pPr>
        <w:numPr>
          <w:ilvl w:val="0"/>
          <w:numId w:val="11"/>
        </w:numPr>
        <w:spacing w:before="100" w:beforeAutospacing="1" w:after="0" w:line="240" w:lineRule="auto"/>
        <w:rPr>
          <w:rFonts w:eastAsia="Times New Roman" w:cs="Calibri"/>
          <w:kern w:val="0"/>
          <w14:ligatures w14:val="none"/>
        </w:rPr>
      </w:pPr>
      <w:proofErr w:type="gramStart"/>
      <w:r w:rsidRPr="00AC5B57">
        <w:rPr>
          <w:rFonts w:eastAsia="Times New Roman" w:cs="Calibri"/>
          <w:kern w:val="0"/>
          <w14:ligatures w14:val="none"/>
        </w:rPr>
        <w:t>Distinguish</w:t>
      </w:r>
      <w:proofErr w:type="gramEnd"/>
      <w:r w:rsidRPr="00AC5B57">
        <w:rPr>
          <w:rFonts w:eastAsia="Times New Roman" w:cs="Calibri"/>
          <w:kern w:val="0"/>
          <w14:ligatures w14:val="none"/>
        </w:rPr>
        <w:t xml:space="preserve"> overall demand change from estimated event impact.</w:t>
      </w:r>
    </w:p>
    <w:p w14:paraId="7AA27145" w14:textId="77777777" w:rsidR="00375A0C" w:rsidRPr="00AC5B57" w:rsidRDefault="00375A0C" w:rsidP="00AC5B57">
      <w:pPr>
        <w:numPr>
          <w:ilvl w:val="0"/>
          <w:numId w:val="1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Round percentages unless decimal precision is useful.</w:t>
      </w:r>
    </w:p>
    <w:p w14:paraId="44E05B34"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5. Refine the time-of-day cards</w:t>
      </w:r>
    </w:p>
    <w:p w14:paraId="6E17AC89" w14:textId="77777777" w:rsidR="00375A0C" w:rsidRPr="00AC5B57" w:rsidRDefault="00375A0C" w:rsidP="00AC5B57">
      <w:pPr>
        <w:numPr>
          <w:ilvl w:val="0"/>
          <w:numId w:val="1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“Daypart” to “Demand throughout the day.”</w:t>
      </w:r>
    </w:p>
    <w:p w14:paraId="1D42EB06" w14:textId="77777777" w:rsidR="00375A0C" w:rsidRPr="00AC5B57" w:rsidRDefault="00375A0C" w:rsidP="00AC5B57">
      <w:pPr>
        <w:numPr>
          <w:ilvl w:val="0"/>
          <w:numId w:val="1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labels everywhere: Morning, Midday, Dinner, Late night.</w:t>
      </w:r>
    </w:p>
    <w:p w14:paraId="2B3F0459" w14:textId="77777777" w:rsidR="00375A0C" w:rsidRPr="00AC5B57" w:rsidRDefault="00375A0C" w:rsidP="00AC5B57">
      <w:pPr>
        <w:numPr>
          <w:ilvl w:val="0"/>
          <w:numId w:val="1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Follow the same order in each card: period, demand level, comparison, weather, short explanation.</w:t>
      </w:r>
    </w:p>
    <w:p w14:paraId="2B968288" w14:textId="77777777" w:rsidR="00375A0C" w:rsidRPr="00AC5B57" w:rsidRDefault="00375A0C" w:rsidP="00AC5B57">
      <w:pPr>
        <w:numPr>
          <w:ilvl w:val="0"/>
          <w:numId w:val="1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“Event Lift” with “What’s driving demand.”</w:t>
      </w:r>
    </w:p>
    <w:p w14:paraId="481A57B9" w14:textId="77777777" w:rsidR="00375A0C" w:rsidRPr="00AC5B57" w:rsidRDefault="00375A0C" w:rsidP="00AC5B57">
      <w:pPr>
        <w:numPr>
          <w:ilvl w:val="0"/>
          <w:numId w:val="1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Standardize spacing, icons, card heights, and demand-category colors.</w:t>
      </w:r>
    </w:p>
    <w:p w14:paraId="35A43684" w14:textId="77777777" w:rsidR="00375A0C" w:rsidRPr="00AC5B57" w:rsidRDefault="00375A0C" w:rsidP="00AC5B57">
      <w:pPr>
        <w:numPr>
          <w:ilvl w:val="0"/>
          <w:numId w:val="1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Use responsive columns: four where space allows, two on </w:t>
      </w:r>
      <w:proofErr w:type="gramStart"/>
      <w:r w:rsidRPr="00AC5B57">
        <w:rPr>
          <w:rFonts w:eastAsia="Times New Roman" w:cs="Calibri"/>
          <w:kern w:val="0"/>
          <w14:ligatures w14:val="none"/>
        </w:rPr>
        <w:t>narrower</w:t>
      </w:r>
      <w:proofErr w:type="gramEnd"/>
      <w:r w:rsidRPr="00AC5B57">
        <w:rPr>
          <w:rFonts w:eastAsia="Times New Roman" w:cs="Calibri"/>
          <w:kern w:val="0"/>
          <w14:ligatures w14:val="none"/>
        </w:rPr>
        <w:t xml:space="preserve"> screens, one on mobile.</w:t>
      </w:r>
    </w:p>
    <w:p w14:paraId="77CC256A"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6. Improve the chart</w:t>
      </w:r>
    </w:p>
    <w:p w14:paraId="6DC44DF0" w14:textId="77777777" w:rsidR="00375A0C" w:rsidRPr="00AC5B57" w:rsidRDefault="00375A0C" w:rsidP="00AC5B57">
      <w:pPr>
        <w:numPr>
          <w:ilvl w:val="0"/>
          <w:numId w:val="1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the smoothed area chart with a bar chart.</w:t>
      </w:r>
    </w:p>
    <w:p w14:paraId="1EEEE8E6" w14:textId="77777777" w:rsidR="00375A0C" w:rsidRPr="00AC5B57" w:rsidRDefault="00375A0C" w:rsidP="00AC5B57">
      <w:pPr>
        <w:numPr>
          <w:ilvl w:val="0"/>
          <w:numId w:val="1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Label the vertical axis “Demand score.”</w:t>
      </w:r>
    </w:p>
    <w:p w14:paraId="4E698B02" w14:textId="77777777" w:rsidR="00375A0C" w:rsidRPr="00AC5B57" w:rsidRDefault="00375A0C" w:rsidP="00AC5B57">
      <w:pPr>
        <w:numPr>
          <w:ilvl w:val="0"/>
          <w:numId w:val="1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period names, category thresholds, and scale.</w:t>
      </w:r>
    </w:p>
    <w:p w14:paraId="4206A232" w14:textId="77777777" w:rsidR="00375A0C" w:rsidRPr="00AC5B57" w:rsidRDefault="00375A0C" w:rsidP="00AC5B57">
      <w:pPr>
        <w:numPr>
          <w:ilvl w:val="0"/>
          <w:numId w:val="1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Show values directly or through accessible tooltips.</w:t>
      </w:r>
    </w:p>
    <w:p w14:paraId="1389232C" w14:textId="77777777" w:rsidR="00375A0C" w:rsidRPr="00AC5B57" w:rsidRDefault="00375A0C" w:rsidP="00AC5B57">
      <w:pPr>
        <w:numPr>
          <w:ilvl w:val="0"/>
          <w:numId w:val="1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Distinguish zero demand from missing data and closed periods.</w:t>
      </w:r>
    </w:p>
    <w:p w14:paraId="0F16FBA5"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7. Respect operating hours</w:t>
      </w:r>
    </w:p>
    <w:p w14:paraId="7FC0A64E" w14:textId="77777777" w:rsidR="00375A0C" w:rsidRPr="00AC5B57" w:rsidRDefault="00375A0C" w:rsidP="00AC5B57">
      <w:pPr>
        <w:numPr>
          <w:ilvl w:val="0"/>
          <w:numId w:val="1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Mark periods outside operating hours as “Closed.”</w:t>
      </w:r>
    </w:p>
    <w:p w14:paraId="1CB8F579" w14:textId="77777777" w:rsidR="00375A0C" w:rsidRPr="00AC5B57" w:rsidRDefault="00375A0C" w:rsidP="00AC5B57">
      <w:pPr>
        <w:numPr>
          <w:ilvl w:val="0"/>
          <w:numId w:val="1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Prompt users to add hours when missing.</w:t>
      </w:r>
    </w:p>
    <w:p w14:paraId="7EADF599" w14:textId="77777777" w:rsidR="00375A0C" w:rsidRPr="00AC5B57" w:rsidRDefault="00375A0C" w:rsidP="00AC5B57">
      <w:pPr>
        <w:numPr>
          <w:ilvl w:val="0"/>
          <w:numId w:val="1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Address gaps between forecast periods, including 2–5 PM.</w:t>
      </w:r>
    </w:p>
    <w:p w14:paraId="72B3FC32" w14:textId="77777777" w:rsidR="00375A0C" w:rsidRPr="00AC5B57" w:rsidRDefault="00375A0C" w:rsidP="00AC5B57">
      <w:pPr>
        <w:numPr>
          <w:ilvl w:val="0"/>
          <w:numId w:val="1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Handle overnight hours using the restaurant’s local time.</w:t>
      </w:r>
    </w:p>
    <w:p w14:paraId="7DDEEFB0"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8. Clean up demand drivers</w:t>
      </w:r>
    </w:p>
    <w:p w14:paraId="6C9E37EF" w14:textId="77777777" w:rsidR="00375A0C" w:rsidRPr="00AC5B57" w:rsidRDefault="00375A0C" w:rsidP="00AC5B57">
      <w:pPr>
        <w:numPr>
          <w:ilvl w:val="0"/>
          <w:numId w:val="1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repeated weather entries.</w:t>
      </w:r>
    </w:p>
    <w:p w14:paraId="0CD4B58D" w14:textId="77777777" w:rsidR="00375A0C" w:rsidRPr="00AC5B57" w:rsidRDefault="00375A0C" w:rsidP="00AC5B57">
      <w:pPr>
        <w:numPr>
          <w:ilvl w:val="0"/>
          <w:numId w:val="1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Combine identical conditions or label their affected periods.</w:t>
      </w:r>
    </w:p>
    <w:p w14:paraId="5745A116" w14:textId="77777777" w:rsidR="00375A0C" w:rsidRPr="00AC5B57" w:rsidRDefault="00375A0C" w:rsidP="00AC5B57">
      <w:pPr>
        <w:numPr>
          <w:ilvl w:val="0"/>
          <w:numId w:val="1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Prioritize meaningful drivers by estimated impact.</w:t>
      </w:r>
    </w:p>
    <w:p w14:paraId="2541B20B" w14:textId="77777777" w:rsidR="00375A0C" w:rsidRPr="00AC5B57" w:rsidRDefault="00375A0C" w:rsidP="00AC5B57">
      <w:pPr>
        <w:numPr>
          <w:ilvl w:val="0"/>
          <w:numId w:val="1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Show neutral weather once; don’t style 0% impact as positive.</w:t>
      </w:r>
    </w:p>
    <w:p w14:paraId="64581CCC" w14:textId="77777777" w:rsidR="00375A0C" w:rsidRPr="00AC5B57" w:rsidRDefault="00375A0C" w:rsidP="00AC5B57">
      <w:pPr>
        <w:numPr>
          <w:ilvl w:val="0"/>
          <w:numId w:val="1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icons.</w:t>
      </w:r>
    </w:p>
    <w:p w14:paraId="23559EEB" w14:textId="77777777" w:rsidR="00375A0C" w:rsidRPr="00AC5B57" w:rsidRDefault="00375A0C" w:rsidP="00AC5B57">
      <w:pPr>
        <w:numPr>
          <w:ilvl w:val="0"/>
          <w:numId w:val="1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Verify event times, time zones, and affected periods. The current event lists 10:00 AM while its uplift appears at dinner.</w:t>
      </w:r>
    </w:p>
    <w:p w14:paraId="26BE6AEC"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9. Add helpful tooltips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5900"/>
      </w:tblGrid>
      <w:tr w:rsidR="00375A0C" w:rsidRPr="00AC5B57" w14:paraId="11A65E7B" w14:textId="77777777">
        <w:trPr>
          <w:tblHeader/>
          <w:tblCellSpacing w:w="15" w:type="dxa"/>
        </w:trPr>
        <w:tc>
          <w:tcPr>
            <w:tcW w:w="0" w:type="auto"/>
            <w:vAlign w:val="center"/>
            <w:hideMark/>
          </w:tcPr>
          <w:p w14:paraId="7218B97F"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Location</w:t>
            </w:r>
          </w:p>
        </w:tc>
        <w:tc>
          <w:tcPr>
            <w:tcW w:w="0" w:type="auto"/>
            <w:vAlign w:val="center"/>
            <w:hideMark/>
          </w:tcPr>
          <w:p w14:paraId="39912E34"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Tooltip content</w:t>
            </w:r>
          </w:p>
        </w:tc>
      </w:tr>
      <w:tr w:rsidR="00375A0C" w:rsidRPr="00AC5B57" w14:paraId="5657C364" w14:textId="77777777">
        <w:trPr>
          <w:tblCellSpacing w:w="15" w:type="dxa"/>
        </w:trPr>
        <w:tc>
          <w:tcPr>
            <w:tcW w:w="0" w:type="auto"/>
            <w:vAlign w:val="center"/>
            <w:hideMark/>
          </w:tcPr>
          <w:p w14:paraId="36834324"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Demand score </w:t>
            </w:r>
            <w:r w:rsidRPr="00AC5B57">
              <w:rPr>
                <w:rFonts w:ascii="MS Gothic" w:eastAsia="MS Gothic" w:hAnsi="MS Gothic" w:cs="MS Gothic" w:hint="eastAsia"/>
                <w:kern w:val="0"/>
                <w14:ligatures w14:val="none"/>
              </w:rPr>
              <w:t>ⓘ</w:t>
            </w:r>
          </w:p>
        </w:tc>
        <w:tc>
          <w:tcPr>
            <w:tcW w:w="0" w:type="auto"/>
            <w:vAlign w:val="center"/>
            <w:hideMark/>
          </w:tcPr>
          <w:p w14:paraId="64B3873B"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What it measures, scale, and geographic/concept scope</w:t>
            </w:r>
          </w:p>
        </w:tc>
      </w:tr>
      <w:tr w:rsidR="00375A0C" w:rsidRPr="00AC5B57" w14:paraId="3FFE5C3B" w14:textId="77777777">
        <w:trPr>
          <w:tblCellSpacing w:w="15" w:type="dxa"/>
        </w:trPr>
        <w:tc>
          <w:tcPr>
            <w:tcW w:w="0" w:type="auto"/>
            <w:vAlign w:val="center"/>
            <w:hideMark/>
          </w:tcPr>
          <w:p w14:paraId="7FEFAED0"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Daily score calculation </w:t>
            </w:r>
            <w:r w:rsidRPr="00AC5B57">
              <w:rPr>
                <w:rFonts w:ascii="MS Gothic" w:eastAsia="MS Gothic" w:hAnsi="MS Gothic" w:cs="MS Gothic" w:hint="eastAsia"/>
                <w:kern w:val="0"/>
                <w14:ligatures w14:val="none"/>
              </w:rPr>
              <w:t>ⓘ</w:t>
            </w:r>
          </w:p>
        </w:tc>
        <w:tc>
          <w:tcPr>
            <w:tcW w:w="0" w:type="auto"/>
            <w:vAlign w:val="center"/>
            <w:hideMark/>
          </w:tcPr>
          <w:p w14:paraId="29125973"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How the overall score is calculated</w:t>
            </w:r>
          </w:p>
        </w:tc>
      </w:tr>
      <w:tr w:rsidR="00375A0C" w:rsidRPr="00AC5B57" w14:paraId="286E99C2" w14:textId="77777777">
        <w:trPr>
          <w:tblCellSpacing w:w="15" w:type="dxa"/>
        </w:trPr>
        <w:tc>
          <w:tcPr>
            <w:tcW w:w="0" w:type="auto"/>
            <w:vAlign w:val="center"/>
            <w:hideMark/>
          </w:tcPr>
          <w:p w14:paraId="1C2519E7"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Demand category</w:t>
            </w:r>
          </w:p>
        </w:tc>
        <w:tc>
          <w:tcPr>
            <w:tcW w:w="0" w:type="auto"/>
            <w:vAlign w:val="center"/>
            <w:hideMark/>
          </w:tcPr>
          <w:p w14:paraId="565F7DEC"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Category meaning and score range</w:t>
            </w:r>
          </w:p>
        </w:tc>
      </w:tr>
      <w:tr w:rsidR="00375A0C" w:rsidRPr="00AC5B57" w14:paraId="1ED1B406" w14:textId="77777777">
        <w:trPr>
          <w:tblCellSpacing w:w="15" w:type="dxa"/>
        </w:trPr>
        <w:tc>
          <w:tcPr>
            <w:tcW w:w="0" w:type="auto"/>
            <w:vAlign w:val="center"/>
            <w:hideMark/>
          </w:tcPr>
          <w:p w14:paraId="360D64D8"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“vs. normal” </w:t>
            </w:r>
            <w:r w:rsidRPr="00AC5B57">
              <w:rPr>
                <w:rFonts w:ascii="MS Gothic" w:eastAsia="MS Gothic" w:hAnsi="MS Gothic" w:cs="MS Gothic" w:hint="eastAsia"/>
                <w:kern w:val="0"/>
                <w14:ligatures w14:val="none"/>
              </w:rPr>
              <w:t>ⓘ</w:t>
            </w:r>
          </w:p>
        </w:tc>
        <w:tc>
          <w:tcPr>
            <w:tcW w:w="0" w:type="auto"/>
            <w:vAlign w:val="center"/>
            <w:hideMark/>
          </w:tcPr>
          <w:p w14:paraId="3AE2833E"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Comparison baseline and percentage definition</w:t>
            </w:r>
          </w:p>
        </w:tc>
      </w:tr>
      <w:tr w:rsidR="00375A0C" w:rsidRPr="00AC5B57" w14:paraId="5116D89F" w14:textId="77777777">
        <w:trPr>
          <w:tblCellSpacing w:w="15" w:type="dxa"/>
        </w:trPr>
        <w:tc>
          <w:tcPr>
            <w:tcW w:w="0" w:type="auto"/>
            <w:vAlign w:val="center"/>
            <w:hideMark/>
          </w:tcPr>
          <w:p w14:paraId="6DF3FD21"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Chart bars</w:t>
            </w:r>
          </w:p>
        </w:tc>
        <w:tc>
          <w:tcPr>
            <w:tcW w:w="0" w:type="auto"/>
            <w:vAlign w:val="center"/>
            <w:hideMark/>
          </w:tcPr>
          <w:p w14:paraId="4442C89C"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Period, score, category, and comparison</w:t>
            </w:r>
          </w:p>
        </w:tc>
      </w:tr>
      <w:tr w:rsidR="00375A0C" w:rsidRPr="00AC5B57" w14:paraId="6F35A577" w14:textId="77777777">
        <w:trPr>
          <w:tblCellSpacing w:w="15" w:type="dxa"/>
        </w:trPr>
        <w:tc>
          <w:tcPr>
            <w:tcW w:w="0" w:type="auto"/>
            <w:vAlign w:val="center"/>
            <w:hideMark/>
          </w:tcPr>
          <w:p w14:paraId="74811E54"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Event impact </w:t>
            </w:r>
            <w:r w:rsidRPr="00AC5B57">
              <w:rPr>
                <w:rFonts w:ascii="MS Gothic" w:eastAsia="MS Gothic" w:hAnsi="MS Gothic" w:cs="MS Gothic" w:hint="eastAsia"/>
                <w:kern w:val="0"/>
                <w14:ligatures w14:val="none"/>
              </w:rPr>
              <w:t>ⓘ</w:t>
            </w:r>
          </w:p>
        </w:tc>
        <w:tc>
          <w:tcPr>
            <w:tcW w:w="0" w:type="auto"/>
            <w:vAlign w:val="center"/>
            <w:hideMark/>
          </w:tcPr>
          <w:p w14:paraId="1875832A"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Meaning of estimated uplift and affected period</w:t>
            </w:r>
          </w:p>
        </w:tc>
      </w:tr>
      <w:tr w:rsidR="00375A0C" w:rsidRPr="00AC5B57" w14:paraId="4DC1D2ED" w14:textId="77777777">
        <w:trPr>
          <w:tblCellSpacing w:w="15" w:type="dxa"/>
        </w:trPr>
        <w:tc>
          <w:tcPr>
            <w:tcW w:w="0" w:type="auto"/>
            <w:vAlign w:val="center"/>
            <w:hideMark/>
          </w:tcPr>
          <w:p w14:paraId="7819C3CF"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Last updated</w:t>
            </w:r>
          </w:p>
        </w:tc>
        <w:tc>
          <w:tcPr>
            <w:tcW w:w="0" w:type="auto"/>
            <w:vAlign w:val="center"/>
            <w:hideMark/>
          </w:tcPr>
          <w:p w14:paraId="0F79C687"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Exact timestamp and time zone</w:t>
            </w:r>
          </w:p>
        </w:tc>
      </w:tr>
    </w:tbl>
    <w:p w14:paraId="1FC5BC8B"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Tooltips must work on mouse hover, keyboard focus, and mobile tap. Keep them short. Put longer explanations under “How this forecast works.” Essential information and warnings must remain visible without hovering.</w:t>
      </w:r>
    </w:p>
    <w:p w14:paraId="7FDEF04B"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10. Tighten layout and improve readability</w:t>
      </w:r>
    </w:p>
    <w:p w14:paraId="26B5583F" w14:textId="77777777" w:rsidR="00375A0C" w:rsidRPr="00AC5B57" w:rsidRDefault="00375A0C" w:rsidP="00AC5B57">
      <w:pPr>
        <w:numPr>
          <w:ilvl w:val="0"/>
          <w:numId w:val="1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Reduce excessive vertical spacing.</w:t>
      </w:r>
    </w:p>
    <w:p w14:paraId="16072B0D" w14:textId="77777777" w:rsidR="00375A0C" w:rsidRPr="00AC5B57" w:rsidRDefault="00375A0C" w:rsidP="00AC5B57">
      <w:pPr>
        <w:numPr>
          <w:ilvl w:val="0"/>
          <w:numId w:val="1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Keep the </w:t>
      </w:r>
      <w:proofErr w:type="gramStart"/>
      <w:r w:rsidRPr="00AC5B57">
        <w:rPr>
          <w:rFonts w:eastAsia="Times New Roman" w:cs="Calibri"/>
          <w:kern w:val="0"/>
          <w14:ligatures w14:val="none"/>
        </w:rPr>
        <w:t>score,</w:t>
      </w:r>
      <w:proofErr w:type="gramEnd"/>
      <w:r w:rsidRPr="00AC5B57">
        <w:rPr>
          <w:rFonts w:eastAsia="Times New Roman" w:cs="Calibri"/>
          <w:kern w:val="0"/>
          <w14:ligatures w14:val="none"/>
        </w:rPr>
        <w:t xml:space="preserve"> brief, and beginning of the forecast visible near the top.</w:t>
      </w:r>
    </w:p>
    <w:p w14:paraId="2C0B541C" w14:textId="77777777" w:rsidR="00375A0C" w:rsidRPr="00AC5B57" w:rsidRDefault="00375A0C" w:rsidP="00AC5B57">
      <w:pPr>
        <w:numPr>
          <w:ilvl w:val="0"/>
          <w:numId w:val="1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contrast for small and gray text.</w:t>
      </w:r>
    </w:p>
    <w:p w14:paraId="49A68D77" w14:textId="77777777" w:rsidR="00375A0C" w:rsidRPr="00AC5B57" w:rsidRDefault="00375A0C" w:rsidP="00AC5B57">
      <w:pPr>
        <w:numPr>
          <w:ilvl w:val="0"/>
          <w:numId w:val="1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borders, corners, and subtle shadows.</w:t>
      </w:r>
    </w:p>
    <w:p w14:paraId="158DD929" w14:textId="77777777" w:rsidR="00375A0C" w:rsidRPr="00AC5B57" w:rsidRDefault="00375A0C" w:rsidP="00AC5B57">
      <w:pPr>
        <w:numPr>
          <w:ilvl w:val="0"/>
          <w:numId w:val="1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Collapse the sidebar on smaller screens.</w:t>
      </w:r>
    </w:p>
    <w:p w14:paraId="7DD0C5F1" w14:textId="77777777" w:rsidR="00375A0C" w:rsidRPr="00AC5B57" w:rsidRDefault="00375A0C" w:rsidP="00AC5B57">
      <w:pPr>
        <w:numPr>
          <w:ilvl w:val="0"/>
          <w:numId w:val="1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Always </w:t>
      </w:r>
      <w:proofErr w:type="gramStart"/>
      <w:r w:rsidRPr="00AC5B57">
        <w:rPr>
          <w:rFonts w:eastAsia="Times New Roman" w:cs="Calibri"/>
          <w:kern w:val="0"/>
          <w14:ligatures w14:val="none"/>
        </w:rPr>
        <w:t>pair</w:t>
      </w:r>
      <w:proofErr w:type="gramEnd"/>
      <w:r w:rsidRPr="00AC5B57">
        <w:rPr>
          <w:rFonts w:eastAsia="Times New Roman" w:cs="Calibri"/>
          <w:kern w:val="0"/>
          <w14:ligatures w14:val="none"/>
        </w:rPr>
        <w:t xml:space="preserve"> demand colors with text labels.</w:t>
      </w:r>
    </w:p>
    <w:p w14:paraId="4D46BCC4"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11. Handle loading and missing data</w:t>
      </w:r>
    </w:p>
    <w:p w14:paraId="2DC47BC1" w14:textId="66A98401" w:rsidR="00375A0C" w:rsidRPr="00AC5B57" w:rsidRDefault="00375A0C" w:rsidP="00AC5B57">
      <w:pPr>
        <w:numPr>
          <w:ilvl w:val="0"/>
          <w:numId w:val="1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Show </w:t>
      </w:r>
      <w:r w:rsidR="00AC5B57">
        <w:rPr>
          <w:rFonts w:eastAsia="Times New Roman" w:cs="Calibri"/>
          <w:kern w:val="0"/>
          <w14:ligatures w14:val="none"/>
        </w:rPr>
        <w:t xml:space="preserve">“Gathering demand insight” </w:t>
      </w:r>
      <w:r w:rsidRPr="00AC5B57">
        <w:rPr>
          <w:rFonts w:eastAsia="Times New Roman" w:cs="Calibri"/>
          <w:kern w:val="0"/>
          <w14:ligatures w14:val="none"/>
        </w:rPr>
        <w:t>while data is fetched.</w:t>
      </w:r>
    </w:p>
    <w:p w14:paraId="65CC58B4" w14:textId="77777777" w:rsidR="00375A0C" w:rsidRPr="00AC5B57" w:rsidRDefault="00375A0C" w:rsidP="00AC5B57">
      <w:pPr>
        <w:numPr>
          <w:ilvl w:val="0"/>
          <w:numId w:val="1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Never substitute 0% for unavailable data.</w:t>
      </w:r>
    </w:p>
    <w:p w14:paraId="6B73D711" w14:textId="77777777" w:rsidR="00375A0C" w:rsidRPr="00AC5B57" w:rsidRDefault="00375A0C" w:rsidP="00AC5B57">
      <w:pPr>
        <w:numPr>
          <w:ilvl w:val="0"/>
          <w:numId w:val="1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Clearly identify stale or unavailable forecasts.</w:t>
      </w:r>
    </w:p>
    <w:p w14:paraId="560E93AC" w14:textId="77777777" w:rsidR="00375A0C" w:rsidRPr="00AC5B57" w:rsidRDefault="00375A0C" w:rsidP="00AC5B57">
      <w:pPr>
        <w:numPr>
          <w:ilvl w:val="0"/>
          <w:numId w:val="1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Provide a retry option when loading fails.</w:t>
      </w:r>
    </w:p>
    <w:p w14:paraId="084407ED" w14:textId="77777777" w:rsidR="00375A0C" w:rsidRPr="00AC5B57" w:rsidRDefault="00375A0C"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Priority: fix contradictory data first, then clarify metrics and tooltips, simplify the main layout, and remove repeated content.</w:t>
      </w:r>
    </w:p>
    <w:p w14:paraId="74FEF56B" w14:textId="77777777" w:rsid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b/>
          <w:bCs/>
          <w:kern w:val="0"/>
          <w:sz w:val="36"/>
          <w:szCs w:val="36"/>
          <w14:ligatures w14:val="none"/>
        </w:rPr>
        <w:t>Weekly Outlook</w:t>
      </w:r>
      <w:r w:rsidRPr="00AC5B57">
        <w:rPr>
          <w:rFonts w:eastAsia="Times New Roman" w:cs="Calibri"/>
          <w:kern w:val="0"/>
          <w14:ligatures w14:val="none"/>
        </w:rPr>
        <w:t xml:space="preserve"> </w:t>
      </w:r>
    </w:p>
    <w:p w14:paraId="44CC8E43" w14:textId="12DE187B" w:rsidR="00AC5B57" w:rsidRPr="00AC5B57" w:rsidRDefault="00AC5B57" w:rsidP="00AC5B57">
      <w:pPr>
        <w:spacing w:before="100" w:beforeAutospacing="1" w:after="0" w:line="240" w:lineRule="auto"/>
        <w:rPr>
          <w:rFonts w:eastAsia="Times New Roman" w:cs="Calibri"/>
          <w:kern w:val="0"/>
          <w14:ligatures w14:val="none"/>
        </w:rPr>
      </w:pPr>
      <w:r>
        <w:rPr>
          <w:rFonts w:eastAsia="Times New Roman" w:cs="Calibri"/>
          <w:kern w:val="0"/>
          <w14:ligatures w14:val="none"/>
        </w:rPr>
        <w:t xml:space="preserve">This </w:t>
      </w:r>
      <w:r w:rsidRPr="00AC5B57">
        <w:rPr>
          <w:rFonts w:eastAsia="Times New Roman" w:cs="Calibri"/>
          <w:kern w:val="0"/>
          <w14:ligatures w14:val="none"/>
        </w:rPr>
        <w:t>should help an operator identify which days and service periods need attention. The current page has useful information, but the tall cards and separate curve repeat daily totals without making the week easy to compare.</w:t>
      </w:r>
    </w:p>
    <w:p w14:paraId="767A893D" w14:textId="3BCEA3A6"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1. Fix the date mismatch </w:t>
      </w:r>
    </w:p>
    <w:p w14:paraId="55EFCE63" w14:textId="77777777" w:rsidR="00AC5B57" w:rsidRPr="00AC5B57" w:rsidRDefault="00AC5B57" w:rsidP="00AC5B57">
      <w:pPr>
        <w:numPr>
          <w:ilvl w:val="0"/>
          <w:numId w:val="1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brief covers September 21–27, but the cards display September 20–26.</w:t>
      </w:r>
    </w:p>
    <w:p w14:paraId="6BCD9516" w14:textId="77777777" w:rsidR="00AC5B57" w:rsidRPr="00AC5B57" w:rsidRDefault="00AC5B57" w:rsidP="00AC5B57">
      <w:pPr>
        <w:numPr>
          <w:ilvl w:val="0"/>
          <w:numId w:val="1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September 23, </w:t>
      </w:r>
      <w:proofErr w:type="gramStart"/>
      <w:r w:rsidRPr="00AC5B57">
        <w:rPr>
          <w:rFonts w:eastAsia="Times New Roman" w:cs="Calibri"/>
          <w:kern w:val="0"/>
          <w14:ligatures w14:val="none"/>
        </w:rPr>
        <w:t>2026</w:t>
      </w:r>
      <w:proofErr w:type="gramEnd"/>
      <w:r w:rsidRPr="00AC5B57">
        <w:rPr>
          <w:rFonts w:eastAsia="Times New Roman" w:cs="Calibri"/>
          <w:kern w:val="0"/>
          <w14:ligatures w14:val="none"/>
        </w:rPr>
        <w:t xml:space="preserve"> is Wednesday, but it appears </w:t>
      </w:r>
      <w:proofErr w:type="gramStart"/>
      <w:r w:rsidRPr="00AC5B57">
        <w:rPr>
          <w:rFonts w:eastAsia="Times New Roman" w:cs="Calibri"/>
          <w:kern w:val="0"/>
          <w14:ligatures w14:val="none"/>
        </w:rPr>
        <w:t>under</w:t>
      </w:r>
      <w:proofErr w:type="gramEnd"/>
      <w:r w:rsidRPr="00AC5B57">
        <w:rPr>
          <w:rFonts w:eastAsia="Times New Roman" w:cs="Calibri"/>
          <w:kern w:val="0"/>
          <w14:ligatures w14:val="none"/>
        </w:rPr>
        <w:t xml:space="preserve"> Thursday.</w:t>
      </w:r>
    </w:p>
    <w:p w14:paraId="48DD6720" w14:textId="77777777" w:rsidR="00AC5B57" w:rsidRPr="00AC5B57" w:rsidRDefault="00AC5B57" w:rsidP="00AC5B57">
      <w:pPr>
        <w:numPr>
          <w:ilvl w:val="0"/>
          <w:numId w:val="1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Generate weekday labels, dates, chart labels, events, and narration from the same dates in the restaurant’s time zone.</w:t>
      </w:r>
    </w:p>
    <w:p w14:paraId="70CA1375" w14:textId="77777777" w:rsidR="00AC5B57" w:rsidRPr="00AC5B57" w:rsidRDefault="00AC5B57" w:rsidP="00AC5B57">
      <w:pPr>
        <w:numPr>
          <w:ilvl w:val="0"/>
          <w:numId w:val="1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Verify Daily and Weekly Outlook show matching forecasts for the same date.</w:t>
      </w:r>
    </w:p>
    <w:p w14:paraId="135971BB"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2. Use a clear week selector</w:t>
      </w:r>
    </w:p>
    <w:p w14:paraId="696CE115" w14:textId="77777777" w:rsidR="00AC5B57" w:rsidRPr="00AC5B57" w:rsidRDefault="00AC5B57" w:rsidP="00AC5B57">
      <w:pPr>
        <w:numPr>
          <w:ilvl w:val="0"/>
          <w:numId w:val="1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Heading: “Weekly outlook.”</w:t>
      </w:r>
    </w:p>
    <w:p w14:paraId="1103CDC8" w14:textId="77777777" w:rsidR="00AC5B57" w:rsidRPr="00AC5B57" w:rsidRDefault="00AC5B57" w:rsidP="00AC5B57">
      <w:pPr>
        <w:numPr>
          <w:ilvl w:val="0"/>
          <w:numId w:val="1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“Week 4 of September ’26” with “September 21–27, 2026.”</w:t>
      </w:r>
    </w:p>
    <w:p w14:paraId="59FA1B64" w14:textId="77777777" w:rsidR="00AC5B57" w:rsidRPr="00AC5B57" w:rsidRDefault="00AC5B57" w:rsidP="00AC5B57">
      <w:pPr>
        <w:numPr>
          <w:ilvl w:val="0"/>
          <w:numId w:val="1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previous/next week controls and “This week.”</w:t>
      </w:r>
    </w:p>
    <w:p w14:paraId="6AF9ABD5" w14:textId="77777777" w:rsidR="00AC5B57" w:rsidRPr="00AC5B57" w:rsidRDefault="00AC5B57" w:rsidP="00AC5B57">
      <w:pPr>
        <w:numPr>
          <w:ilvl w:val="0"/>
          <w:numId w:val="1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Only enable future dates within the supported forecast range.</w:t>
      </w:r>
    </w:p>
    <w:p w14:paraId="074208C9" w14:textId="77777777" w:rsidR="00AC5B57" w:rsidRPr="00AC5B57" w:rsidRDefault="00AC5B57" w:rsidP="00AC5B57">
      <w:pPr>
        <w:numPr>
          <w:ilvl w:val="0"/>
          <w:numId w:val="1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Highlight today and distinguish elapsed days from upcoming days. Label historical forecasts clearly if shown.</w:t>
      </w:r>
    </w:p>
    <w:p w14:paraId="0B57CAFC"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3. Replace the seven tall cards with a compact planning grid</w:t>
      </w:r>
    </w:p>
    <w:p w14:paraId="4212CF5B"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My preferred view is a day-by-service-period heatmap:</w:t>
      </w:r>
    </w:p>
    <w:p w14:paraId="66A9BD88" w14:textId="77777777" w:rsidR="00AC5B57" w:rsidRPr="00AC5B57" w:rsidRDefault="00AC5B57" w:rsidP="00AC5B57">
      <w:pPr>
        <w:numPr>
          <w:ilvl w:val="0"/>
          <w:numId w:val="2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Columns: Monday through Sunday, with dates.</w:t>
      </w:r>
    </w:p>
    <w:p w14:paraId="18D904B1" w14:textId="77777777" w:rsidR="00AC5B57" w:rsidRPr="00AC5B57" w:rsidRDefault="00AC5B57" w:rsidP="00AC5B57">
      <w:pPr>
        <w:numPr>
          <w:ilvl w:val="0"/>
          <w:numId w:val="2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Rows: Morning, Midday, Dinner, Late night.</w:t>
      </w:r>
    </w:p>
    <w:p w14:paraId="5895BE8F" w14:textId="77777777" w:rsidR="00AC5B57" w:rsidRPr="00AC5B57" w:rsidRDefault="00AC5B57" w:rsidP="00AC5B57">
      <w:pPr>
        <w:numPr>
          <w:ilvl w:val="0"/>
          <w:numId w:val="2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Each cell: demand category, with score available on hover or tap.</w:t>
      </w:r>
    </w:p>
    <w:p w14:paraId="03BC6000" w14:textId="77777777" w:rsidR="00AC5B57" w:rsidRPr="00AC5B57" w:rsidRDefault="00AC5B57" w:rsidP="00AC5B57">
      <w:pPr>
        <w:numPr>
          <w:ilvl w:val="0"/>
          <w:numId w:val="2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category colors, plus text so meaning doesn’t depend on color.</w:t>
      </w:r>
    </w:p>
    <w:p w14:paraId="6CBB90A0" w14:textId="77777777" w:rsidR="00AC5B57" w:rsidRPr="00AC5B57" w:rsidRDefault="00AC5B57" w:rsidP="00AC5B57">
      <w:pPr>
        <w:numPr>
          <w:ilvl w:val="0"/>
          <w:numId w:val="2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Distinguish Closed, Unavailable, and low demand.</w:t>
      </w:r>
    </w:p>
    <w:p w14:paraId="72A845E7" w14:textId="77777777" w:rsidR="00AC5B57" w:rsidRPr="00AC5B57" w:rsidRDefault="00AC5B57" w:rsidP="00AC5B57">
      <w:pPr>
        <w:numPr>
          <w:ilvl w:val="0"/>
          <w:numId w:val="2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actual period-level forecasts; don’t derive this grid from daily totals.</w:t>
      </w:r>
    </w:p>
    <w:p w14:paraId="3C8EB1D1" w14:textId="6C44C0B2"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This would let users see immediately whether a busy Friday is driven by lunch, dinner, or both.</w:t>
      </w:r>
      <w:r>
        <w:rPr>
          <w:rFonts w:eastAsia="Times New Roman" w:cs="Calibri"/>
          <w:kern w:val="0"/>
          <w14:ligatures w14:val="none"/>
        </w:rPr>
        <w:t xml:space="preserve"> Please reference PDF for an example.</w:t>
      </w:r>
    </w:p>
    <w:p w14:paraId="4948855A"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4. Add a selected-day detail panel</w:t>
      </w:r>
    </w:p>
    <w:p w14:paraId="7E30B325"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Clicking a day or grid cell should show:</w:t>
      </w:r>
    </w:p>
    <w:p w14:paraId="2D559066" w14:textId="77777777" w:rsidR="00AC5B57" w:rsidRPr="00AC5B57" w:rsidRDefault="00AC5B57" w:rsidP="00AC5B57">
      <w:pPr>
        <w:numPr>
          <w:ilvl w:val="0"/>
          <w:numId w:val="2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Demand score and category.</w:t>
      </w:r>
    </w:p>
    <w:p w14:paraId="46915991" w14:textId="77777777" w:rsidR="00AC5B57" w:rsidRPr="00AC5B57" w:rsidRDefault="00AC5B57" w:rsidP="00AC5B57">
      <w:pPr>
        <w:numPr>
          <w:ilvl w:val="0"/>
          <w:numId w:val="2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Comparison with the defined normal baseline.</w:t>
      </w:r>
    </w:p>
    <w:p w14:paraId="5125F893" w14:textId="77777777" w:rsidR="00AC5B57" w:rsidRPr="00AC5B57" w:rsidRDefault="00AC5B57" w:rsidP="00AC5B57">
      <w:pPr>
        <w:numPr>
          <w:ilvl w:val="0"/>
          <w:numId w:val="2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Relevant weather and events.</w:t>
      </w:r>
    </w:p>
    <w:p w14:paraId="38BE04A2" w14:textId="77777777" w:rsidR="00AC5B57" w:rsidRPr="00AC5B57" w:rsidRDefault="00AC5B57" w:rsidP="00AC5B57">
      <w:pPr>
        <w:numPr>
          <w:ilvl w:val="0"/>
          <w:numId w:val="2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 short explanation of the forecast.</w:t>
      </w:r>
    </w:p>
    <w:p w14:paraId="6CC47D89" w14:textId="77777777" w:rsidR="00AC5B57" w:rsidRPr="00AC5B57" w:rsidRDefault="00AC5B57" w:rsidP="00AC5B57">
      <w:pPr>
        <w:numPr>
          <w:ilvl w:val="0"/>
          <w:numId w:val="2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“View daily outlook”, opening that specific date.</w:t>
      </w:r>
    </w:p>
    <w:p w14:paraId="4910E3EF"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Default to today. This replaces repeated detail across seven cards.</w:t>
      </w:r>
    </w:p>
    <w:p w14:paraId="280528B5"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5. Make the weekly chart optional</w:t>
      </w:r>
    </w:p>
    <w:p w14:paraId="68F77C45" w14:textId="77777777" w:rsidR="00AC5B57" w:rsidRPr="00AC5B57" w:rsidRDefault="00AC5B57" w:rsidP="00AC5B57">
      <w:pPr>
        <w:numPr>
          <w:ilvl w:val="0"/>
          <w:numId w:val="2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If the planning grid is implemented, move daily totals into a secondary “Daily totals” view.</w:t>
      </w:r>
    </w:p>
    <w:p w14:paraId="79675F12" w14:textId="77777777" w:rsidR="00AC5B57" w:rsidRPr="00AC5B57" w:rsidRDefault="00AC5B57" w:rsidP="00AC5B57">
      <w:pPr>
        <w:numPr>
          <w:ilvl w:val="0"/>
          <w:numId w:val="2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Use seven bars instead of a </w:t>
      </w:r>
      <w:proofErr w:type="gramStart"/>
      <w:r w:rsidRPr="00AC5B57">
        <w:rPr>
          <w:rFonts w:eastAsia="Times New Roman" w:cs="Calibri"/>
          <w:kern w:val="0"/>
          <w14:ligatures w14:val="none"/>
        </w:rPr>
        <w:t>smoothed</w:t>
      </w:r>
      <w:proofErr w:type="gramEnd"/>
      <w:r w:rsidRPr="00AC5B57">
        <w:rPr>
          <w:rFonts w:eastAsia="Times New Roman" w:cs="Calibri"/>
          <w:kern w:val="0"/>
          <w14:ligatures w14:val="none"/>
        </w:rPr>
        <w:t xml:space="preserve"> curve for discrete daily forecasts.</w:t>
      </w:r>
    </w:p>
    <w:p w14:paraId="0DB726FC" w14:textId="77777777" w:rsidR="00AC5B57" w:rsidRPr="00AC5B57" w:rsidRDefault="00AC5B57" w:rsidP="00AC5B57">
      <w:pPr>
        <w:numPr>
          <w:ilvl w:val="0"/>
          <w:numId w:val="2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Label the axis “Demand score” and explain how each daily score is calculated.</w:t>
      </w:r>
    </w:p>
    <w:p w14:paraId="465F4553" w14:textId="77777777" w:rsidR="00AC5B57" w:rsidRPr="00AC5B57" w:rsidRDefault="00AC5B57" w:rsidP="00AC5B57">
      <w:pPr>
        <w:numPr>
          <w:ilvl w:val="0"/>
          <w:numId w:val="2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a consistent scale and one decimal place at most. Current scores mix one and two decimals.</w:t>
      </w:r>
    </w:p>
    <w:p w14:paraId="4FF34855" w14:textId="77777777" w:rsidR="00AC5B57" w:rsidRPr="00AC5B57" w:rsidRDefault="00AC5B57" w:rsidP="00AC5B57">
      <w:pPr>
        <w:numPr>
          <w:ilvl w:val="0"/>
          <w:numId w:val="2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Keep chart, grid, and detail-panel selection synchronized.</w:t>
      </w:r>
    </w:p>
    <w:p w14:paraId="432AD426"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6. Shorten and structure the weekly brief</w:t>
      </w:r>
    </w:p>
    <w:p w14:paraId="5D198587"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it “This week at a glance.”</w:t>
      </w:r>
    </w:p>
    <w:p w14:paraId="37247013"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three short points:</w:t>
      </w:r>
    </w:p>
    <w:p w14:paraId="0BEC4F30" w14:textId="77777777" w:rsidR="00AC5B57" w:rsidRPr="00AC5B57" w:rsidRDefault="00AC5B57" w:rsidP="00AC5B57">
      <w:pPr>
        <w:numPr>
          <w:ilvl w:val="0"/>
          <w:numId w:val="2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Busiest period</w:t>
      </w:r>
    </w:p>
    <w:p w14:paraId="03A6A674" w14:textId="77777777" w:rsidR="00AC5B57" w:rsidRPr="00AC5B57" w:rsidRDefault="00AC5B57" w:rsidP="00AC5B57">
      <w:pPr>
        <w:numPr>
          <w:ilvl w:val="0"/>
          <w:numId w:val="2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Quietest upcoming period</w:t>
      </w:r>
    </w:p>
    <w:p w14:paraId="2B4C6498" w14:textId="77777777" w:rsidR="00AC5B57" w:rsidRPr="00AC5B57" w:rsidRDefault="00AC5B57" w:rsidP="00AC5B57">
      <w:pPr>
        <w:numPr>
          <w:ilvl w:val="0"/>
          <w:numId w:val="2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Main demand drivers</w:t>
      </w:r>
    </w:p>
    <w:p w14:paraId="2CBBD464"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Generate these from the same forecast data as the grid. Use consistent demand labels and avoid implying guaranteed crowds or specific staffing needs without supporting data.</w:t>
      </w:r>
    </w:p>
    <w:p w14:paraId="3CCFCA8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7. Make weekly drivers useful for planning</w:t>
      </w:r>
    </w:p>
    <w:p w14:paraId="0A98B053" w14:textId="77777777" w:rsidR="00AC5B57" w:rsidRPr="00AC5B57" w:rsidRDefault="00AC5B57" w:rsidP="00AC5B57">
      <w:pPr>
        <w:numPr>
          <w:ilvl w:val="0"/>
          <w:numId w:val="2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Change “Factors influencing today’s forecast” to “Factors influencing this week’s forecast.”</w:t>
      </w:r>
    </w:p>
    <w:p w14:paraId="1EB1247D" w14:textId="77777777" w:rsidR="00AC5B57" w:rsidRPr="00AC5B57" w:rsidRDefault="00AC5B57" w:rsidP="00AC5B57">
      <w:pPr>
        <w:numPr>
          <w:ilvl w:val="0"/>
          <w:numId w:val="2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the date, local start time, and affected service period to every event.</w:t>
      </w:r>
    </w:p>
    <w:p w14:paraId="0CD19C11" w14:textId="77777777" w:rsidR="00AC5B57" w:rsidRPr="00AC5B57" w:rsidRDefault="00AC5B57" w:rsidP="00AC5B57">
      <w:pPr>
        <w:numPr>
          <w:ilvl w:val="0"/>
          <w:numId w:val="2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Investigate why all displayed events have a 10:00 AM start time.</w:t>
      </w:r>
    </w:p>
    <w:p w14:paraId="605CE4AE" w14:textId="77777777" w:rsidR="00AC5B57" w:rsidRPr="00AC5B57" w:rsidRDefault="00AC5B57" w:rsidP="00AC5B57">
      <w:pPr>
        <w:numPr>
          <w:ilvl w:val="0"/>
          <w:numId w:val="2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Allow filtering to the selected day, with “Show full week.”</w:t>
      </w:r>
    </w:p>
    <w:p w14:paraId="66BDE35D" w14:textId="77777777" w:rsidR="00AC5B57" w:rsidRPr="00AC5B57" w:rsidRDefault="00AC5B57" w:rsidP="00AC5B57">
      <w:pPr>
        <w:numPr>
          <w:ilvl w:val="0"/>
          <w:numId w:val="2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Rank drivers by relevant estimated impact and explain the percentage.</w:t>
      </w:r>
    </w:p>
    <w:p w14:paraId="1DC8662A" w14:textId="77777777" w:rsidR="00AC5B57" w:rsidRPr="00AC5B57" w:rsidRDefault="00AC5B57" w:rsidP="00AC5B57">
      <w:pPr>
        <w:numPr>
          <w:ilvl w:val="0"/>
          <w:numId w:val="2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Make event counts clickable to show the associated events.</w:t>
      </w:r>
    </w:p>
    <w:p w14:paraId="2C042B0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8. Add tooltips and freshness information</w:t>
      </w:r>
    </w:p>
    <w:p w14:paraId="36F2A5B9"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Provide brief explanations for:</w:t>
      </w:r>
    </w:p>
    <w:p w14:paraId="15CC7450" w14:textId="77777777" w:rsidR="00AC5B57" w:rsidRPr="00AC5B57" w:rsidRDefault="00AC5B57" w:rsidP="00AC5B57">
      <w:pPr>
        <w:numPr>
          <w:ilvl w:val="0"/>
          <w:numId w:val="2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Demand score and category thresholds.</w:t>
      </w:r>
    </w:p>
    <w:p w14:paraId="5F96ED30" w14:textId="77777777" w:rsidR="00AC5B57" w:rsidRPr="00AC5B57" w:rsidRDefault="00AC5B57" w:rsidP="00AC5B57">
      <w:pPr>
        <w:numPr>
          <w:ilvl w:val="0"/>
          <w:numId w:val="2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Daily score calculation.</w:t>
      </w:r>
    </w:p>
    <w:p w14:paraId="3C163942" w14:textId="77777777" w:rsidR="00AC5B57" w:rsidRPr="00AC5B57" w:rsidRDefault="00AC5B57" w:rsidP="00AC5B57">
      <w:pPr>
        <w:numPr>
          <w:ilvl w:val="0"/>
          <w:numId w:val="2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Comparison baseline.</w:t>
      </w:r>
    </w:p>
    <w:p w14:paraId="3B9F6541" w14:textId="77777777" w:rsidR="00AC5B57" w:rsidRPr="00AC5B57" w:rsidRDefault="00AC5B57" w:rsidP="00AC5B57">
      <w:pPr>
        <w:numPr>
          <w:ilvl w:val="0"/>
          <w:numId w:val="2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Estimated event impact.</w:t>
      </w:r>
    </w:p>
    <w:p w14:paraId="6CFC4501" w14:textId="77777777" w:rsidR="00AC5B57" w:rsidRPr="00AC5B57" w:rsidRDefault="00AC5B57" w:rsidP="00AC5B57">
      <w:pPr>
        <w:numPr>
          <w:ilvl w:val="0"/>
          <w:numId w:val="2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Grid cells and chart bars.</w:t>
      </w:r>
    </w:p>
    <w:p w14:paraId="24F021C3"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Support hover, keyboard focus, and mobile tap. Show “Last updated” </w:t>
      </w:r>
      <w:proofErr w:type="gramStart"/>
      <w:r w:rsidRPr="00AC5B57">
        <w:rPr>
          <w:rFonts w:eastAsia="Times New Roman" w:cs="Calibri"/>
          <w:kern w:val="0"/>
          <w14:ligatures w14:val="none"/>
        </w:rPr>
        <w:t>prominently, and</w:t>
      </w:r>
      <w:proofErr w:type="gramEnd"/>
      <w:r w:rsidRPr="00AC5B57">
        <w:rPr>
          <w:rFonts w:eastAsia="Times New Roman" w:cs="Calibri"/>
          <w:kern w:val="0"/>
          <w14:ligatures w14:val="none"/>
        </w:rPr>
        <w:t xml:space="preserve"> distinguish missing data from zero impact. Only display confidence indicators if </w:t>
      </w:r>
      <w:proofErr w:type="spellStart"/>
      <w:r w:rsidRPr="00AC5B57">
        <w:rPr>
          <w:rFonts w:eastAsia="Times New Roman" w:cs="Calibri"/>
          <w:kern w:val="0"/>
          <w14:ligatures w14:val="none"/>
        </w:rPr>
        <w:t>ForeShift</w:t>
      </w:r>
      <w:proofErr w:type="spellEnd"/>
      <w:r w:rsidRPr="00AC5B57">
        <w:rPr>
          <w:rFonts w:eastAsia="Times New Roman" w:cs="Calibri"/>
          <w:kern w:val="0"/>
          <w14:ligatures w14:val="none"/>
        </w:rPr>
        <w:t xml:space="preserve"> calculates them reliably.</w:t>
      </w:r>
    </w:p>
    <w:p w14:paraId="2B4C0CFC"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9. Improve visual hierarchy and responsiveness</w:t>
      </w:r>
    </w:p>
    <w:p w14:paraId="1F9ADC8A" w14:textId="77777777" w:rsidR="00AC5B57" w:rsidRPr="00AC5B57" w:rsidRDefault="00AC5B57" w:rsidP="00AC5B57">
      <w:pPr>
        <w:numPr>
          <w:ilvl w:val="0"/>
          <w:numId w:val="2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Reduce heading size and excessive vertical spacing.</w:t>
      </w:r>
    </w:p>
    <w:p w14:paraId="130B6E6E" w14:textId="77777777" w:rsidR="00AC5B57" w:rsidRPr="00AC5B57" w:rsidRDefault="00AC5B57" w:rsidP="00AC5B57">
      <w:pPr>
        <w:numPr>
          <w:ilvl w:val="0"/>
          <w:numId w:val="2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the blue heading’s contrast against the navy summary card.</w:t>
      </w:r>
    </w:p>
    <w:p w14:paraId="389832B3" w14:textId="77777777" w:rsidR="00AC5B57" w:rsidRPr="00AC5B57" w:rsidRDefault="00AC5B57" w:rsidP="00AC5B57">
      <w:pPr>
        <w:numPr>
          <w:ilvl w:val="0"/>
          <w:numId w:val="2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Keep the week </w:t>
      </w:r>
      <w:proofErr w:type="gramStart"/>
      <w:r w:rsidRPr="00AC5B57">
        <w:rPr>
          <w:rFonts w:eastAsia="Times New Roman" w:cs="Calibri"/>
          <w:kern w:val="0"/>
          <w14:ligatures w14:val="none"/>
        </w:rPr>
        <w:t>selector,</w:t>
      </w:r>
      <w:proofErr w:type="gramEnd"/>
      <w:r w:rsidRPr="00AC5B57">
        <w:rPr>
          <w:rFonts w:eastAsia="Times New Roman" w:cs="Calibri"/>
          <w:kern w:val="0"/>
          <w14:ligatures w14:val="none"/>
        </w:rPr>
        <w:t xml:space="preserve"> brief, and </w:t>
      </w:r>
      <w:proofErr w:type="gramStart"/>
      <w:r w:rsidRPr="00AC5B57">
        <w:rPr>
          <w:rFonts w:eastAsia="Times New Roman" w:cs="Calibri"/>
          <w:kern w:val="0"/>
          <w14:ligatures w14:val="none"/>
        </w:rPr>
        <w:t>planning</w:t>
      </w:r>
      <w:proofErr w:type="gramEnd"/>
      <w:r w:rsidRPr="00AC5B57">
        <w:rPr>
          <w:rFonts w:eastAsia="Times New Roman" w:cs="Calibri"/>
          <w:kern w:val="0"/>
          <w14:ligatures w14:val="none"/>
        </w:rPr>
        <w:t xml:space="preserve"> grid near the top.</w:t>
      </w:r>
    </w:p>
    <w:p w14:paraId="41DDD478" w14:textId="77777777" w:rsidR="00AC5B57" w:rsidRPr="00AC5B57" w:rsidRDefault="00AC5B57" w:rsidP="00AC5B57">
      <w:pPr>
        <w:numPr>
          <w:ilvl w:val="0"/>
          <w:numId w:val="2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icons, category colors, borders, and number formatting.</w:t>
      </w:r>
    </w:p>
    <w:p w14:paraId="762CD875" w14:textId="77777777" w:rsidR="00AC5B57" w:rsidRPr="00AC5B57" w:rsidRDefault="00AC5B57" w:rsidP="00AC5B57">
      <w:pPr>
        <w:numPr>
          <w:ilvl w:val="0"/>
          <w:numId w:val="2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On mobile, use a horizontal day selector with selected-day details rather than squeezing seven columns onto the screen.</w:t>
      </w:r>
    </w:p>
    <w:p w14:paraId="3178EAAE"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10. Add sharing after the core view is working</w:t>
      </w:r>
    </w:p>
    <w:p w14:paraId="06CFD787" w14:textId="56797E3E"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Offer “Export weekly outlook” as a printable PDF containing the date range, restaurant, grid, key drivers, and generation timestamp. This would help managers share the forecast during weekly planning.</w:t>
      </w:r>
      <w:r>
        <w:rPr>
          <w:rFonts w:eastAsia="Times New Roman" w:cs="Calibri"/>
          <w:kern w:val="0"/>
          <w14:ligatures w14:val="none"/>
        </w:rPr>
        <w:t xml:space="preserve"> Could be backed behind paid subscription version only.</w:t>
      </w:r>
    </w:p>
    <w:p w14:paraId="6E8C0000"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Recommended priority: fix dates and cross-page consistency first; then build the planning grid and selected-day details; then refine tooltips, styling, and export.</w:t>
      </w:r>
    </w:p>
    <w:p w14:paraId="57CD0CD8" w14:textId="77777777" w:rsid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b/>
          <w:bCs/>
          <w:kern w:val="0"/>
          <w:sz w:val="36"/>
          <w:szCs w:val="36"/>
          <w14:ligatures w14:val="none"/>
        </w:rPr>
        <w:t>Events</w:t>
      </w:r>
      <w:r w:rsidRPr="00AC5B57">
        <w:rPr>
          <w:rFonts w:eastAsia="Times New Roman" w:cs="Calibri"/>
          <w:b/>
          <w:bCs/>
          <w:kern w:val="0"/>
          <w:sz w:val="36"/>
          <w:szCs w:val="36"/>
          <w14:ligatures w14:val="none"/>
        </w:rPr>
        <w:t xml:space="preserve"> page</w:t>
      </w:r>
      <w:r w:rsidRPr="00AC5B57">
        <w:rPr>
          <w:rFonts w:eastAsia="Times New Roman" w:cs="Calibri"/>
          <w:kern w:val="0"/>
          <w14:ligatures w14:val="none"/>
        </w:rPr>
        <w:t xml:space="preserve"> </w:t>
      </w:r>
    </w:p>
    <w:p w14:paraId="21A71000" w14:textId="65DB3A2A" w:rsidR="00AC5B57" w:rsidRPr="00AC5B57" w:rsidRDefault="00AC5B57" w:rsidP="00AC5B57">
      <w:pPr>
        <w:spacing w:before="100" w:beforeAutospacing="1" w:after="0" w:line="240" w:lineRule="auto"/>
        <w:rPr>
          <w:rFonts w:eastAsia="Times New Roman" w:cs="Calibri"/>
          <w:kern w:val="0"/>
          <w14:ligatures w14:val="none"/>
        </w:rPr>
      </w:pPr>
      <w:r>
        <w:rPr>
          <w:rFonts w:eastAsia="Times New Roman" w:cs="Calibri"/>
          <w:kern w:val="0"/>
          <w14:ligatures w14:val="none"/>
        </w:rPr>
        <w:t xml:space="preserve">This </w:t>
      </w:r>
      <w:r w:rsidRPr="00AC5B57">
        <w:rPr>
          <w:rFonts w:eastAsia="Times New Roman" w:cs="Calibri"/>
          <w:kern w:val="0"/>
          <w14:ligatures w14:val="none"/>
        </w:rPr>
        <w:t>should answer: “Which nearby events could affect my restaurant, when, and why?” It has the right foundation, but unexplained numbers and conflicting event summaries currently make that difficult.</w:t>
      </w:r>
    </w:p>
    <w:p w14:paraId="0477AEED"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 Fix date and summary consistency</w:t>
      </w:r>
    </w:p>
    <w:p w14:paraId="7E7E77E9" w14:textId="77777777" w:rsidR="00AC5B57" w:rsidRPr="00AC5B57" w:rsidRDefault="00AC5B57" w:rsidP="00AC5B57">
      <w:pPr>
        <w:numPr>
          <w:ilvl w:val="0"/>
          <w:numId w:val="2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Correct the weekday/date mismatch: September 23, </w:t>
      </w:r>
      <w:proofErr w:type="gramStart"/>
      <w:r w:rsidRPr="00AC5B57">
        <w:rPr>
          <w:rFonts w:eastAsia="Times New Roman" w:cs="Calibri"/>
          <w:kern w:val="0"/>
          <w14:ligatures w14:val="none"/>
        </w:rPr>
        <w:t>2026</w:t>
      </w:r>
      <w:proofErr w:type="gramEnd"/>
      <w:r w:rsidRPr="00AC5B57">
        <w:rPr>
          <w:rFonts w:eastAsia="Times New Roman" w:cs="Calibri"/>
          <w:kern w:val="0"/>
          <w14:ligatures w14:val="none"/>
        </w:rPr>
        <w:t xml:space="preserve"> is Wednesday, but the calendar labels it Thursday.</w:t>
      </w:r>
    </w:p>
    <w:p w14:paraId="54CB203A" w14:textId="77777777" w:rsidR="00AC5B57" w:rsidRPr="00AC5B57" w:rsidRDefault="00AC5B57" w:rsidP="00AC5B57">
      <w:pPr>
        <w:numPr>
          <w:ilvl w:val="0"/>
          <w:numId w:val="2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Generate the calendar, event list, “today” section, and AI summary from the same dates and restaurant time zone.</w:t>
      </w:r>
    </w:p>
    <w:p w14:paraId="0FA03135" w14:textId="77777777" w:rsidR="00AC5B57" w:rsidRPr="00AC5B57" w:rsidRDefault="00AC5B57" w:rsidP="00AC5B57">
      <w:pPr>
        <w:numPr>
          <w:ilvl w:val="0"/>
          <w:numId w:val="2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summary names Foo Fighters and wrestling, while “Top Event Today” lists different events. Verify they reference the same selected day.</w:t>
      </w:r>
    </w:p>
    <w:p w14:paraId="0F8C7375" w14:textId="77777777" w:rsidR="00AC5B57" w:rsidRPr="00AC5B57" w:rsidRDefault="00AC5B57" w:rsidP="00AC5B57">
      <w:pPr>
        <w:numPr>
          <w:ilvl w:val="0"/>
          <w:numId w:val="2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date field displays September 23 while the table includes earlier dates. Make the active date range explicit and ensure filtering matches it.</w:t>
      </w:r>
    </w:p>
    <w:p w14:paraId="1A3601A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2. Explain or replace the impact numbers</w:t>
      </w:r>
    </w:p>
    <w:p w14:paraId="24E96B2F" w14:textId="77777777" w:rsidR="00AC5B57" w:rsidRPr="00AC5B57" w:rsidRDefault="00AC5B57" w:rsidP="00AC5B57">
      <w:pPr>
        <w:numPr>
          <w:ilvl w:val="0"/>
          <w:numId w:val="2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Calendar cards and table rows display 0.5 and 1 without explaining their meaning.</w:t>
      </w:r>
    </w:p>
    <w:p w14:paraId="29C1C0EB" w14:textId="77777777" w:rsidR="00AC5B57" w:rsidRPr="00AC5B57" w:rsidRDefault="00AC5B57" w:rsidP="00AC5B57">
      <w:pPr>
        <w:numPr>
          <w:ilvl w:val="0"/>
          <w:numId w:val="2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Do not expose internal weights as customer-facing demand estimates.</w:t>
      </w:r>
    </w:p>
    <w:p w14:paraId="0912BEDB" w14:textId="77777777" w:rsidR="00AC5B57" w:rsidRPr="00AC5B57" w:rsidRDefault="00AC5B57" w:rsidP="00AC5B57">
      <w:pPr>
        <w:numPr>
          <w:ilvl w:val="0"/>
          <w:numId w:val="2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an understandable impact label only after defining its calculation, such as Low / Moderate / High estimated influence.</w:t>
      </w:r>
    </w:p>
    <w:p w14:paraId="2F3095FA" w14:textId="77777777" w:rsidR="00AC5B57" w:rsidRPr="00AC5B57" w:rsidRDefault="00AC5B57" w:rsidP="00AC5B57">
      <w:pPr>
        <w:numPr>
          <w:ilvl w:val="0"/>
          <w:numId w:val="2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a tooltip explaining the metric, its scope, and uncertainty.</w:t>
      </w:r>
    </w:p>
    <w:p w14:paraId="75F6570F" w14:textId="77777777" w:rsidR="00AC5B57" w:rsidRPr="00AC5B57" w:rsidRDefault="00AC5B57" w:rsidP="00AC5B57">
      <w:pPr>
        <w:numPr>
          <w:ilvl w:val="0"/>
          <w:numId w:val="2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Distinguish an event’s estimated influence from the restaurant’s overall demand forecast.</w:t>
      </w:r>
    </w:p>
    <w:p w14:paraId="0676BFFB"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3. Replace the oversized calendar cards with a compact date selector</w:t>
      </w:r>
    </w:p>
    <w:p w14:paraId="14AFB875" w14:textId="77777777" w:rsidR="00AC5B57" w:rsidRPr="00AC5B57" w:rsidRDefault="00AC5B57" w:rsidP="00AC5B57">
      <w:pPr>
        <w:numPr>
          <w:ilvl w:val="0"/>
          <w:numId w:val="2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Use seven consistently sized day buttons showing weekday, date, and event count.</w:t>
      </w:r>
    </w:p>
    <w:p w14:paraId="344423CA" w14:textId="77777777" w:rsidR="00AC5B57" w:rsidRPr="00AC5B57" w:rsidRDefault="00AC5B57" w:rsidP="00AC5B57">
      <w:pPr>
        <w:numPr>
          <w:ilvl w:val="0"/>
          <w:numId w:val="2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Highlight today and the selected day.</w:t>
      </w:r>
    </w:p>
    <w:p w14:paraId="351DDA92" w14:textId="77777777" w:rsidR="00AC5B57" w:rsidRPr="00AC5B57" w:rsidRDefault="00AC5B57" w:rsidP="00AC5B57">
      <w:pPr>
        <w:numPr>
          <w:ilvl w:val="0"/>
          <w:numId w:val="2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Selecting a day should update the summary and event list together.</w:t>
      </w:r>
    </w:p>
    <w:p w14:paraId="5556D2E1" w14:textId="77777777" w:rsidR="00AC5B57" w:rsidRPr="00AC5B57" w:rsidRDefault="00AC5B57" w:rsidP="00AC5B57">
      <w:pPr>
        <w:numPr>
          <w:ilvl w:val="0"/>
          <w:numId w:val="2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Include “Today,” “Next 7 days,” and date navigation within supported coverage.</w:t>
      </w:r>
    </w:p>
    <w:p w14:paraId="7EE4D248" w14:textId="77777777" w:rsidR="00AC5B57" w:rsidRPr="00AC5B57" w:rsidRDefault="00AC5B57" w:rsidP="00AC5B57">
      <w:pPr>
        <w:numPr>
          <w:ilvl w:val="0"/>
          <w:numId w:val="2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oversized emoji clusters and unexplained numeric badges.</w:t>
      </w:r>
    </w:p>
    <w:p w14:paraId="2B641E7A" w14:textId="77777777" w:rsidR="00AC5B57" w:rsidRPr="00AC5B57" w:rsidRDefault="00AC5B57" w:rsidP="00AC5B57">
      <w:pPr>
        <w:numPr>
          <w:ilvl w:val="0"/>
          <w:numId w:val="2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On mobile, allow horizontal scrolling through dates.</w:t>
      </w:r>
    </w:p>
    <w:p w14:paraId="3AF1EDC9"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4. Make filters clearer and more useful</w:t>
      </w:r>
    </w:p>
    <w:p w14:paraId="6E3C0C16" w14:textId="77777777" w:rsidR="00AC5B57" w:rsidRPr="00AC5B57" w:rsidRDefault="00AC5B57" w:rsidP="00AC5B57">
      <w:pPr>
        <w:numPr>
          <w:ilvl w:val="0"/>
          <w:numId w:val="3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“Venue Types” to “Venues”—the options are venue names.</w:t>
      </w:r>
    </w:p>
    <w:p w14:paraId="10A8A08E" w14:textId="77777777" w:rsidR="00AC5B57" w:rsidRPr="00AC5B57" w:rsidRDefault="00AC5B57" w:rsidP="00AC5B57">
      <w:pPr>
        <w:numPr>
          <w:ilvl w:val="0"/>
          <w:numId w:val="3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a separate Event type filter for sports, concerts, comedy, conferences, and other supported categories.</w:t>
      </w:r>
    </w:p>
    <w:p w14:paraId="3024251A" w14:textId="77777777" w:rsidR="00AC5B57" w:rsidRPr="00AC5B57" w:rsidRDefault="00AC5B57" w:rsidP="00AC5B57">
      <w:pPr>
        <w:numPr>
          <w:ilvl w:val="0"/>
          <w:numId w:val="3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Label distance units explicitly, for example “Within 1 mile.”</w:t>
      </w:r>
    </w:p>
    <w:p w14:paraId="75B03527" w14:textId="77777777" w:rsidR="00AC5B57" w:rsidRPr="00AC5B57" w:rsidRDefault="00AC5B57" w:rsidP="00AC5B57">
      <w:pPr>
        <w:numPr>
          <w:ilvl w:val="0"/>
          <w:numId w:val="3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the long list of 0.1 increments with practical distance choices appropriate to your coverage.</w:t>
      </w:r>
    </w:p>
    <w:p w14:paraId="03F409CA" w14:textId="77777777" w:rsidR="00AC5B57" w:rsidRPr="00AC5B57" w:rsidRDefault="00AC5B57" w:rsidP="00AC5B57">
      <w:pPr>
        <w:numPr>
          <w:ilvl w:val="0"/>
          <w:numId w:val="3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event/venue search.</w:t>
      </w:r>
    </w:p>
    <w:p w14:paraId="44283E29" w14:textId="77777777" w:rsidR="00AC5B57" w:rsidRPr="00AC5B57" w:rsidRDefault="00AC5B57" w:rsidP="00AC5B57">
      <w:pPr>
        <w:numPr>
          <w:ilvl w:val="0"/>
          <w:numId w:val="3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Show active filters, result count, and “Clear filters.”</w:t>
      </w:r>
    </w:p>
    <w:p w14:paraId="56E57213"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5. Simplify the event list</w:t>
      </w:r>
    </w:p>
    <w:p w14:paraId="3B56322C"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fewer, more readable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101"/>
        <w:gridCol w:w="989"/>
        <w:gridCol w:w="2150"/>
      </w:tblGrid>
      <w:tr w:rsidR="00AC5B57" w:rsidRPr="00AC5B57" w14:paraId="20D9420A" w14:textId="77777777">
        <w:trPr>
          <w:tblHeader/>
          <w:tblCellSpacing w:w="15" w:type="dxa"/>
        </w:trPr>
        <w:tc>
          <w:tcPr>
            <w:tcW w:w="0" w:type="auto"/>
            <w:vAlign w:val="center"/>
            <w:hideMark/>
          </w:tcPr>
          <w:p w14:paraId="74CF91B5"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Event and venue</w:t>
            </w:r>
          </w:p>
        </w:tc>
        <w:tc>
          <w:tcPr>
            <w:tcW w:w="0" w:type="auto"/>
            <w:vAlign w:val="center"/>
            <w:hideMark/>
          </w:tcPr>
          <w:p w14:paraId="5A15B0C8"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Local date and time</w:t>
            </w:r>
          </w:p>
        </w:tc>
        <w:tc>
          <w:tcPr>
            <w:tcW w:w="0" w:type="auto"/>
            <w:vAlign w:val="center"/>
            <w:hideMark/>
          </w:tcPr>
          <w:p w14:paraId="0D2BD561"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Distance</w:t>
            </w:r>
          </w:p>
        </w:tc>
        <w:tc>
          <w:tcPr>
            <w:tcW w:w="0" w:type="auto"/>
            <w:vAlign w:val="center"/>
            <w:hideMark/>
          </w:tcPr>
          <w:p w14:paraId="65A5B337"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Estimated influence</w:t>
            </w:r>
          </w:p>
        </w:tc>
      </w:tr>
    </w:tbl>
    <w:p w14:paraId="49C7332D"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Combine event title, category, and venue in one cell.</w:t>
      </w:r>
    </w:p>
    <w:p w14:paraId="7A03325D"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readable local times such as 7:00 PM, with the time zone stated once.</w:t>
      </w:r>
    </w:p>
    <w:p w14:paraId="67B02500"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units to every distance.</w:t>
      </w:r>
    </w:p>
    <w:p w14:paraId="6B885DB8"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Increase table text contrast and give event names more room.</w:t>
      </w:r>
    </w:p>
    <w:p w14:paraId="69804B2F"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Offer sorting by start time, distance, and estimated influence.</w:t>
      </w:r>
    </w:p>
    <w:p w14:paraId="79D14747"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“1 of 4 / Go” with clear Previous/Next controls and a result count.</w:t>
      </w:r>
    </w:p>
    <w:p w14:paraId="6CA85CA3" w14:textId="77777777" w:rsidR="00AC5B57" w:rsidRPr="00AC5B57" w:rsidRDefault="00AC5B57" w:rsidP="00AC5B57">
      <w:pPr>
        <w:numPr>
          <w:ilvl w:val="0"/>
          <w:numId w:val="3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stacked event cards on mobile.</w:t>
      </w:r>
    </w:p>
    <w:p w14:paraId="11F6BE25"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6. Add useful event details</w:t>
      </w:r>
    </w:p>
    <w:p w14:paraId="41E95EB1"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Clicking an event should open a detail panel showing:</w:t>
      </w:r>
    </w:p>
    <w:p w14:paraId="30E2908E"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Venue address and map link.</w:t>
      </w:r>
    </w:p>
    <w:p w14:paraId="7ED072C5"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Verified local start time; end time only if available.</w:t>
      </w:r>
    </w:p>
    <w:p w14:paraId="1DCFF1F2"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Source link and last updated time.</w:t>
      </w:r>
    </w:p>
    <w:p w14:paraId="4D81867D"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Which service periods may be affected.</w:t>
      </w:r>
    </w:p>
    <w:p w14:paraId="7D113E60"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 short explanation of why it is relevant to this restaurant’s location and concept.</w:t>
      </w:r>
    </w:p>
    <w:p w14:paraId="1992E855"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“View demand outlook for this date.”</w:t>
      </w:r>
    </w:p>
    <w:p w14:paraId="33E7B74F" w14:textId="77777777" w:rsidR="00AC5B57" w:rsidRPr="00AC5B57" w:rsidRDefault="00AC5B57" w:rsidP="00AC5B57">
      <w:pPr>
        <w:numPr>
          <w:ilvl w:val="0"/>
          <w:numId w:val="3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“Report incorrect event.”</w:t>
      </w:r>
    </w:p>
    <w:p w14:paraId="5B700E8A"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Label estimated timing or impact clearly.</w:t>
      </w:r>
    </w:p>
    <w:p w14:paraId="74EAB0DA"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7. Remove duplicate event listings</w:t>
      </w:r>
    </w:p>
    <w:p w14:paraId="6A8F8A89"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table includes both a Tom Jones concert and its ticket-and-hotel package for the same venue and time.</w:t>
      </w:r>
    </w:p>
    <w:p w14:paraId="1FC2A6FA" w14:textId="77777777" w:rsidR="00AC5B57" w:rsidRPr="00AC5B57" w:rsidRDefault="00AC5B57" w:rsidP="00AC5B57">
      <w:pPr>
        <w:numPr>
          <w:ilvl w:val="0"/>
          <w:numId w:val="3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Group duplicate listings and packages under the underlying event.</w:t>
      </w:r>
    </w:p>
    <w:p w14:paraId="098C8C4E" w14:textId="77777777" w:rsidR="00AC5B57" w:rsidRPr="00AC5B57" w:rsidRDefault="00AC5B57" w:rsidP="00AC5B57">
      <w:pPr>
        <w:numPr>
          <w:ilvl w:val="0"/>
          <w:numId w:val="3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Ensure duplicates do not inflate event counts or forecast impact.</w:t>
      </w:r>
    </w:p>
    <w:p w14:paraId="6FEF4AC0" w14:textId="77777777" w:rsidR="00AC5B57" w:rsidRPr="00AC5B57" w:rsidRDefault="00AC5B57" w:rsidP="00AC5B57">
      <w:pPr>
        <w:numPr>
          <w:ilvl w:val="0"/>
          <w:numId w:val="3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Handle canceled, postponed, and rescheduled events consistently.</w:t>
      </w:r>
    </w:p>
    <w:p w14:paraId="4A138D5A"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8. Improve geographic relevance</w:t>
      </w:r>
    </w:p>
    <w:p w14:paraId="6B229B39" w14:textId="77777777" w:rsidR="00AC5B57" w:rsidRPr="00AC5B57" w:rsidRDefault="00AC5B57" w:rsidP="00AC5B57">
      <w:pPr>
        <w:numPr>
          <w:ilvl w:val="0"/>
          <w:numId w:val="3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Explain whether distance means straight-line distance or travel distance.</w:t>
      </w:r>
    </w:p>
    <w:p w14:paraId="29A9B845" w14:textId="77777777" w:rsidR="00AC5B57" w:rsidRPr="00AC5B57" w:rsidRDefault="00AC5B57" w:rsidP="00AC5B57">
      <w:pPr>
        <w:numPr>
          <w:ilvl w:val="0"/>
          <w:numId w:val="3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Don’t assume nearby venues create equal demand.</w:t>
      </w:r>
    </w:p>
    <w:p w14:paraId="6F0EEB88" w14:textId="77777777" w:rsidR="00AC5B57" w:rsidRPr="00AC5B57" w:rsidRDefault="00AC5B57" w:rsidP="00AC5B57">
      <w:pPr>
        <w:numPr>
          <w:ilvl w:val="0"/>
          <w:numId w:val="3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list includes Caesars Windsor; cross-border travel can make its relevance different from a similarly close Detroit venue.</w:t>
      </w:r>
    </w:p>
    <w:p w14:paraId="2A6EB0A7" w14:textId="77777777" w:rsidR="00AC5B57" w:rsidRPr="00AC5B57" w:rsidRDefault="00AC5B57" w:rsidP="00AC5B57">
      <w:pPr>
        <w:numPr>
          <w:ilvl w:val="0"/>
          <w:numId w:val="3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Account for these differences where </w:t>
      </w:r>
      <w:proofErr w:type="gramStart"/>
      <w:r w:rsidRPr="00AC5B57">
        <w:rPr>
          <w:rFonts w:eastAsia="Times New Roman" w:cs="Calibri"/>
          <w:kern w:val="0"/>
          <w14:ligatures w14:val="none"/>
        </w:rPr>
        <w:t>supported, and</w:t>
      </w:r>
      <w:proofErr w:type="gramEnd"/>
      <w:r w:rsidRPr="00AC5B57">
        <w:rPr>
          <w:rFonts w:eastAsia="Times New Roman" w:cs="Calibri"/>
          <w:kern w:val="0"/>
          <w14:ligatures w14:val="none"/>
        </w:rPr>
        <w:t xml:space="preserve"> avoid overstating precision where they are not.</w:t>
      </w:r>
    </w:p>
    <w:p w14:paraId="737BAE0A"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9. Replace repetitive supporting sections</w:t>
      </w:r>
    </w:p>
    <w:p w14:paraId="6AD09863" w14:textId="77777777" w:rsidR="00AC5B57" w:rsidRPr="00AC5B57" w:rsidRDefault="00AC5B57" w:rsidP="00AC5B57">
      <w:pPr>
        <w:numPr>
          <w:ilvl w:val="0"/>
          <w:numId w:val="3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“Top Event Today” to “Top events today”, or “Key events for [selected date].”</w:t>
      </w:r>
    </w:p>
    <w:p w14:paraId="5F72F763" w14:textId="77777777" w:rsidR="00AC5B57" w:rsidRPr="00AC5B57" w:rsidRDefault="00AC5B57" w:rsidP="00AC5B57">
      <w:pPr>
        <w:numPr>
          <w:ilvl w:val="0"/>
          <w:numId w:val="3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Consider highlighting those events within the main list instead of repeating them in another section.</w:t>
      </w:r>
    </w:p>
    <w:p w14:paraId="588980AF" w14:textId="77777777" w:rsidR="00AC5B57" w:rsidRPr="00AC5B57" w:rsidRDefault="00AC5B57" w:rsidP="00AC5B57">
      <w:pPr>
        <w:numPr>
          <w:ilvl w:val="0"/>
          <w:numId w:val="3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Move “How Events Shape Demand” into an expandable explanation.</w:t>
      </w:r>
    </w:p>
    <w:p w14:paraId="2E1A8CBF" w14:textId="77777777" w:rsidR="00AC5B57" w:rsidRPr="00AC5B57" w:rsidRDefault="00AC5B57" w:rsidP="00AC5B57">
      <w:pPr>
        <w:numPr>
          <w:ilvl w:val="0"/>
          <w:numId w:val="3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its duplicated concert/nightlife sentence.</w:t>
      </w:r>
    </w:p>
    <w:p w14:paraId="4B9646B0" w14:textId="77777777" w:rsidR="00AC5B57" w:rsidRPr="00AC5B57" w:rsidRDefault="00AC5B57" w:rsidP="00AC5B57">
      <w:pPr>
        <w:numPr>
          <w:ilvl w:val="0"/>
          <w:numId w:val="3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Phrase general event effects as possibilities rather than guaranteed outcomes.</w:t>
      </w:r>
    </w:p>
    <w:p w14:paraId="5F22BCD4"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10. Refine the summary and visual design</w:t>
      </w:r>
    </w:p>
    <w:p w14:paraId="52B30AA0"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the top card “Event impact at a glance.”</w:t>
      </w:r>
    </w:p>
    <w:p w14:paraId="39AB6E66"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Keep it to two or three sentences identifying the affected period and most relevant events.</w:t>
      </w:r>
    </w:p>
    <w:p w14:paraId="00B70378"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“may increase demand” or “is forecast to increase demand,” rather than promising significant traffic.</w:t>
      </w:r>
    </w:p>
    <w:p w14:paraId="080CBFDB"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Reduce header size and vertical spacing so users reach the event list sooner.</w:t>
      </w:r>
    </w:p>
    <w:p w14:paraId="6C28DCF2"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contrast on the navy summary card.</w:t>
      </w:r>
    </w:p>
    <w:p w14:paraId="76B11195"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icons, borders, and spacing.</w:t>
      </w:r>
    </w:p>
    <w:p w14:paraId="01FC6550"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Provide hover, keyboard-focus, and mobile-tap explanations for impact and distance.</w:t>
      </w:r>
    </w:p>
    <w:p w14:paraId="4AC75BFE" w14:textId="77777777" w:rsidR="00AC5B57" w:rsidRPr="00AC5B57" w:rsidRDefault="00AC5B57" w:rsidP="00AC5B57">
      <w:pPr>
        <w:numPr>
          <w:ilvl w:val="0"/>
          <w:numId w:val="36"/>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Distinguish “No matching events” from “Event data unavailable.”</w:t>
      </w:r>
    </w:p>
    <w:p w14:paraId="5D210660"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Priority: fix dates and summary alignment, explain impact values, remove duplicates, then streamline the calendar and event list. These are review findings; filter and detail-panel behavior still needs functional testing.</w:t>
      </w:r>
    </w:p>
    <w:p w14:paraId="6F068C88" w14:textId="62DFBB75" w:rsid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b/>
          <w:bCs/>
          <w:kern w:val="0"/>
          <w:sz w:val="36"/>
          <w:szCs w:val="36"/>
          <w14:ligatures w14:val="none"/>
        </w:rPr>
        <w:t xml:space="preserve">The </w:t>
      </w:r>
      <w:r>
        <w:rPr>
          <w:rFonts w:eastAsia="Times New Roman" w:cs="Calibri"/>
          <w:b/>
          <w:bCs/>
          <w:kern w:val="0"/>
          <w:sz w:val="36"/>
          <w:szCs w:val="36"/>
          <w14:ligatures w14:val="none"/>
        </w:rPr>
        <w:t>W</w:t>
      </w:r>
      <w:r w:rsidRPr="00AC5B57">
        <w:rPr>
          <w:rFonts w:eastAsia="Times New Roman" w:cs="Calibri"/>
          <w:b/>
          <w:bCs/>
          <w:kern w:val="0"/>
          <w:sz w:val="36"/>
          <w:szCs w:val="36"/>
          <w14:ligatures w14:val="none"/>
        </w:rPr>
        <w:t>eather tab</w:t>
      </w:r>
      <w:r w:rsidRPr="00AC5B57">
        <w:rPr>
          <w:rFonts w:eastAsia="Times New Roman" w:cs="Calibri"/>
          <w:kern w:val="0"/>
          <w14:ligatures w14:val="none"/>
        </w:rPr>
        <w:t xml:space="preserve"> </w:t>
      </w:r>
    </w:p>
    <w:p w14:paraId="091A91A7" w14:textId="3BD9514B" w:rsidR="00AC5B57" w:rsidRPr="00AC5B57" w:rsidRDefault="00AC5B57" w:rsidP="00AC5B57">
      <w:pPr>
        <w:spacing w:before="100" w:beforeAutospacing="1" w:after="0" w:line="240" w:lineRule="auto"/>
        <w:rPr>
          <w:rFonts w:eastAsia="Times New Roman" w:cs="Calibri"/>
          <w:kern w:val="0"/>
          <w14:ligatures w14:val="none"/>
        </w:rPr>
      </w:pPr>
      <w:r>
        <w:rPr>
          <w:rFonts w:eastAsia="Times New Roman" w:cs="Calibri"/>
          <w:kern w:val="0"/>
          <w14:ligatures w14:val="none"/>
        </w:rPr>
        <w:t xml:space="preserve">This </w:t>
      </w:r>
      <w:r w:rsidRPr="00AC5B57">
        <w:rPr>
          <w:rFonts w:eastAsia="Times New Roman" w:cs="Calibri"/>
          <w:kern w:val="0"/>
          <w14:ligatures w14:val="none"/>
        </w:rPr>
        <w:t xml:space="preserve">should explain how weather may affect service—not repeat a general weather forecast. </w:t>
      </w:r>
      <w:proofErr w:type="gramStart"/>
      <w:r w:rsidRPr="00AC5B57">
        <w:rPr>
          <w:rFonts w:eastAsia="Times New Roman" w:cs="Calibri"/>
          <w:kern w:val="0"/>
          <w14:ligatures w14:val="none"/>
        </w:rPr>
        <w:t>The current page repeats temperature information,</w:t>
      </w:r>
      <w:proofErr w:type="gramEnd"/>
      <w:r w:rsidRPr="00AC5B57">
        <w:rPr>
          <w:rFonts w:eastAsia="Times New Roman" w:cs="Calibri"/>
          <w:kern w:val="0"/>
          <w14:ligatures w14:val="none"/>
        </w:rPr>
        <w:t xml:space="preserve"> uses a lot of space, and contains contradictions that need fixing.</w:t>
      </w:r>
    </w:p>
    <w:p w14:paraId="5B526053" w14:textId="6565225C" w:rsidR="00AC5B57" w:rsidRPr="00AC5B57" w:rsidRDefault="00AC5B57" w:rsidP="00AC5B57">
      <w:pPr>
        <w:spacing w:before="100" w:beforeAutospacing="1" w:after="0" w:line="240" w:lineRule="auto"/>
        <w:rPr>
          <w:rFonts w:eastAsia="Times New Roman" w:cs="Calibri"/>
          <w:kern w:val="0"/>
          <w14:ligatures w14:val="none"/>
        </w:rPr>
      </w:pPr>
      <w:r>
        <w:rPr>
          <w:rFonts w:eastAsia="Times New Roman" w:cs="Calibri"/>
          <w:kern w:val="0"/>
          <w14:ligatures w14:val="none"/>
        </w:rPr>
        <w:t>Recommendations:</w:t>
      </w:r>
    </w:p>
    <w:p w14:paraId="024633E3"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 Fix inconsistent weather information</w:t>
      </w:r>
    </w:p>
    <w:p w14:paraId="5A4135DF" w14:textId="77777777" w:rsidR="00AC5B57" w:rsidRPr="00AC5B57" w:rsidRDefault="00AC5B57" w:rsidP="00AC5B57">
      <w:pPr>
        <w:numPr>
          <w:ilvl w:val="0"/>
          <w:numId w:val="3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summary says rain affects morning and midday, but both period cards show Clear/Sunny.</w:t>
      </w:r>
    </w:p>
    <w:p w14:paraId="12BCA4E0" w14:textId="77777777" w:rsidR="00AC5B57" w:rsidRPr="00AC5B57" w:rsidRDefault="00AC5B57" w:rsidP="00AC5B57">
      <w:pPr>
        <w:numPr>
          <w:ilvl w:val="0"/>
          <w:numId w:val="3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It says conditions clear by dinner, while dinner and </w:t>
      </w:r>
      <w:proofErr w:type="gramStart"/>
      <w:r w:rsidRPr="00AC5B57">
        <w:rPr>
          <w:rFonts w:eastAsia="Times New Roman" w:cs="Calibri"/>
          <w:kern w:val="0"/>
          <w14:ligatures w14:val="none"/>
        </w:rPr>
        <w:t>late night</w:t>
      </w:r>
      <w:proofErr w:type="gramEnd"/>
      <w:r w:rsidRPr="00AC5B57">
        <w:rPr>
          <w:rFonts w:eastAsia="Times New Roman" w:cs="Calibri"/>
          <w:kern w:val="0"/>
          <w14:ligatures w14:val="none"/>
        </w:rPr>
        <w:t xml:space="preserve"> show Cloudy.</w:t>
      </w:r>
    </w:p>
    <w:p w14:paraId="6A0DEF54" w14:textId="77777777" w:rsidR="00AC5B57" w:rsidRPr="00AC5B57" w:rsidRDefault="00AC5B57" w:rsidP="00AC5B57">
      <w:pPr>
        <w:numPr>
          <w:ilvl w:val="0"/>
          <w:numId w:val="3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Generate the narration, icons, conditions, and impact estimates from the same forecast data and time periods.</w:t>
      </w:r>
    </w:p>
    <w:p w14:paraId="33A34E12" w14:textId="77777777" w:rsidR="00AC5B57" w:rsidRPr="00AC5B57" w:rsidRDefault="00AC5B57" w:rsidP="00AC5B57">
      <w:pPr>
        <w:numPr>
          <w:ilvl w:val="0"/>
          <w:numId w:val="37"/>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If rain probability is driving an impact despite a sunny condition label, show that probability and explain it.</w:t>
      </w:r>
    </w:p>
    <w:p w14:paraId="1AF6D93D"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2. Correct dates across the page</w:t>
      </w:r>
    </w:p>
    <w:p w14:paraId="0AF8C4B1" w14:textId="77777777" w:rsidR="00AC5B57" w:rsidRPr="00AC5B57" w:rsidRDefault="00AC5B57" w:rsidP="00AC5B57">
      <w:pPr>
        <w:numPr>
          <w:ilvl w:val="0"/>
          <w:numId w:val="3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September 23, </w:t>
      </w:r>
      <w:proofErr w:type="gramStart"/>
      <w:r w:rsidRPr="00AC5B57">
        <w:rPr>
          <w:rFonts w:eastAsia="Times New Roman" w:cs="Calibri"/>
          <w:kern w:val="0"/>
          <w14:ligatures w14:val="none"/>
        </w:rPr>
        <w:t>2026</w:t>
      </w:r>
      <w:proofErr w:type="gramEnd"/>
      <w:r w:rsidRPr="00AC5B57">
        <w:rPr>
          <w:rFonts w:eastAsia="Times New Roman" w:cs="Calibri"/>
          <w:kern w:val="0"/>
          <w14:ligatures w14:val="none"/>
        </w:rPr>
        <w:t xml:space="preserve"> appears under Thursday in the calendar but correctly appears as Wednesday in the detail panel.</w:t>
      </w:r>
    </w:p>
    <w:p w14:paraId="049E7161" w14:textId="77777777" w:rsidR="00AC5B57" w:rsidRPr="00AC5B57" w:rsidRDefault="00AC5B57" w:rsidP="00AC5B57">
      <w:pPr>
        <w:numPr>
          <w:ilvl w:val="0"/>
          <w:numId w:val="3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the same restaurant-local dates for the calendar, selected day, summary, and period forecasts.</w:t>
      </w:r>
    </w:p>
    <w:p w14:paraId="4D7036C2" w14:textId="77777777" w:rsidR="00AC5B57" w:rsidRPr="00AC5B57" w:rsidRDefault="00AC5B57" w:rsidP="00AC5B57">
      <w:pPr>
        <w:numPr>
          <w:ilvl w:val="0"/>
          <w:numId w:val="38"/>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“Week 4 of September ’26” with an explicit date range.</w:t>
      </w:r>
    </w:p>
    <w:p w14:paraId="64F183DF"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3. Separate weather impact from overall demand</w:t>
      </w:r>
    </w:p>
    <w:p w14:paraId="205CE239" w14:textId="77777777" w:rsidR="00AC5B57" w:rsidRPr="00AC5B57" w:rsidRDefault="00AC5B57" w:rsidP="00AC5B57">
      <w:pPr>
        <w:numPr>
          <w:ilvl w:val="0"/>
          <w:numId w:val="3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top weather card shows “Peak · 98.4”, which could look like a weather score.</w:t>
      </w:r>
    </w:p>
    <w:p w14:paraId="265F60E0" w14:textId="77777777" w:rsidR="00AC5B57" w:rsidRPr="00AC5B57" w:rsidRDefault="00AC5B57" w:rsidP="00AC5B57">
      <w:pPr>
        <w:numPr>
          <w:ilvl w:val="0"/>
          <w:numId w:val="3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Remove it from the weather summary or explicitly label it “Overall demand” with a link to Daily Outlook.</w:t>
      </w:r>
    </w:p>
    <w:p w14:paraId="341445BF" w14:textId="77777777" w:rsidR="00AC5B57" w:rsidRPr="00AC5B57" w:rsidRDefault="00AC5B57" w:rsidP="00AC5B57">
      <w:pPr>
        <w:numPr>
          <w:ilvl w:val="0"/>
          <w:numId w:val="3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Make “Estimated weather effect on demand” the primary metric here.</w:t>
      </w:r>
    </w:p>
    <w:p w14:paraId="08C47819" w14:textId="77777777" w:rsidR="00AC5B57" w:rsidRPr="00AC5B57" w:rsidRDefault="00AC5B57" w:rsidP="00AC5B57">
      <w:pPr>
        <w:numPr>
          <w:ilvl w:val="0"/>
          <w:numId w:val="39"/>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Explain what the daily −2.9% represents and how it relates to the morning and midday −8.8% values. Don’t assume users understand the aggregation.</w:t>
      </w:r>
    </w:p>
    <w:p w14:paraId="74400409"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4. Replace the oversized calendar with a compact date selector</w:t>
      </w:r>
    </w:p>
    <w:p w14:paraId="56E7CCDF"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Each day should show:</w:t>
      </w:r>
    </w:p>
    <w:p w14:paraId="15AB6DBE" w14:textId="77777777" w:rsidR="00AC5B57" w:rsidRPr="00AC5B57" w:rsidRDefault="00AC5B57" w:rsidP="00AC5B57">
      <w:pPr>
        <w:numPr>
          <w:ilvl w:val="0"/>
          <w:numId w:val="4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Weekday and date.</w:t>
      </w:r>
    </w:p>
    <w:p w14:paraId="6C9DC69F" w14:textId="77777777" w:rsidR="00AC5B57" w:rsidRPr="00AC5B57" w:rsidRDefault="00AC5B57" w:rsidP="00AC5B57">
      <w:pPr>
        <w:numPr>
          <w:ilvl w:val="0"/>
          <w:numId w:val="4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Weather icon.</w:t>
      </w:r>
    </w:p>
    <w:p w14:paraId="7BD9AF3B" w14:textId="77777777" w:rsidR="00AC5B57" w:rsidRPr="00AC5B57" w:rsidRDefault="00AC5B57" w:rsidP="00AC5B57">
      <w:pPr>
        <w:numPr>
          <w:ilvl w:val="0"/>
          <w:numId w:val="4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High/low temperature, if available.</w:t>
      </w:r>
    </w:p>
    <w:p w14:paraId="692452CE" w14:textId="77777777" w:rsidR="00AC5B57" w:rsidRPr="00AC5B57" w:rsidRDefault="00AC5B57" w:rsidP="00AC5B57">
      <w:pPr>
        <w:numPr>
          <w:ilvl w:val="0"/>
          <w:numId w:val="40"/>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Estimated weather impact, if supported.</w:t>
      </w:r>
    </w:p>
    <w:p w14:paraId="3189AA17"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Keep all seven days consistently sized. Highlight today and the selected date. Remove the current combination of wrapped cards and horizontal overflow.</w:t>
      </w:r>
    </w:p>
    <w:p w14:paraId="094EF47F"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5. Combine the repeated summary panels</w:t>
      </w:r>
    </w:p>
    <w:p w14:paraId="3506723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The temperature and condition appear in both the top card and a large standalone panel.</w:t>
      </w:r>
    </w:p>
    <w:p w14:paraId="5357BBA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Replace these with one selected-day summary containing:</w:t>
      </w:r>
    </w:p>
    <w:p w14:paraId="67C61D07" w14:textId="77777777" w:rsidR="00AC5B57" w:rsidRPr="00AC5B57" w:rsidRDefault="00AC5B57" w:rsidP="00AC5B57">
      <w:pPr>
        <w:numPr>
          <w:ilvl w:val="0"/>
          <w:numId w:val="4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Selected date and location.</w:t>
      </w:r>
    </w:p>
    <w:p w14:paraId="365473F4" w14:textId="77777777" w:rsidR="00AC5B57" w:rsidRPr="00AC5B57" w:rsidRDefault="00AC5B57" w:rsidP="00AC5B57">
      <w:pPr>
        <w:numPr>
          <w:ilvl w:val="0"/>
          <w:numId w:val="4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Weather overview.</w:t>
      </w:r>
    </w:p>
    <w:p w14:paraId="60F12C62" w14:textId="77777777" w:rsidR="00AC5B57" w:rsidRPr="00AC5B57" w:rsidRDefault="00AC5B57" w:rsidP="00AC5B57">
      <w:pPr>
        <w:numPr>
          <w:ilvl w:val="0"/>
          <w:numId w:val="4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Clearly labeled temperature: daily average, high/low, or current.</w:t>
      </w:r>
    </w:p>
    <w:p w14:paraId="1F409627" w14:textId="77777777" w:rsidR="00AC5B57" w:rsidRPr="00AC5B57" w:rsidRDefault="00AC5B57" w:rsidP="00AC5B57">
      <w:pPr>
        <w:numPr>
          <w:ilvl w:val="0"/>
          <w:numId w:val="4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Estimated weather effect on demand.</w:t>
      </w:r>
    </w:p>
    <w:p w14:paraId="0BCD14E3" w14:textId="77777777" w:rsidR="00AC5B57" w:rsidRPr="00AC5B57" w:rsidRDefault="00AC5B57" w:rsidP="00AC5B57">
      <w:pPr>
        <w:numPr>
          <w:ilvl w:val="0"/>
          <w:numId w:val="41"/>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 short explanation of the most affected period.</w:t>
      </w:r>
    </w:p>
    <w:p w14:paraId="55A6FD37"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“Weather impact at a glance” as the heading.</w:t>
      </w:r>
    </w:p>
    <w:p w14:paraId="024CFC07"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6. Replace the large period cards with a compact comparison</w:t>
      </w:r>
    </w:p>
    <w:p w14:paraId="5E6D523C"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Rename “Impact by Daypart” to “Weather during service.”</w:t>
      </w:r>
    </w:p>
    <w:p w14:paraId="22F8C2C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a table on desktop and compact rows on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199"/>
        <w:gridCol w:w="1394"/>
        <w:gridCol w:w="1342"/>
        <w:gridCol w:w="2690"/>
      </w:tblGrid>
      <w:tr w:rsidR="00AC5B57" w:rsidRPr="00AC5B57" w14:paraId="4B9441B6" w14:textId="77777777">
        <w:trPr>
          <w:tblHeader/>
          <w:tblCellSpacing w:w="15" w:type="dxa"/>
        </w:trPr>
        <w:tc>
          <w:tcPr>
            <w:tcW w:w="0" w:type="auto"/>
            <w:vAlign w:val="center"/>
            <w:hideMark/>
          </w:tcPr>
          <w:p w14:paraId="3C5459BA"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Period</w:t>
            </w:r>
          </w:p>
        </w:tc>
        <w:tc>
          <w:tcPr>
            <w:tcW w:w="0" w:type="auto"/>
            <w:vAlign w:val="center"/>
            <w:hideMark/>
          </w:tcPr>
          <w:p w14:paraId="0B0318D4"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Conditions</w:t>
            </w:r>
          </w:p>
        </w:tc>
        <w:tc>
          <w:tcPr>
            <w:tcW w:w="0" w:type="auto"/>
            <w:vAlign w:val="center"/>
            <w:hideMark/>
          </w:tcPr>
          <w:p w14:paraId="10DC31D8"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Temperature</w:t>
            </w:r>
          </w:p>
        </w:tc>
        <w:tc>
          <w:tcPr>
            <w:tcW w:w="0" w:type="auto"/>
            <w:vAlign w:val="center"/>
            <w:hideMark/>
          </w:tcPr>
          <w:p w14:paraId="6A70E11D"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Rain chance</w:t>
            </w:r>
          </w:p>
        </w:tc>
        <w:tc>
          <w:tcPr>
            <w:tcW w:w="0" w:type="auto"/>
            <w:vAlign w:val="center"/>
            <w:hideMark/>
          </w:tcPr>
          <w:p w14:paraId="077917D7"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Estimated demand effect</w:t>
            </w:r>
          </w:p>
        </w:tc>
      </w:tr>
    </w:tbl>
    <w:p w14:paraId="11A9BC36"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Selecting a row can reveal the explanation and additional details. This makes morning, midday, dinner, and late night easier to compare.</w:t>
      </w:r>
    </w:p>
    <w:p w14:paraId="37A615F8"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7. Show the weather factors operators </w:t>
      </w:r>
      <w:proofErr w:type="gramStart"/>
      <w:r w:rsidRPr="00AC5B57">
        <w:rPr>
          <w:rFonts w:eastAsia="Times New Roman" w:cs="Calibri"/>
          <w:kern w:val="0"/>
          <w14:ligatures w14:val="none"/>
        </w:rPr>
        <w:t>actually need</w:t>
      </w:r>
      <w:proofErr w:type="gramEnd"/>
    </w:p>
    <w:p w14:paraId="79A5A754"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Where supported by the API, include:</w:t>
      </w:r>
    </w:p>
    <w:p w14:paraId="6311325B" w14:textId="77777777" w:rsidR="00AC5B57" w:rsidRPr="00AC5B57" w:rsidRDefault="00AC5B57" w:rsidP="00AC5B57">
      <w:pPr>
        <w:numPr>
          <w:ilvl w:val="0"/>
          <w:numId w:val="4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Rain probability and expected timing.</w:t>
      </w:r>
    </w:p>
    <w:p w14:paraId="25C5BC2E" w14:textId="77777777" w:rsidR="00AC5B57" w:rsidRPr="00AC5B57" w:rsidRDefault="00AC5B57" w:rsidP="00AC5B57">
      <w:pPr>
        <w:numPr>
          <w:ilvl w:val="0"/>
          <w:numId w:val="4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Rain amount or intensity.</w:t>
      </w:r>
    </w:p>
    <w:p w14:paraId="2DD0F280" w14:textId="77777777" w:rsidR="00AC5B57" w:rsidRPr="00AC5B57" w:rsidRDefault="00AC5B57" w:rsidP="00AC5B57">
      <w:pPr>
        <w:numPr>
          <w:ilvl w:val="0"/>
          <w:numId w:val="4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Wind and gusts.</w:t>
      </w:r>
    </w:p>
    <w:p w14:paraId="43F3DE68" w14:textId="77777777" w:rsidR="00AC5B57" w:rsidRPr="00AC5B57" w:rsidRDefault="00AC5B57" w:rsidP="00AC5B57">
      <w:pPr>
        <w:numPr>
          <w:ilvl w:val="0"/>
          <w:numId w:val="42"/>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Feels-like temperature.</w:t>
      </w:r>
    </w:p>
    <w:p w14:paraId="7DA827AD"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Prioritize relevant factors instead of displaying everything. For example, wind may matter particularly for a restaurant with outdoor seating. Add an optional outdoor-seating setting before tailoring those insights.</w:t>
      </w:r>
    </w:p>
    <w:p w14:paraId="37070744"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lastRenderedPageBreak/>
        <w:t>8. Replace vague severity labels</w:t>
      </w:r>
    </w:p>
    <w:p w14:paraId="23AE9971" w14:textId="77777777" w:rsidR="00AC5B57" w:rsidRPr="00AC5B57" w:rsidRDefault="00AC5B57" w:rsidP="00AC5B57">
      <w:pPr>
        <w:numPr>
          <w:ilvl w:val="0"/>
          <w:numId w:val="4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“Low severity” appears even when the estimated impact is 0%.</w:t>
      </w:r>
    </w:p>
    <w:p w14:paraId="7C414071" w14:textId="77777777" w:rsidR="00AC5B57" w:rsidRPr="00AC5B57" w:rsidRDefault="00AC5B57" w:rsidP="00AC5B57">
      <w:pPr>
        <w:numPr>
          <w:ilvl w:val="0"/>
          <w:numId w:val="4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“No material weather effect expected” for a genuinely neutral estimate.</w:t>
      </w:r>
    </w:p>
    <w:p w14:paraId="6E521853" w14:textId="77777777" w:rsidR="00AC5B57" w:rsidRPr="00AC5B57" w:rsidRDefault="00AC5B57" w:rsidP="00AC5B57">
      <w:pPr>
        <w:numPr>
          <w:ilvl w:val="0"/>
          <w:numId w:val="4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Label other categories explicitly as demand impact, so they aren’t mistaken for official weather warnings.</w:t>
      </w:r>
    </w:p>
    <w:p w14:paraId="5E7C09EF" w14:textId="77777777" w:rsidR="00AC5B57" w:rsidRPr="00AC5B57" w:rsidRDefault="00AC5B57" w:rsidP="00AC5B57">
      <w:pPr>
        <w:numPr>
          <w:ilvl w:val="0"/>
          <w:numId w:val="43"/>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Keep actual weather alerts separate and attributed to their source.</w:t>
      </w:r>
    </w:p>
    <w:p w14:paraId="5795F150"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9. Add explanations and freshness information</w:t>
      </w:r>
    </w:p>
    <w:p w14:paraId="2E575B96"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accessible tooltips for:</w:t>
      </w:r>
    </w:p>
    <w:p w14:paraId="686154F1" w14:textId="77777777" w:rsidR="00AC5B57" w:rsidRPr="00AC5B57" w:rsidRDefault="00AC5B57" w:rsidP="00AC5B57">
      <w:pPr>
        <w:numPr>
          <w:ilvl w:val="0"/>
          <w:numId w:val="4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Weather-impact percentages and their baseline.</w:t>
      </w:r>
    </w:p>
    <w:p w14:paraId="79049E61" w14:textId="77777777" w:rsidR="00AC5B57" w:rsidRPr="00AC5B57" w:rsidRDefault="00AC5B57" w:rsidP="00AC5B57">
      <w:pPr>
        <w:numPr>
          <w:ilvl w:val="0"/>
          <w:numId w:val="4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How the daily estimate combines service periods.</w:t>
      </w:r>
    </w:p>
    <w:p w14:paraId="413CE09B" w14:textId="77777777" w:rsidR="00AC5B57" w:rsidRPr="00AC5B57" w:rsidRDefault="00AC5B57" w:rsidP="00AC5B57">
      <w:pPr>
        <w:numPr>
          <w:ilvl w:val="0"/>
          <w:numId w:val="4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Rain probability.</w:t>
      </w:r>
    </w:p>
    <w:p w14:paraId="57816D67" w14:textId="77777777" w:rsidR="00AC5B57" w:rsidRPr="00AC5B57" w:rsidRDefault="00AC5B57" w:rsidP="00AC5B57">
      <w:pPr>
        <w:numPr>
          <w:ilvl w:val="0"/>
          <w:numId w:val="44"/>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Temperature definitions.</w:t>
      </w:r>
    </w:p>
    <w:p w14:paraId="1B4EF31E"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 xml:space="preserve">Show weather source, last updated time, and local time zone. Clearly distinguish unavailable data from no expected impact. Don’t display confidence percentages unless they are </w:t>
      </w:r>
      <w:proofErr w:type="gramStart"/>
      <w:r w:rsidRPr="00AC5B57">
        <w:rPr>
          <w:rFonts w:eastAsia="Times New Roman" w:cs="Calibri"/>
          <w:kern w:val="0"/>
          <w14:ligatures w14:val="none"/>
        </w:rPr>
        <w:t>actually calculated</w:t>
      </w:r>
      <w:proofErr w:type="gramEnd"/>
      <w:r w:rsidRPr="00AC5B57">
        <w:rPr>
          <w:rFonts w:eastAsia="Times New Roman" w:cs="Calibri"/>
          <w:kern w:val="0"/>
          <w14:ligatures w14:val="none"/>
        </w:rPr>
        <w:t>.</w:t>
      </w:r>
    </w:p>
    <w:p w14:paraId="3ED1928D"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10. Improve design and navigation</w:t>
      </w:r>
    </w:p>
    <w:p w14:paraId="08EFFE19" w14:textId="77777777" w:rsidR="00AC5B57" w:rsidRPr="00AC5B57" w:rsidRDefault="00AC5B57" w:rsidP="00AC5B57">
      <w:pPr>
        <w:numPr>
          <w:ilvl w:val="0"/>
          <w:numId w:val="4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Reduce the oversized heading, icons, and empty space.</w:t>
      </w:r>
    </w:p>
    <w:p w14:paraId="79F3B482" w14:textId="77777777" w:rsidR="00AC5B57" w:rsidRPr="00AC5B57" w:rsidRDefault="00AC5B57" w:rsidP="00AC5B57">
      <w:pPr>
        <w:numPr>
          <w:ilvl w:val="0"/>
          <w:numId w:val="4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Improve contrast for gray text and the blue heading on navy.</w:t>
      </w:r>
    </w:p>
    <w:p w14:paraId="1560DE9C" w14:textId="77777777" w:rsidR="00AC5B57" w:rsidRPr="00AC5B57" w:rsidRDefault="00AC5B57" w:rsidP="00AC5B57">
      <w:pPr>
        <w:numPr>
          <w:ilvl w:val="0"/>
          <w:numId w:val="4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consistent weather icons throughout the app.</w:t>
      </w:r>
    </w:p>
    <w:p w14:paraId="4048B20E" w14:textId="77777777" w:rsidR="00AC5B57" w:rsidRPr="00AC5B57" w:rsidRDefault="00AC5B57" w:rsidP="00AC5B57">
      <w:pPr>
        <w:numPr>
          <w:ilvl w:val="0"/>
          <w:numId w:val="4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Use restrained colors for negative, neutral, and positive demand effects, always with text labels.</w:t>
      </w:r>
    </w:p>
    <w:p w14:paraId="3FE3A372" w14:textId="77777777" w:rsidR="00AC5B57" w:rsidRPr="00AC5B57" w:rsidRDefault="00AC5B57" w:rsidP="00AC5B57">
      <w:pPr>
        <w:numPr>
          <w:ilvl w:val="0"/>
          <w:numId w:val="4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Add “View demand outlook for this date.”</w:t>
      </w:r>
    </w:p>
    <w:p w14:paraId="1B021685" w14:textId="77777777" w:rsidR="00AC5B57" w:rsidRPr="00AC5B57" w:rsidRDefault="00AC5B57" w:rsidP="00AC5B57">
      <w:pPr>
        <w:numPr>
          <w:ilvl w:val="0"/>
          <w:numId w:val="45"/>
        </w:num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Respect operating hours and mark closed periods without implying that weather or area demand is zero.</w:t>
      </w:r>
    </w:p>
    <w:p w14:paraId="3A26B872"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Recommended layout: compact date selector → selected-day weather impact summary → service-period comparison → relevant alerts or additional details.</w:t>
      </w:r>
    </w:p>
    <w:p w14:paraId="7A7EB5DE" w14:textId="77777777" w:rsidR="00AC5B57" w:rsidRPr="00AC5B57" w:rsidRDefault="00AC5B57" w:rsidP="00AC5B57">
      <w:pPr>
        <w:spacing w:before="100" w:beforeAutospacing="1" w:after="0" w:line="240" w:lineRule="auto"/>
        <w:rPr>
          <w:rFonts w:eastAsia="Times New Roman" w:cs="Calibri"/>
          <w:kern w:val="0"/>
          <w14:ligatures w14:val="none"/>
        </w:rPr>
      </w:pPr>
      <w:r w:rsidRPr="00AC5B57">
        <w:rPr>
          <w:rFonts w:eastAsia="Times New Roman" w:cs="Calibri"/>
          <w:kern w:val="0"/>
          <w14:ligatures w14:val="none"/>
        </w:rPr>
        <w:t>Priority: fix contradictory conditions and dates, clarify the impact calculation, then consolidate the repeated panels.</w:t>
      </w:r>
    </w:p>
    <w:sectPr w:rsidR="00AC5B57" w:rsidRPr="00AC5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9DB"/>
    <w:multiLevelType w:val="multilevel"/>
    <w:tmpl w:val="2ED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345"/>
    <w:multiLevelType w:val="multilevel"/>
    <w:tmpl w:val="797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97AFB"/>
    <w:multiLevelType w:val="multilevel"/>
    <w:tmpl w:val="698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459C9"/>
    <w:multiLevelType w:val="multilevel"/>
    <w:tmpl w:val="5F78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D40A1"/>
    <w:multiLevelType w:val="multilevel"/>
    <w:tmpl w:val="627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C5886"/>
    <w:multiLevelType w:val="multilevel"/>
    <w:tmpl w:val="CEF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E31FA"/>
    <w:multiLevelType w:val="multilevel"/>
    <w:tmpl w:val="21C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463BF"/>
    <w:multiLevelType w:val="multilevel"/>
    <w:tmpl w:val="AD6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66EBB"/>
    <w:multiLevelType w:val="multilevel"/>
    <w:tmpl w:val="8F34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3650A"/>
    <w:multiLevelType w:val="multilevel"/>
    <w:tmpl w:val="1BF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D0298"/>
    <w:multiLevelType w:val="multilevel"/>
    <w:tmpl w:val="477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2795C"/>
    <w:multiLevelType w:val="multilevel"/>
    <w:tmpl w:val="257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F79E8"/>
    <w:multiLevelType w:val="multilevel"/>
    <w:tmpl w:val="FFD8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C6F4D"/>
    <w:multiLevelType w:val="multilevel"/>
    <w:tmpl w:val="36B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75415"/>
    <w:multiLevelType w:val="multilevel"/>
    <w:tmpl w:val="C12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36A30"/>
    <w:multiLevelType w:val="multilevel"/>
    <w:tmpl w:val="F1D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87B27"/>
    <w:multiLevelType w:val="multilevel"/>
    <w:tmpl w:val="D3528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33550"/>
    <w:multiLevelType w:val="multilevel"/>
    <w:tmpl w:val="051A17C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40989"/>
    <w:multiLevelType w:val="multilevel"/>
    <w:tmpl w:val="057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73C70"/>
    <w:multiLevelType w:val="multilevel"/>
    <w:tmpl w:val="CC7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5087A"/>
    <w:multiLevelType w:val="multilevel"/>
    <w:tmpl w:val="C4B8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84396"/>
    <w:multiLevelType w:val="multilevel"/>
    <w:tmpl w:val="214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90847"/>
    <w:multiLevelType w:val="multilevel"/>
    <w:tmpl w:val="821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F1967"/>
    <w:multiLevelType w:val="multilevel"/>
    <w:tmpl w:val="52E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71BFD"/>
    <w:multiLevelType w:val="multilevel"/>
    <w:tmpl w:val="F49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014B4"/>
    <w:multiLevelType w:val="multilevel"/>
    <w:tmpl w:val="EE2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A4B02"/>
    <w:multiLevelType w:val="multilevel"/>
    <w:tmpl w:val="7AB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B0D6E"/>
    <w:multiLevelType w:val="hybridMultilevel"/>
    <w:tmpl w:val="F0EC4530"/>
    <w:lvl w:ilvl="0" w:tplc="1A5458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1A92E7C"/>
    <w:multiLevelType w:val="multilevel"/>
    <w:tmpl w:val="2F9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9313A"/>
    <w:multiLevelType w:val="multilevel"/>
    <w:tmpl w:val="9B5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C29D7"/>
    <w:multiLevelType w:val="multilevel"/>
    <w:tmpl w:val="B42EE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CA219E"/>
    <w:multiLevelType w:val="multilevel"/>
    <w:tmpl w:val="CD8AC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4506C6"/>
    <w:multiLevelType w:val="multilevel"/>
    <w:tmpl w:val="FB8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8498B"/>
    <w:multiLevelType w:val="multilevel"/>
    <w:tmpl w:val="5FF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D19E7"/>
    <w:multiLevelType w:val="multilevel"/>
    <w:tmpl w:val="C896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162A1"/>
    <w:multiLevelType w:val="multilevel"/>
    <w:tmpl w:val="28F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B4B4A"/>
    <w:multiLevelType w:val="multilevel"/>
    <w:tmpl w:val="3C3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C162A6"/>
    <w:multiLevelType w:val="multilevel"/>
    <w:tmpl w:val="6AF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845151"/>
    <w:multiLevelType w:val="multilevel"/>
    <w:tmpl w:val="BD28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2184B"/>
    <w:multiLevelType w:val="multilevel"/>
    <w:tmpl w:val="4B0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F7DB9"/>
    <w:multiLevelType w:val="multilevel"/>
    <w:tmpl w:val="DCB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5075D"/>
    <w:multiLevelType w:val="multilevel"/>
    <w:tmpl w:val="31BE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B4582D"/>
    <w:multiLevelType w:val="multilevel"/>
    <w:tmpl w:val="0EE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601FBB"/>
    <w:multiLevelType w:val="multilevel"/>
    <w:tmpl w:val="DEF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B313D"/>
    <w:multiLevelType w:val="multilevel"/>
    <w:tmpl w:val="5F22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B4133"/>
    <w:multiLevelType w:val="multilevel"/>
    <w:tmpl w:val="2C4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D17774"/>
    <w:multiLevelType w:val="multilevel"/>
    <w:tmpl w:val="E1D2D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7B02F3"/>
    <w:multiLevelType w:val="multilevel"/>
    <w:tmpl w:val="A1D040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736551">
    <w:abstractNumId w:val="16"/>
  </w:num>
  <w:num w:numId="2" w16cid:durableId="2008946066">
    <w:abstractNumId w:val="46"/>
  </w:num>
  <w:num w:numId="3" w16cid:durableId="971058369">
    <w:abstractNumId w:val="30"/>
  </w:num>
  <w:num w:numId="4" w16cid:durableId="846752819">
    <w:abstractNumId w:val="41"/>
  </w:num>
  <w:num w:numId="5" w16cid:durableId="1095708657">
    <w:abstractNumId w:val="17"/>
  </w:num>
  <w:num w:numId="6" w16cid:durableId="1808039273">
    <w:abstractNumId w:val="47"/>
  </w:num>
  <w:num w:numId="7" w16cid:durableId="1539312643">
    <w:abstractNumId w:val="44"/>
  </w:num>
  <w:num w:numId="8" w16cid:durableId="1953658923">
    <w:abstractNumId w:val="40"/>
  </w:num>
  <w:num w:numId="9" w16cid:durableId="2033916120">
    <w:abstractNumId w:val="38"/>
  </w:num>
  <w:num w:numId="10" w16cid:durableId="1049107415">
    <w:abstractNumId w:val="35"/>
  </w:num>
  <w:num w:numId="11" w16cid:durableId="982778072">
    <w:abstractNumId w:val="22"/>
  </w:num>
  <w:num w:numId="12" w16cid:durableId="1768578468">
    <w:abstractNumId w:val="12"/>
  </w:num>
  <w:num w:numId="13" w16cid:durableId="170682415">
    <w:abstractNumId w:val="11"/>
  </w:num>
  <w:num w:numId="14" w16cid:durableId="838422956">
    <w:abstractNumId w:val="15"/>
  </w:num>
  <w:num w:numId="15" w16cid:durableId="1849902795">
    <w:abstractNumId w:val="1"/>
  </w:num>
  <w:num w:numId="16" w16cid:durableId="1684672349">
    <w:abstractNumId w:val="3"/>
  </w:num>
  <w:num w:numId="17" w16cid:durableId="358817389">
    <w:abstractNumId w:val="14"/>
  </w:num>
  <w:num w:numId="18" w16cid:durableId="207911083">
    <w:abstractNumId w:val="32"/>
  </w:num>
  <w:num w:numId="19" w16cid:durableId="460421540">
    <w:abstractNumId w:val="9"/>
  </w:num>
  <w:num w:numId="20" w16cid:durableId="636644738">
    <w:abstractNumId w:val="39"/>
  </w:num>
  <w:num w:numId="21" w16cid:durableId="367997905">
    <w:abstractNumId w:val="34"/>
  </w:num>
  <w:num w:numId="22" w16cid:durableId="1383871318">
    <w:abstractNumId w:val="6"/>
  </w:num>
  <w:num w:numId="23" w16cid:durableId="581793232">
    <w:abstractNumId w:val="20"/>
  </w:num>
  <w:num w:numId="24" w16cid:durableId="754596972">
    <w:abstractNumId w:val="5"/>
  </w:num>
  <w:num w:numId="25" w16cid:durableId="1799177162">
    <w:abstractNumId w:val="25"/>
  </w:num>
  <w:num w:numId="26" w16cid:durableId="762187260">
    <w:abstractNumId w:val="37"/>
  </w:num>
  <w:num w:numId="27" w16cid:durableId="328751009">
    <w:abstractNumId w:val="8"/>
  </w:num>
  <w:num w:numId="28" w16cid:durableId="660621888">
    <w:abstractNumId w:val="0"/>
  </w:num>
  <w:num w:numId="29" w16cid:durableId="339238746">
    <w:abstractNumId w:val="24"/>
  </w:num>
  <w:num w:numId="30" w16cid:durableId="1694840007">
    <w:abstractNumId w:val="28"/>
  </w:num>
  <w:num w:numId="31" w16cid:durableId="214319979">
    <w:abstractNumId w:val="29"/>
  </w:num>
  <w:num w:numId="32" w16cid:durableId="1717659618">
    <w:abstractNumId w:val="19"/>
  </w:num>
  <w:num w:numId="33" w16cid:durableId="1410497954">
    <w:abstractNumId w:val="4"/>
  </w:num>
  <w:num w:numId="34" w16cid:durableId="657731321">
    <w:abstractNumId w:val="10"/>
  </w:num>
  <w:num w:numId="35" w16cid:durableId="1876697347">
    <w:abstractNumId w:val="21"/>
  </w:num>
  <w:num w:numId="36" w16cid:durableId="1725830076">
    <w:abstractNumId w:val="18"/>
  </w:num>
  <w:num w:numId="37" w16cid:durableId="1455364920">
    <w:abstractNumId w:val="42"/>
  </w:num>
  <w:num w:numId="38" w16cid:durableId="785930303">
    <w:abstractNumId w:val="36"/>
  </w:num>
  <w:num w:numId="39" w16cid:durableId="908806089">
    <w:abstractNumId w:val="23"/>
  </w:num>
  <w:num w:numId="40" w16cid:durableId="456025200">
    <w:abstractNumId w:val="13"/>
  </w:num>
  <w:num w:numId="41" w16cid:durableId="1344405854">
    <w:abstractNumId w:val="43"/>
  </w:num>
  <w:num w:numId="42" w16cid:durableId="1802185133">
    <w:abstractNumId w:val="26"/>
  </w:num>
  <w:num w:numId="43" w16cid:durableId="1515460749">
    <w:abstractNumId w:val="7"/>
  </w:num>
  <w:num w:numId="44" w16cid:durableId="1358002133">
    <w:abstractNumId w:val="2"/>
  </w:num>
  <w:num w:numId="45" w16cid:durableId="1093235609">
    <w:abstractNumId w:val="45"/>
  </w:num>
  <w:num w:numId="46" w16cid:durableId="617837153">
    <w:abstractNumId w:val="31"/>
  </w:num>
  <w:num w:numId="47" w16cid:durableId="575632259">
    <w:abstractNumId w:val="33"/>
  </w:num>
  <w:num w:numId="48" w16cid:durableId="14233365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0C"/>
    <w:rsid w:val="000B6838"/>
    <w:rsid w:val="00375A0C"/>
    <w:rsid w:val="00AC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66DF"/>
  <w15:chartTrackingRefBased/>
  <w15:docId w15:val="{3C023139-D9D8-4F27-8BEA-13568975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A0C"/>
    <w:rPr>
      <w:rFonts w:eastAsiaTheme="majorEastAsia" w:cstheme="majorBidi"/>
      <w:color w:val="272727" w:themeColor="text1" w:themeTint="D8"/>
    </w:rPr>
  </w:style>
  <w:style w:type="paragraph" w:styleId="Title">
    <w:name w:val="Title"/>
    <w:basedOn w:val="Normal"/>
    <w:next w:val="Normal"/>
    <w:link w:val="TitleChar"/>
    <w:uiPriority w:val="10"/>
    <w:qFormat/>
    <w:rsid w:val="00375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A0C"/>
    <w:pPr>
      <w:spacing w:before="160"/>
      <w:jc w:val="center"/>
    </w:pPr>
    <w:rPr>
      <w:i/>
      <w:iCs/>
      <w:color w:val="404040" w:themeColor="text1" w:themeTint="BF"/>
    </w:rPr>
  </w:style>
  <w:style w:type="character" w:customStyle="1" w:styleId="QuoteChar">
    <w:name w:val="Quote Char"/>
    <w:basedOn w:val="DefaultParagraphFont"/>
    <w:link w:val="Quote"/>
    <w:uiPriority w:val="29"/>
    <w:rsid w:val="00375A0C"/>
    <w:rPr>
      <w:i/>
      <w:iCs/>
      <w:color w:val="404040" w:themeColor="text1" w:themeTint="BF"/>
    </w:rPr>
  </w:style>
  <w:style w:type="paragraph" w:styleId="ListParagraph">
    <w:name w:val="List Paragraph"/>
    <w:basedOn w:val="Normal"/>
    <w:uiPriority w:val="34"/>
    <w:qFormat/>
    <w:rsid w:val="00375A0C"/>
    <w:pPr>
      <w:ind w:left="720"/>
      <w:contextualSpacing/>
    </w:pPr>
  </w:style>
  <w:style w:type="character" w:styleId="IntenseEmphasis">
    <w:name w:val="Intense Emphasis"/>
    <w:basedOn w:val="DefaultParagraphFont"/>
    <w:uiPriority w:val="21"/>
    <w:qFormat/>
    <w:rsid w:val="00375A0C"/>
    <w:rPr>
      <w:i/>
      <w:iCs/>
      <w:color w:val="0F4761" w:themeColor="accent1" w:themeShade="BF"/>
    </w:rPr>
  </w:style>
  <w:style w:type="paragraph" w:styleId="IntenseQuote">
    <w:name w:val="Intense Quote"/>
    <w:basedOn w:val="Normal"/>
    <w:next w:val="Normal"/>
    <w:link w:val="IntenseQuoteChar"/>
    <w:uiPriority w:val="30"/>
    <w:qFormat/>
    <w:rsid w:val="00375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A0C"/>
    <w:rPr>
      <w:i/>
      <w:iCs/>
      <w:color w:val="0F4761" w:themeColor="accent1" w:themeShade="BF"/>
    </w:rPr>
  </w:style>
  <w:style w:type="character" w:styleId="IntenseReference">
    <w:name w:val="Intense Reference"/>
    <w:basedOn w:val="DefaultParagraphFont"/>
    <w:uiPriority w:val="32"/>
    <w:qFormat/>
    <w:rsid w:val="00375A0C"/>
    <w:rPr>
      <w:b/>
      <w:bCs/>
      <w:smallCaps/>
      <w:color w:val="0F4761" w:themeColor="accent1" w:themeShade="BF"/>
      <w:spacing w:val="5"/>
    </w:rPr>
  </w:style>
  <w:style w:type="paragraph" w:styleId="NormalWeb">
    <w:name w:val="Normal (Web)"/>
    <w:basedOn w:val="Normal"/>
    <w:uiPriority w:val="99"/>
    <w:semiHidden/>
    <w:unhideWhenUsed/>
    <w:rsid w:val="00375A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5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3468</Words>
  <Characters>20150</Characters>
  <Application>Microsoft Office Word</Application>
  <DocSecurity>0</DocSecurity>
  <Lines>806</Lines>
  <Paragraphs>445</Paragraphs>
  <ScaleCrop>false</ScaleCrop>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Kellum</dc:creator>
  <cp:keywords/>
  <dc:description/>
  <cp:lastModifiedBy>Anthony Kellum</cp:lastModifiedBy>
  <cp:revision>2</cp:revision>
  <dcterms:created xsi:type="dcterms:W3CDTF">2026-09-23T16:32:00Z</dcterms:created>
  <dcterms:modified xsi:type="dcterms:W3CDTF">2026-09-23T16:32:00Z</dcterms:modified>
</cp:coreProperties>
</file>