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511C" w14:textId="6294B58C" w:rsidR="00EF5EB6" w:rsidRPr="0097427C" w:rsidRDefault="00EF5EB6" w:rsidP="00EF5EB6">
      <w:pPr>
        <w:contextualSpacing/>
      </w:pPr>
      <w:r w:rsidRPr="0097427C">
        <w:rPr>
          <w:b/>
          <w:bCs/>
          <w:u w:val="single"/>
        </w:rPr>
        <w:t>Overview:</w:t>
      </w:r>
    </w:p>
    <w:p w14:paraId="6E236CA5" w14:textId="3B53D4C6" w:rsidR="00EF5EB6" w:rsidRPr="0097427C" w:rsidRDefault="00F87475" w:rsidP="00EF5EB6">
      <w:pPr>
        <w:contextualSpacing/>
      </w:pPr>
      <w:r w:rsidRPr="0097427C">
        <w:t>We stud</w:t>
      </w:r>
      <w:r w:rsidR="003D1D02" w:rsidRPr="0097427C">
        <w:t>ied</w:t>
      </w:r>
      <w:r w:rsidRPr="0097427C">
        <w:t xml:space="preserve"> the </w:t>
      </w:r>
      <w:r w:rsidR="00436103" w:rsidRPr="0097427C">
        <w:t xml:space="preserve">differences </w:t>
      </w:r>
      <w:r w:rsidR="00EF5EB6" w:rsidRPr="0097427C">
        <w:t xml:space="preserve">between LGBTQ+ and non-LGBTQ+ </w:t>
      </w:r>
      <w:r w:rsidR="00853A59" w:rsidRPr="0097427C">
        <w:t xml:space="preserve">students </w:t>
      </w:r>
      <w:r w:rsidR="00EF5EB6" w:rsidRPr="0097427C">
        <w:t xml:space="preserve">in their feelings of academic success, mental health, and sense of belonging </w:t>
      </w:r>
      <w:r w:rsidR="007F211B" w:rsidRPr="0097427C">
        <w:t>on campus</w:t>
      </w:r>
      <w:r w:rsidR="00EF5EB6" w:rsidRPr="0097427C">
        <w:t xml:space="preserve">. </w:t>
      </w:r>
      <w:r w:rsidR="00EA7EEF" w:rsidRPr="0097427C">
        <w:t xml:space="preserve">We further </w:t>
      </w:r>
      <w:r w:rsidR="00666F26" w:rsidRPr="0097427C">
        <w:t>relate</w:t>
      </w:r>
      <w:r w:rsidR="0070326B" w:rsidRPr="0097427C">
        <w:t>d</w:t>
      </w:r>
      <w:r w:rsidR="00666F26" w:rsidRPr="0097427C">
        <w:t xml:space="preserve"> </w:t>
      </w:r>
      <w:r w:rsidR="001F13DB" w:rsidRPr="0097427C">
        <w:t>these three factors to</w:t>
      </w:r>
      <w:r w:rsidR="00D10C95" w:rsidRPr="0097427C">
        <w:t xml:space="preserve"> tangible outcomes desirable for universities, such as</w:t>
      </w:r>
      <w:r w:rsidR="00225C44" w:rsidRPr="0097427C">
        <w:t xml:space="preserve"> the</w:t>
      </w:r>
      <w:r w:rsidR="008C4764" w:rsidRPr="0097427C">
        <w:t xml:space="preserve"> confidence</w:t>
      </w:r>
      <w:r w:rsidR="00225C44" w:rsidRPr="0097427C">
        <w:t xml:space="preserve"> students </w:t>
      </w:r>
      <w:r w:rsidR="00737052" w:rsidRPr="0097427C">
        <w:t xml:space="preserve">have in finishing </w:t>
      </w:r>
      <w:r w:rsidR="00225C44" w:rsidRPr="0097427C">
        <w:t>their degrees</w:t>
      </w:r>
      <w:r w:rsidR="00D10C95" w:rsidRPr="0097427C">
        <w:t>.</w:t>
      </w:r>
      <w:r w:rsidR="000D7E8C" w:rsidRPr="0097427C">
        <w:t xml:space="preserve"> O</w:t>
      </w:r>
      <w:r w:rsidR="00093433" w:rsidRPr="0097427C">
        <w:t xml:space="preserve">ur analysis </w:t>
      </w:r>
      <w:r w:rsidR="008E772A" w:rsidRPr="0097427C">
        <w:t>accounts for</w:t>
      </w:r>
      <w:r w:rsidR="00874BE7" w:rsidRPr="0097427C">
        <w:t xml:space="preserve"> a multitude of</w:t>
      </w:r>
      <w:r w:rsidR="008E772A" w:rsidRPr="0097427C">
        <w:t xml:space="preserve"> </w:t>
      </w:r>
      <w:r w:rsidR="00EF5EB6" w:rsidRPr="0097427C">
        <w:t>gender</w:t>
      </w:r>
      <w:r w:rsidR="0076538E" w:rsidRPr="0097427C">
        <w:t>s</w:t>
      </w:r>
      <w:r w:rsidR="00EF5EB6" w:rsidRPr="0097427C">
        <w:t xml:space="preserve"> and </w:t>
      </w:r>
      <w:r w:rsidR="00391B90" w:rsidRPr="0097427C">
        <w:t>sexual orientation</w:t>
      </w:r>
      <w:r w:rsidR="0076538E" w:rsidRPr="0097427C">
        <w:t>s</w:t>
      </w:r>
      <w:r w:rsidR="00170C1D" w:rsidRPr="0097427C">
        <w:t xml:space="preserve"> </w:t>
      </w:r>
      <w:r w:rsidR="00902225" w:rsidRPr="0097427C">
        <w:t>t</w:t>
      </w:r>
      <w:r w:rsidR="00170C1D" w:rsidRPr="0097427C">
        <w:t>o</w:t>
      </w:r>
      <w:r w:rsidR="00105605" w:rsidRPr="0097427C">
        <w:t xml:space="preserve"> more fully</w:t>
      </w:r>
      <w:r w:rsidR="00170C1D" w:rsidRPr="0097427C">
        <w:t xml:space="preserve"> understand the diverse experiences of the queer </w:t>
      </w:r>
      <w:r w:rsidR="00BC57B0" w:rsidRPr="0097427C">
        <w:t xml:space="preserve">student </w:t>
      </w:r>
      <w:r w:rsidR="00170C1D" w:rsidRPr="0097427C">
        <w:t>community</w:t>
      </w:r>
      <w:r w:rsidR="00EF5EB6" w:rsidRPr="0097427C">
        <w:t xml:space="preserve">. </w:t>
      </w:r>
    </w:p>
    <w:p w14:paraId="141A385D" w14:textId="77777777" w:rsidR="00AB51E4" w:rsidRPr="0097427C" w:rsidRDefault="00AB51E4" w:rsidP="00EF5EB6">
      <w:pPr>
        <w:contextualSpacing/>
      </w:pPr>
    </w:p>
    <w:p w14:paraId="44E08758" w14:textId="610DF42E" w:rsidR="00EF5EB6" w:rsidRPr="0097427C" w:rsidRDefault="00EF5EB6" w:rsidP="00EF5EB6">
      <w:pPr>
        <w:contextualSpacing/>
      </w:pPr>
      <w:r w:rsidRPr="0097427C">
        <w:rPr>
          <w:b/>
          <w:bCs/>
        </w:rPr>
        <w:t xml:space="preserve">Stakeholders: </w:t>
      </w:r>
      <w:r w:rsidR="00DF0DB8" w:rsidRPr="0097427C">
        <w:t xml:space="preserve">US </w:t>
      </w:r>
      <w:r w:rsidRPr="0097427C">
        <w:t>Colleges and</w:t>
      </w:r>
      <w:r w:rsidR="001F5B0B" w:rsidRPr="0097427C">
        <w:t xml:space="preserve"> universities</w:t>
      </w:r>
    </w:p>
    <w:p w14:paraId="74B51F12" w14:textId="3AABD662" w:rsidR="00EF5EB6" w:rsidRPr="0097427C" w:rsidRDefault="00EF5EB6" w:rsidP="00EF5EB6">
      <w:pPr>
        <w:contextualSpacing/>
      </w:pPr>
      <w:r w:rsidRPr="0097427C">
        <w:rPr>
          <w:b/>
          <w:bCs/>
        </w:rPr>
        <w:t xml:space="preserve">Data: </w:t>
      </w:r>
      <w:r w:rsidRPr="0097427C">
        <w:t>Survey data from the Healthy Minds Study for the year 2019-2020</w:t>
      </w:r>
      <w:r w:rsidR="003771BA" w:rsidRPr="0097427C">
        <w:t xml:space="preserve">: </w:t>
      </w:r>
      <w:r w:rsidR="00CF26CB" w:rsidRPr="0097427C">
        <w:t>respondents</w:t>
      </w:r>
      <w:r w:rsidR="003771BA" w:rsidRPr="0097427C">
        <w:t xml:space="preserve"> are </w:t>
      </w:r>
      <w:r w:rsidR="00F51705" w:rsidRPr="0097427C">
        <w:t>90,000</w:t>
      </w:r>
      <w:r w:rsidRPr="0097427C">
        <w:t xml:space="preserve"> </w:t>
      </w:r>
      <w:r w:rsidR="00221B2D" w:rsidRPr="0097427C">
        <w:t>s</w:t>
      </w:r>
      <w:r w:rsidRPr="0097427C">
        <w:t>tudents from 69 colleges and universities</w:t>
      </w:r>
      <w:r w:rsidR="00E621F3" w:rsidRPr="0097427C">
        <w:t xml:space="preserve"> in the </w:t>
      </w:r>
      <w:r w:rsidR="005224AF" w:rsidRPr="0097427C">
        <w:t>US</w:t>
      </w:r>
    </w:p>
    <w:p w14:paraId="03D81566" w14:textId="77777777" w:rsidR="00EF5EB6" w:rsidRPr="0097427C" w:rsidRDefault="00EF5EB6" w:rsidP="00EF5EB6">
      <w:pPr>
        <w:contextualSpacing/>
      </w:pPr>
    </w:p>
    <w:p w14:paraId="60ECAD85" w14:textId="77777777" w:rsidR="00AD0880" w:rsidRPr="0097427C" w:rsidRDefault="00EF5EB6" w:rsidP="00AB51E4">
      <w:pPr>
        <w:contextualSpacing/>
        <w:rPr>
          <w:b/>
          <w:bCs/>
          <w:u w:val="single"/>
        </w:rPr>
      </w:pPr>
      <w:r w:rsidRPr="0097427C">
        <w:rPr>
          <w:b/>
          <w:bCs/>
          <w:u w:val="single"/>
        </w:rPr>
        <w:t>Approach</w:t>
      </w:r>
    </w:p>
    <w:p w14:paraId="346F274B" w14:textId="6A6C7DF0" w:rsidR="00EF5EB6" w:rsidRPr="0097427C" w:rsidRDefault="00EF5EB6" w:rsidP="00AB51E4">
      <w:pPr>
        <w:contextualSpacing/>
      </w:pPr>
      <w:r w:rsidRPr="0097427C">
        <w:t xml:space="preserve">We built a set of dynamic dashboards in Tableau to </w:t>
      </w:r>
      <w:r w:rsidR="00AB570D" w:rsidRPr="0097427C">
        <w:t>analyze</w:t>
      </w:r>
      <w:r w:rsidR="00C442F1" w:rsidRPr="0097427C">
        <w:t xml:space="preserve"> </w:t>
      </w:r>
      <w:r w:rsidR="00A7226E" w:rsidRPr="0097427C">
        <w:t>trend</w:t>
      </w:r>
      <w:r w:rsidR="00FD6AEF" w:rsidRPr="0097427C">
        <w:t xml:space="preserve">s in the data; </w:t>
      </w:r>
      <w:r w:rsidR="0055554D" w:rsidRPr="0097427C">
        <w:t xml:space="preserve">when relevant, </w:t>
      </w:r>
      <w:r w:rsidR="00EA1F36" w:rsidRPr="0097427C">
        <w:t xml:space="preserve">dashboards include a parameter </w:t>
      </w:r>
      <w:r w:rsidR="00481868" w:rsidRPr="0097427C">
        <w:t xml:space="preserve">that </w:t>
      </w:r>
      <w:r w:rsidR="00EA1F36" w:rsidRPr="0097427C">
        <w:t>switch</w:t>
      </w:r>
      <w:r w:rsidR="00481868" w:rsidRPr="0097427C">
        <w:t>es</w:t>
      </w:r>
      <w:r w:rsidR="00EA1F36" w:rsidRPr="0097427C">
        <w:t xml:space="preserve"> between </w:t>
      </w:r>
      <w:r w:rsidR="00176691" w:rsidRPr="0097427C">
        <w:t xml:space="preserve">grouping </w:t>
      </w:r>
      <w:r w:rsidR="00804617" w:rsidRPr="0097427C">
        <w:t xml:space="preserve">by </w:t>
      </w:r>
      <w:r w:rsidR="00EA1F36" w:rsidRPr="0097427C">
        <w:t xml:space="preserve">sexual orientation or </w:t>
      </w:r>
      <w:r w:rsidR="002F6486" w:rsidRPr="0097427C">
        <w:t xml:space="preserve">by </w:t>
      </w:r>
      <w:r w:rsidR="00EA1F36" w:rsidRPr="0097427C">
        <w:t>gender</w:t>
      </w:r>
      <w:r w:rsidRPr="0097427C">
        <w:t xml:space="preserve">. </w:t>
      </w:r>
      <w:r w:rsidR="00EF6BA7" w:rsidRPr="0097427C">
        <w:t xml:space="preserve">In this way, we identified questions in the survey </w:t>
      </w:r>
      <w:r w:rsidR="003D0C22" w:rsidRPr="0097427C">
        <w:t xml:space="preserve">which reveal key </w:t>
      </w:r>
      <w:r w:rsidR="001724CC" w:rsidRPr="0097427C">
        <w:t>disparities</w:t>
      </w:r>
      <w:r w:rsidR="003D0C22" w:rsidRPr="0097427C">
        <w:t xml:space="preserve"> </w:t>
      </w:r>
      <w:r w:rsidR="00EF6BA7" w:rsidRPr="0097427C">
        <w:t>and highlight student experiences.</w:t>
      </w:r>
      <w:r w:rsidR="0075274A" w:rsidRPr="0097427C">
        <w:t xml:space="preserve"> Of particular interest is the granularity with which </w:t>
      </w:r>
      <w:r w:rsidR="00F81AD7" w:rsidRPr="0097427C">
        <w:t xml:space="preserve">our method </w:t>
      </w:r>
      <w:r w:rsidR="0075274A" w:rsidRPr="0097427C">
        <w:t>allowed us to study</w:t>
      </w:r>
      <w:r w:rsidR="00BB61DB" w:rsidRPr="0097427C">
        <w:t xml:space="preserve"> </w:t>
      </w:r>
      <w:r w:rsidR="004933E5" w:rsidRPr="0097427C">
        <w:t xml:space="preserve">subgroups </w:t>
      </w:r>
      <w:r w:rsidR="006821BC" w:rsidRPr="0097427C">
        <w:t xml:space="preserve">of </w:t>
      </w:r>
      <w:r w:rsidR="003D575D" w:rsidRPr="0097427C">
        <w:t>the queer community</w:t>
      </w:r>
      <w:r w:rsidR="007E34B1" w:rsidRPr="0097427C">
        <w:t>.</w:t>
      </w:r>
    </w:p>
    <w:p w14:paraId="20F43D3D" w14:textId="77777777" w:rsidR="005E3C65" w:rsidRPr="0097427C" w:rsidRDefault="005E3C65" w:rsidP="00EF5EB6">
      <w:pPr>
        <w:contextualSpacing/>
        <w:rPr>
          <w:b/>
          <w:bCs/>
          <w:u w:val="single"/>
        </w:rPr>
      </w:pPr>
    </w:p>
    <w:p w14:paraId="1CBD6B72" w14:textId="15B94DF8" w:rsidR="00AB51E4" w:rsidRPr="0097427C" w:rsidRDefault="00E4216A" w:rsidP="00EF5EB6">
      <w:pPr>
        <w:contextualSpacing/>
        <w:rPr>
          <w:b/>
          <w:bCs/>
          <w:u w:val="single"/>
        </w:rPr>
      </w:pPr>
      <w:r w:rsidRPr="0097427C">
        <w:rPr>
          <w:b/>
          <w:bCs/>
          <w:u w:val="single"/>
        </w:rPr>
        <w:t>Conclusions and Recommendations</w:t>
      </w:r>
    </w:p>
    <w:p w14:paraId="2B1E0EEB" w14:textId="1AD57EFD" w:rsidR="0097427C" w:rsidRPr="00AD6EA5" w:rsidRDefault="0097427C" w:rsidP="009742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D6EA5">
        <w:rPr>
          <w:rFonts w:ascii="Arial" w:hAnsi="Arial" w:cs="Arial"/>
          <w:sz w:val="22"/>
          <w:szCs w:val="22"/>
        </w:rPr>
        <w:t>Students who have a stronger sense of group and campus belonging are more likely to choose their school again and finish their degree</w:t>
      </w:r>
      <w:r w:rsidRPr="00AD6EA5">
        <w:rPr>
          <w:rFonts w:ascii="Arial" w:hAnsi="Arial" w:cs="Arial"/>
          <w:sz w:val="22"/>
          <w:szCs w:val="22"/>
        </w:rPr>
        <w:t xml:space="preserve">. </w:t>
      </w:r>
      <w:r w:rsidRPr="00AD6EA5">
        <w:rPr>
          <w:rFonts w:ascii="Arial" w:hAnsi="Arial" w:cs="Arial"/>
          <w:sz w:val="22"/>
          <w:szCs w:val="22"/>
        </w:rPr>
        <w:t>Students at schools that prioritize mental health are more likely to finish their degree</w:t>
      </w:r>
      <w:r w:rsidRPr="00AD6EA5">
        <w:rPr>
          <w:rFonts w:ascii="Arial" w:hAnsi="Arial" w:cs="Arial"/>
          <w:sz w:val="22"/>
          <w:szCs w:val="22"/>
        </w:rPr>
        <w:t xml:space="preserve">. </w:t>
      </w:r>
      <w:r w:rsidRPr="00AD6EA5">
        <w:rPr>
          <w:rFonts w:ascii="Arial" w:hAnsi="Arial" w:cs="Arial"/>
          <w:sz w:val="22"/>
          <w:szCs w:val="22"/>
        </w:rPr>
        <w:t>LGBTQ+ students report that personal struggles affect their academic performance and outcomes</w:t>
      </w:r>
      <w:r w:rsidRPr="00AD6EA5">
        <w:rPr>
          <w:rFonts w:ascii="Arial" w:hAnsi="Arial" w:cs="Arial"/>
          <w:sz w:val="22"/>
          <w:szCs w:val="22"/>
        </w:rPr>
        <w:t xml:space="preserve">. </w:t>
      </w:r>
      <w:r w:rsidRPr="00AD6EA5">
        <w:rPr>
          <w:rFonts w:ascii="Arial" w:hAnsi="Arial" w:cs="Arial"/>
          <w:sz w:val="22"/>
          <w:szCs w:val="22"/>
        </w:rPr>
        <w:t>LGBTQ+ students have different experiences on campus in terms of trauma witnessed, sense of belonging, and sense of community</w:t>
      </w:r>
      <w:r w:rsidRPr="00AD6EA5">
        <w:rPr>
          <w:rFonts w:ascii="Arial" w:hAnsi="Arial" w:cs="Arial"/>
          <w:sz w:val="22"/>
          <w:szCs w:val="22"/>
        </w:rPr>
        <w:t xml:space="preserve">. </w:t>
      </w:r>
      <w:r w:rsidRPr="00AD6EA5">
        <w:rPr>
          <w:rFonts w:ascii="Arial" w:hAnsi="Arial" w:cs="Arial"/>
          <w:sz w:val="22"/>
          <w:szCs w:val="22"/>
        </w:rPr>
        <w:t>Experiences vary dramatically within the LGBTQ+ community by both sexual orientation and especially by gender identity</w:t>
      </w:r>
      <w:r w:rsidR="00A57E53">
        <w:rPr>
          <w:rFonts w:ascii="Arial" w:hAnsi="Arial" w:cs="Arial"/>
          <w:sz w:val="22"/>
          <w:szCs w:val="22"/>
        </w:rPr>
        <w:t>.</w:t>
      </w:r>
    </w:p>
    <w:p w14:paraId="4FD5F7F1" w14:textId="49EA4607" w:rsidR="00EF5EB6" w:rsidRPr="0097427C" w:rsidRDefault="007772A5" w:rsidP="00E213AC">
      <w:pPr>
        <w:ind w:firstLine="720"/>
        <w:contextualSpacing/>
      </w:pPr>
      <w:r>
        <w:t xml:space="preserve">Our </w:t>
      </w:r>
      <w:r w:rsidR="00EF5EB6" w:rsidRPr="0097427C">
        <w:t>analysis demonstrate</w:t>
      </w:r>
      <w:r w:rsidR="002C2AE9" w:rsidRPr="0097427C">
        <w:t>s</w:t>
      </w:r>
      <w:r w:rsidR="00EF5EB6" w:rsidRPr="0097427C">
        <w:t xml:space="preserve"> differences in shared experiences between different demographic groups in order to quantify the needs of students. Identifying the needs of underrepresented groups is a critical step to help institutions identify resources and </w:t>
      </w:r>
      <w:r w:rsidR="00437DFB" w:rsidRPr="0097427C">
        <w:t>initiatives</w:t>
      </w:r>
      <w:r w:rsidR="00EF5EB6" w:rsidRPr="0097427C">
        <w:t xml:space="preserve"> to help improve their academic performance and mental health. Results can inform both policy and practice at colleges and universities.</w:t>
      </w:r>
      <w:r w:rsidR="00437DFB" w:rsidRPr="0097427C">
        <w:t xml:space="preserve"> </w:t>
      </w:r>
      <w:r w:rsidR="00EF5EB6" w:rsidRPr="0097427C">
        <w:t xml:space="preserve">Increasing availability and access to resources of underrepresented groups also benefits these institutions by reducing student risk on campus, improving academic performance, and increasing student retention rates. </w:t>
      </w:r>
      <w:r w:rsidR="00611E2F" w:rsidRPr="0097427C">
        <w:t xml:space="preserve">Documenting student performance and experience can help universities make decisions about resource allocation, such as </w:t>
      </w:r>
      <w:r w:rsidR="00303264" w:rsidRPr="0097427C">
        <w:t xml:space="preserve">providing </w:t>
      </w:r>
      <w:r w:rsidR="00265B67" w:rsidRPr="0097427C">
        <w:t xml:space="preserve">additional mental health </w:t>
      </w:r>
      <w:r w:rsidR="00D31AAA" w:rsidRPr="0097427C">
        <w:t>resources</w:t>
      </w:r>
      <w:r w:rsidR="00C60A06" w:rsidRPr="0097427C">
        <w:t xml:space="preserve"> for students</w:t>
      </w:r>
      <w:r w:rsidR="00B25495" w:rsidRPr="0097427C">
        <w:t xml:space="preserve"> </w:t>
      </w:r>
      <w:r w:rsidR="00C60A06" w:rsidRPr="0097427C">
        <w:t>and prioritizing</w:t>
      </w:r>
      <w:r w:rsidR="00B25495" w:rsidRPr="0097427C">
        <w:t xml:space="preserve"> opportunities for</w:t>
      </w:r>
      <w:r w:rsidR="00C60A06" w:rsidRPr="0097427C">
        <w:t xml:space="preserve"> underrepresented </w:t>
      </w:r>
      <w:r w:rsidR="00B25495" w:rsidRPr="0097427C">
        <w:t>groups to foster their sense of campus belonging.</w:t>
      </w:r>
    </w:p>
    <w:p w14:paraId="5E95ADD1" w14:textId="77777777" w:rsidR="00EF5EB6" w:rsidRPr="0097427C" w:rsidRDefault="00EF5EB6" w:rsidP="00EF5EB6">
      <w:pPr>
        <w:contextualSpacing/>
      </w:pPr>
    </w:p>
    <w:p w14:paraId="2F3A1FE4" w14:textId="77777777" w:rsidR="00EF5EB6" w:rsidRPr="0097427C" w:rsidRDefault="00EF5EB6" w:rsidP="00EF5EB6">
      <w:pPr>
        <w:contextualSpacing/>
        <w:rPr>
          <w:b/>
          <w:bCs/>
          <w:u w:val="single"/>
        </w:rPr>
      </w:pPr>
      <w:r w:rsidRPr="0097427C">
        <w:rPr>
          <w:b/>
          <w:bCs/>
          <w:u w:val="single"/>
        </w:rPr>
        <w:t>Future work</w:t>
      </w:r>
    </w:p>
    <w:p w14:paraId="459F52A9" w14:textId="161EA0D8" w:rsidR="00E05CFC" w:rsidRPr="0097427C" w:rsidRDefault="0005634F">
      <w:pPr>
        <w:contextualSpacing/>
      </w:pPr>
      <w:r w:rsidRPr="0097427C">
        <w:t>Future work will include analysis of additional survey years. The Healthy Minds Study</w:t>
      </w:r>
      <w:r w:rsidR="00F56034" w:rsidRPr="0097427C">
        <w:t xml:space="preserve"> (HMS)</w:t>
      </w:r>
      <w:r w:rsidRPr="0097427C">
        <w:t xml:space="preserve"> </w:t>
      </w:r>
      <w:r w:rsidR="007A6F00" w:rsidRPr="0097427C">
        <w:t>has run annually sinc</w:t>
      </w:r>
      <w:r w:rsidR="00920162" w:rsidRPr="0097427C">
        <w:t xml:space="preserve">e </w:t>
      </w:r>
      <w:r w:rsidR="00B45034" w:rsidRPr="0097427C">
        <w:t>20</w:t>
      </w:r>
      <w:r w:rsidR="000D5C07" w:rsidRPr="0097427C">
        <w:t>05</w:t>
      </w:r>
      <w:r w:rsidR="00F05614" w:rsidRPr="0097427C">
        <w:t>,</w:t>
      </w:r>
      <w:r w:rsidR="00CD5859" w:rsidRPr="0097427C">
        <w:t xml:space="preserve"> with data </w:t>
      </w:r>
      <w:r w:rsidR="00CE0D8A" w:rsidRPr="0097427C">
        <w:t xml:space="preserve">currently </w:t>
      </w:r>
      <w:r w:rsidR="00920162" w:rsidRPr="0097427C">
        <w:t xml:space="preserve">available </w:t>
      </w:r>
      <w:r w:rsidR="00E1407C" w:rsidRPr="0097427C">
        <w:t xml:space="preserve">through the </w:t>
      </w:r>
      <w:r w:rsidR="00920162" w:rsidRPr="0097427C">
        <w:t>2021</w:t>
      </w:r>
      <w:r w:rsidR="004E4644" w:rsidRPr="0097427C">
        <w:t xml:space="preserve"> academic year</w:t>
      </w:r>
      <w:r w:rsidR="00920162" w:rsidRPr="0097427C">
        <w:t xml:space="preserve">. </w:t>
      </w:r>
      <w:r w:rsidR="00532692" w:rsidRPr="0097427C">
        <w:t>Because</w:t>
      </w:r>
      <w:r w:rsidR="00920162" w:rsidRPr="0097427C">
        <w:t xml:space="preserve"> survey </w:t>
      </w:r>
      <w:r w:rsidR="00FC4B0A" w:rsidRPr="0097427C">
        <w:t>questions vary from year to year</w:t>
      </w:r>
      <w:r w:rsidR="00920162" w:rsidRPr="0097427C">
        <w:t>,</w:t>
      </w:r>
      <w:r w:rsidR="002E2048" w:rsidRPr="0097427C">
        <w:t xml:space="preserve"> we</w:t>
      </w:r>
      <w:r w:rsidR="00C3588A" w:rsidRPr="0097427C">
        <w:t xml:space="preserve"> will first</w:t>
      </w:r>
      <w:r w:rsidR="00A30E8F" w:rsidRPr="0097427C">
        <w:t xml:space="preserve"> </w:t>
      </w:r>
      <w:r w:rsidR="00A80581" w:rsidRPr="0097427C">
        <w:t xml:space="preserve">write </w:t>
      </w:r>
      <w:r w:rsidR="00D51B15" w:rsidRPr="0097427C">
        <w:t>additional data cleaning and transformation</w:t>
      </w:r>
      <w:r w:rsidR="001C2537" w:rsidRPr="0097427C">
        <w:t xml:space="preserve"> algorithms. In particular,</w:t>
      </w:r>
      <w:r w:rsidR="00935115" w:rsidRPr="0097427C">
        <w:t xml:space="preserve"> </w:t>
      </w:r>
      <w:r w:rsidR="00AC66B4" w:rsidRPr="0097427C">
        <w:t>that the</w:t>
      </w:r>
      <w:r w:rsidR="00F56034" w:rsidRPr="0097427C">
        <w:t xml:space="preserve"> </w:t>
      </w:r>
      <w:r w:rsidR="0084281F" w:rsidRPr="0097427C">
        <w:t xml:space="preserve">2021-2022 </w:t>
      </w:r>
      <w:r w:rsidR="009567BB" w:rsidRPr="0097427C">
        <w:t xml:space="preserve">HMS survey allows </w:t>
      </w:r>
      <w:r w:rsidR="0084281F" w:rsidRPr="0097427C">
        <w:t xml:space="preserve">respondents </w:t>
      </w:r>
      <w:r w:rsidR="003B7BA0" w:rsidRPr="0097427C">
        <w:t xml:space="preserve">to </w:t>
      </w:r>
      <w:r w:rsidR="0084281F" w:rsidRPr="0097427C">
        <w:t xml:space="preserve">select </w:t>
      </w:r>
      <w:r w:rsidR="00462C94" w:rsidRPr="0097427C">
        <w:t xml:space="preserve">multiple gender identities and sexualities – which more accurately captures the lived experiences of queer people – necessitates </w:t>
      </w:r>
      <w:r w:rsidR="00313F7E" w:rsidRPr="0097427C">
        <w:t xml:space="preserve">more </w:t>
      </w:r>
      <w:r w:rsidR="0084281F" w:rsidRPr="0097427C">
        <w:t>nuanced</w:t>
      </w:r>
      <w:r w:rsidR="00313F7E" w:rsidRPr="0097427C">
        <w:t xml:space="preserve"> data cleaning</w:t>
      </w:r>
      <w:r w:rsidR="0084281F" w:rsidRPr="0097427C">
        <w:t xml:space="preserve">. </w:t>
      </w:r>
      <w:r w:rsidR="00313F7E" w:rsidRPr="0097427C">
        <w:t xml:space="preserve">At the same time, </w:t>
      </w:r>
      <w:r w:rsidR="0026683D" w:rsidRPr="0097427C">
        <w:t xml:space="preserve">the </w:t>
      </w:r>
      <w:r w:rsidR="009A0DA7" w:rsidRPr="0097427C">
        <w:t>greater granularity will allow for more precise conclusions</w:t>
      </w:r>
      <w:r w:rsidR="00D51B15" w:rsidRPr="0097427C">
        <w:t xml:space="preserve">. </w:t>
      </w:r>
      <w:r w:rsidR="00836C20" w:rsidRPr="0097427C">
        <w:t>The results of</w:t>
      </w:r>
      <w:r w:rsidR="00935106" w:rsidRPr="0097427C">
        <w:t xml:space="preserve"> our</w:t>
      </w:r>
      <w:r w:rsidR="00836C20" w:rsidRPr="0097427C">
        <w:t xml:space="preserve"> current project </w:t>
      </w:r>
      <w:r w:rsidR="00FA4FD8" w:rsidRPr="0097427C">
        <w:t>highlight</w:t>
      </w:r>
      <w:r w:rsidR="00F47124" w:rsidRPr="0097427C">
        <w:t xml:space="preserve"> both </w:t>
      </w:r>
      <w:r w:rsidR="001B4282" w:rsidRPr="0097427C">
        <w:t xml:space="preserve">patterns </w:t>
      </w:r>
      <w:r w:rsidR="00F47124" w:rsidRPr="0097427C">
        <w:t>and</w:t>
      </w:r>
      <w:r w:rsidR="002C7E3E" w:rsidRPr="0097427C">
        <w:t xml:space="preserve"> variety </w:t>
      </w:r>
      <w:r w:rsidR="006A2C00" w:rsidRPr="0097427C">
        <w:t xml:space="preserve">in </w:t>
      </w:r>
      <w:r w:rsidR="00D34C31" w:rsidRPr="0097427C">
        <w:t xml:space="preserve">the </w:t>
      </w:r>
      <w:r w:rsidR="000C570A" w:rsidRPr="0097427C">
        <w:t xml:space="preserve">experiences </w:t>
      </w:r>
      <w:r w:rsidR="001A353A" w:rsidRPr="0097427C">
        <w:t xml:space="preserve">of </w:t>
      </w:r>
      <w:r w:rsidR="000C570A" w:rsidRPr="0097427C">
        <w:t>the</w:t>
      </w:r>
      <w:r w:rsidR="00836C20" w:rsidRPr="0097427C">
        <w:t xml:space="preserve"> </w:t>
      </w:r>
      <w:r w:rsidR="000C570A" w:rsidRPr="0097427C">
        <w:t xml:space="preserve">LGBTQ+ community, and </w:t>
      </w:r>
      <w:r w:rsidR="00FB12D7" w:rsidRPr="0097427C">
        <w:t xml:space="preserve">subsequent </w:t>
      </w:r>
      <w:r w:rsidR="000C570A" w:rsidRPr="0097427C">
        <w:t xml:space="preserve">analyses </w:t>
      </w:r>
      <w:r w:rsidR="007353CC" w:rsidRPr="0097427C">
        <w:t xml:space="preserve">will </w:t>
      </w:r>
      <w:r w:rsidR="000C570A" w:rsidRPr="0097427C">
        <w:t>better inform</w:t>
      </w:r>
      <w:r w:rsidR="00E4588E" w:rsidRPr="0097427C">
        <w:t xml:space="preserve"> targeted and effective</w:t>
      </w:r>
      <w:r w:rsidR="000C570A" w:rsidRPr="0097427C">
        <w:t xml:space="preserve"> </w:t>
      </w:r>
      <w:r w:rsidR="00E4588E" w:rsidRPr="0097427C">
        <w:t>institutional policy.</w:t>
      </w:r>
    </w:p>
    <w:sectPr w:rsidR="00E05CFC" w:rsidRPr="0097427C" w:rsidSect="00AA41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D75"/>
    <w:multiLevelType w:val="hybridMultilevel"/>
    <w:tmpl w:val="DF94E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F433B"/>
    <w:multiLevelType w:val="hybridMultilevel"/>
    <w:tmpl w:val="EB9C7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B5A00"/>
    <w:multiLevelType w:val="hybridMultilevel"/>
    <w:tmpl w:val="D0ACF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012D3B"/>
    <w:multiLevelType w:val="multilevel"/>
    <w:tmpl w:val="CAB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C6868"/>
    <w:multiLevelType w:val="hybridMultilevel"/>
    <w:tmpl w:val="3E32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12120">
    <w:abstractNumId w:val="2"/>
  </w:num>
  <w:num w:numId="2" w16cid:durableId="244842889">
    <w:abstractNumId w:val="0"/>
  </w:num>
  <w:num w:numId="3" w16cid:durableId="537743351">
    <w:abstractNumId w:val="1"/>
  </w:num>
  <w:num w:numId="4" w16cid:durableId="1144587332">
    <w:abstractNumId w:val="4"/>
  </w:num>
  <w:num w:numId="5" w16cid:durableId="959260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B6"/>
    <w:rsid w:val="00050935"/>
    <w:rsid w:val="00051142"/>
    <w:rsid w:val="00055C32"/>
    <w:rsid w:val="0005634F"/>
    <w:rsid w:val="00073D1C"/>
    <w:rsid w:val="00075C6F"/>
    <w:rsid w:val="00093433"/>
    <w:rsid w:val="00095826"/>
    <w:rsid w:val="000A459D"/>
    <w:rsid w:val="000C570A"/>
    <w:rsid w:val="000D5C07"/>
    <w:rsid w:val="000D7E8C"/>
    <w:rsid w:val="00105605"/>
    <w:rsid w:val="00131E45"/>
    <w:rsid w:val="00170C1D"/>
    <w:rsid w:val="001724CC"/>
    <w:rsid w:val="00176691"/>
    <w:rsid w:val="001A353A"/>
    <w:rsid w:val="001A3F97"/>
    <w:rsid w:val="001B4282"/>
    <w:rsid w:val="001C2537"/>
    <w:rsid w:val="001F13DB"/>
    <w:rsid w:val="001F5B0B"/>
    <w:rsid w:val="00221B2D"/>
    <w:rsid w:val="00225C44"/>
    <w:rsid w:val="00265B67"/>
    <w:rsid w:val="0026683D"/>
    <w:rsid w:val="002A6234"/>
    <w:rsid w:val="002B4EA0"/>
    <w:rsid w:val="002C2AE9"/>
    <w:rsid w:val="002C7E3E"/>
    <w:rsid w:val="002E2048"/>
    <w:rsid w:val="002E3931"/>
    <w:rsid w:val="002F6486"/>
    <w:rsid w:val="00302B01"/>
    <w:rsid w:val="00303264"/>
    <w:rsid w:val="00313F7E"/>
    <w:rsid w:val="0034197E"/>
    <w:rsid w:val="0035154D"/>
    <w:rsid w:val="00362D3C"/>
    <w:rsid w:val="003771BA"/>
    <w:rsid w:val="00391B90"/>
    <w:rsid w:val="0039662C"/>
    <w:rsid w:val="003B7BA0"/>
    <w:rsid w:val="003D0C22"/>
    <w:rsid w:val="003D1D02"/>
    <w:rsid w:val="003D575D"/>
    <w:rsid w:val="003F6630"/>
    <w:rsid w:val="00436103"/>
    <w:rsid w:val="00437DFB"/>
    <w:rsid w:val="0044286A"/>
    <w:rsid w:val="004447D8"/>
    <w:rsid w:val="00451D59"/>
    <w:rsid w:val="00452E08"/>
    <w:rsid w:val="00462C94"/>
    <w:rsid w:val="004644C2"/>
    <w:rsid w:val="00481868"/>
    <w:rsid w:val="00482165"/>
    <w:rsid w:val="00483E41"/>
    <w:rsid w:val="0049107F"/>
    <w:rsid w:val="004933E5"/>
    <w:rsid w:val="004C1D5E"/>
    <w:rsid w:val="004E212B"/>
    <w:rsid w:val="004E4644"/>
    <w:rsid w:val="004F1761"/>
    <w:rsid w:val="0051521C"/>
    <w:rsid w:val="005224AF"/>
    <w:rsid w:val="00532692"/>
    <w:rsid w:val="00540682"/>
    <w:rsid w:val="00545407"/>
    <w:rsid w:val="0055554D"/>
    <w:rsid w:val="00565E1F"/>
    <w:rsid w:val="00567503"/>
    <w:rsid w:val="00572D1B"/>
    <w:rsid w:val="005B6DEF"/>
    <w:rsid w:val="005C705C"/>
    <w:rsid w:val="005E3C65"/>
    <w:rsid w:val="00611E2F"/>
    <w:rsid w:val="006637D7"/>
    <w:rsid w:val="00666F26"/>
    <w:rsid w:val="006821BC"/>
    <w:rsid w:val="006822ED"/>
    <w:rsid w:val="00693BDC"/>
    <w:rsid w:val="006A2C00"/>
    <w:rsid w:val="006B4FEA"/>
    <w:rsid w:val="006F6C09"/>
    <w:rsid w:val="0070326B"/>
    <w:rsid w:val="007252B5"/>
    <w:rsid w:val="007353CC"/>
    <w:rsid w:val="00737052"/>
    <w:rsid w:val="007519E1"/>
    <w:rsid w:val="0075274A"/>
    <w:rsid w:val="0076538E"/>
    <w:rsid w:val="00765C10"/>
    <w:rsid w:val="007772A5"/>
    <w:rsid w:val="007A39B9"/>
    <w:rsid w:val="007A6F00"/>
    <w:rsid w:val="007E34B1"/>
    <w:rsid w:val="007F211B"/>
    <w:rsid w:val="00804617"/>
    <w:rsid w:val="00836C20"/>
    <w:rsid w:val="0084281F"/>
    <w:rsid w:val="00853A59"/>
    <w:rsid w:val="00874BE7"/>
    <w:rsid w:val="008A2DCF"/>
    <w:rsid w:val="008C4764"/>
    <w:rsid w:val="008E4AA9"/>
    <w:rsid w:val="008E772A"/>
    <w:rsid w:val="008F529E"/>
    <w:rsid w:val="00902225"/>
    <w:rsid w:val="009055A3"/>
    <w:rsid w:val="00906578"/>
    <w:rsid w:val="00916D93"/>
    <w:rsid w:val="00920162"/>
    <w:rsid w:val="00935106"/>
    <w:rsid w:val="00935115"/>
    <w:rsid w:val="009456F1"/>
    <w:rsid w:val="009567BB"/>
    <w:rsid w:val="009610AD"/>
    <w:rsid w:val="00961DA9"/>
    <w:rsid w:val="00962DB5"/>
    <w:rsid w:val="0097427C"/>
    <w:rsid w:val="009A0DA7"/>
    <w:rsid w:val="009A2552"/>
    <w:rsid w:val="009E14A2"/>
    <w:rsid w:val="009E579C"/>
    <w:rsid w:val="009F64AD"/>
    <w:rsid w:val="00A30E8F"/>
    <w:rsid w:val="00A3539C"/>
    <w:rsid w:val="00A57E53"/>
    <w:rsid w:val="00A7226E"/>
    <w:rsid w:val="00A80581"/>
    <w:rsid w:val="00A805F0"/>
    <w:rsid w:val="00A82C67"/>
    <w:rsid w:val="00AB453F"/>
    <w:rsid w:val="00AB51E4"/>
    <w:rsid w:val="00AB56FA"/>
    <w:rsid w:val="00AB570D"/>
    <w:rsid w:val="00AC66B4"/>
    <w:rsid w:val="00AD0880"/>
    <w:rsid w:val="00AD1869"/>
    <w:rsid w:val="00AD6EA5"/>
    <w:rsid w:val="00AF190B"/>
    <w:rsid w:val="00AF6B8A"/>
    <w:rsid w:val="00B25495"/>
    <w:rsid w:val="00B31A91"/>
    <w:rsid w:val="00B45034"/>
    <w:rsid w:val="00B611C8"/>
    <w:rsid w:val="00B61C88"/>
    <w:rsid w:val="00B92BAB"/>
    <w:rsid w:val="00BB61DB"/>
    <w:rsid w:val="00BC57B0"/>
    <w:rsid w:val="00C25701"/>
    <w:rsid w:val="00C3588A"/>
    <w:rsid w:val="00C442F1"/>
    <w:rsid w:val="00C47BE0"/>
    <w:rsid w:val="00C52958"/>
    <w:rsid w:val="00C5790E"/>
    <w:rsid w:val="00C60A06"/>
    <w:rsid w:val="00C61924"/>
    <w:rsid w:val="00C662AD"/>
    <w:rsid w:val="00C93529"/>
    <w:rsid w:val="00CA2678"/>
    <w:rsid w:val="00CB0059"/>
    <w:rsid w:val="00CB17EA"/>
    <w:rsid w:val="00CD0D40"/>
    <w:rsid w:val="00CD5859"/>
    <w:rsid w:val="00CE0D8A"/>
    <w:rsid w:val="00CF26CB"/>
    <w:rsid w:val="00D00205"/>
    <w:rsid w:val="00D10C95"/>
    <w:rsid w:val="00D1520F"/>
    <w:rsid w:val="00D15E59"/>
    <w:rsid w:val="00D31AAA"/>
    <w:rsid w:val="00D34C31"/>
    <w:rsid w:val="00D442A5"/>
    <w:rsid w:val="00D51B15"/>
    <w:rsid w:val="00D525CD"/>
    <w:rsid w:val="00D61969"/>
    <w:rsid w:val="00D95125"/>
    <w:rsid w:val="00DC523E"/>
    <w:rsid w:val="00DD176E"/>
    <w:rsid w:val="00DE3BFC"/>
    <w:rsid w:val="00DF0DB8"/>
    <w:rsid w:val="00DF2144"/>
    <w:rsid w:val="00E1407C"/>
    <w:rsid w:val="00E21340"/>
    <w:rsid w:val="00E213AC"/>
    <w:rsid w:val="00E33C30"/>
    <w:rsid w:val="00E4216A"/>
    <w:rsid w:val="00E4588E"/>
    <w:rsid w:val="00E50553"/>
    <w:rsid w:val="00E621F3"/>
    <w:rsid w:val="00E87436"/>
    <w:rsid w:val="00E93928"/>
    <w:rsid w:val="00EA1F36"/>
    <w:rsid w:val="00EA7EEF"/>
    <w:rsid w:val="00ED6C38"/>
    <w:rsid w:val="00ED71F0"/>
    <w:rsid w:val="00EE73DF"/>
    <w:rsid w:val="00EF5EB6"/>
    <w:rsid w:val="00EF6BA7"/>
    <w:rsid w:val="00F05614"/>
    <w:rsid w:val="00F12DF9"/>
    <w:rsid w:val="00F3008B"/>
    <w:rsid w:val="00F34AED"/>
    <w:rsid w:val="00F368F4"/>
    <w:rsid w:val="00F47124"/>
    <w:rsid w:val="00F51705"/>
    <w:rsid w:val="00F56034"/>
    <w:rsid w:val="00F6510A"/>
    <w:rsid w:val="00F80775"/>
    <w:rsid w:val="00F81AD7"/>
    <w:rsid w:val="00F87475"/>
    <w:rsid w:val="00FA4FD8"/>
    <w:rsid w:val="00FB12D7"/>
    <w:rsid w:val="00FC4B0A"/>
    <w:rsid w:val="00F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187F"/>
  <w15:chartTrackingRefBased/>
  <w15:docId w15:val="{E9329B91-D41E-4404-8437-A230181A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1C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1C"/>
    <w:pPr>
      <w:keepNext/>
      <w:keepLines/>
      <w:spacing w:before="40" w:after="0"/>
      <w:outlineLvl w:val="1"/>
    </w:pPr>
    <w:rPr>
      <w:rFonts w:eastAsiaTheme="majorEastAsia" w:cstheme="majorBidi"/>
      <w:b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1C"/>
    <w:rPr>
      <w:rFonts w:eastAsiaTheme="majorEastAsia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1C"/>
    <w:rPr>
      <w:rFonts w:eastAsiaTheme="majorEastAsia" w:cstheme="majorBidi"/>
      <w:b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EF5E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Mincer</dc:creator>
  <cp:keywords/>
  <dc:description/>
  <cp:lastModifiedBy>Kyrie Johnson (they/she)</cp:lastModifiedBy>
  <cp:revision>218</cp:revision>
  <dcterms:created xsi:type="dcterms:W3CDTF">2023-05-31T20:52:00Z</dcterms:created>
  <dcterms:modified xsi:type="dcterms:W3CDTF">2023-06-03T03:34:00Z</dcterms:modified>
</cp:coreProperties>
</file>