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F0E4E" w14:textId="77777777" w:rsidR="00E353EE" w:rsidRPr="00C25AB6" w:rsidRDefault="009C249A" w:rsidP="00E353EE">
      <w:pPr>
        <w:pStyle w:val="NoSpacing"/>
        <w:jc w:val="center"/>
        <w:rPr>
          <w:b/>
          <w:bCs/>
        </w:rPr>
      </w:pPr>
      <w:r w:rsidRPr="00C25AB6">
        <w:rPr>
          <w:rFonts w:hint="cs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78F0ED9" wp14:editId="078F0EDA">
            <wp:simplePos x="0" y="0"/>
            <wp:positionH relativeFrom="column">
              <wp:posOffset>-275277</wp:posOffset>
            </wp:positionH>
            <wp:positionV relativeFrom="paragraph">
              <wp:posOffset>-530556</wp:posOffset>
            </wp:positionV>
            <wp:extent cx="2110334" cy="527460"/>
            <wp:effectExtent l="0" t="0" r="0" b="0"/>
            <wp:wrapNone/>
            <wp:docPr id="2" name="Picture 2" descr="Securities White BG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curities White BG-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334" cy="52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4B62" w:rsidRPr="00C25AB6">
        <w:rPr>
          <w:rFonts w:hint="cs"/>
          <w:b/>
          <w:bCs/>
          <w:cs/>
        </w:rPr>
        <w:t>ข้อตกลงแก้ไขเพิ่มเติมสัญญา</w:t>
      </w:r>
    </w:p>
    <w:p w14:paraId="078F0E4F" w14:textId="77777777" w:rsidR="008E7159" w:rsidRPr="00C25AB6" w:rsidRDefault="008E7159" w:rsidP="00E353EE">
      <w:pPr>
        <w:pStyle w:val="NoSpacing"/>
        <w:jc w:val="center"/>
        <w:rPr>
          <w:b/>
          <w:bCs/>
          <w:cs/>
        </w:rPr>
      </w:pPr>
      <w:r w:rsidRPr="00C25AB6">
        <w:rPr>
          <w:rFonts w:hint="cs"/>
          <w:b/>
          <w:bCs/>
          <w:cs/>
        </w:rPr>
        <w:t>การโอนข้อมูล/การคุ้มครองข้อมูล</w:t>
      </w:r>
    </w:p>
    <w:p w14:paraId="078F0E50" w14:textId="77777777" w:rsidR="00DA1C9B" w:rsidRPr="00C25AB6" w:rsidRDefault="00DA1C9B" w:rsidP="00DA1C9B">
      <w:pPr>
        <w:pStyle w:val="NoSpacing"/>
        <w:jc w:val="right"/>
      </w:pPr>
      <w:r w:rsidRPr="00C25AB6">
        <w:rPr>
          <w:rFonts w:hint="cs"/>
          <w:cs/>
        </w:rPr>
        <w:t>ทำที่ บริษัทหลักทรัพย์ เอเซีย พลัส จำกัด</w:t>
      </w:r>
    </w:p>
    <w:p w14:paraId="078F0E51" w14:textId="77777777" w:rsidR="00DA1C9B" w:rsidRPr="00C25AB6" w:rsidRDefault="00DA1C9B" w:rsidP="00DA1C9B">
      <w:pPr>
        <w:pStyle w:val="NoSpacing"/>
        <w:jc w:val="right"/>
        <w:rPr>
          <w:cs/>
        </w:rPr>
      </w:pPr>
      <w:r w:rsidRPr="00C25AB6">
        <w:rPr>
          <w:rFonts w:hint="cs"/>
          <w:cs/>
        </w:rPr>
        <w:t>วันที่.........................................................................</w:t>
      </w:r>
    </w:p>
    <w:p w14:paraId="078F0E52" w14:textId="77777777" w:rsidR="00C4186C" w:rsidRPr="00C25AB6" w:rsidRDefault="00C4186C" w:rsidP="00292DD3">
      <w:pPr>
        <w:pStyle w:val="NoSpacing"/>
      </w:pPr>
    </w:p>
    <w:p w14:paraId="078F0E53" w14:textId="77777777" w:rsidR="00DA1C9B" w:rsidRPr="00C25AB6" w:rsidRDefault="00B44B62" w:rsidP="00DA1C9B">
      <w:pPr>
        <w:pStyle w:val="NoSpacing"/>
        <w:jc w:val="right"/>
      </w:pPr>
      <w:r w:rsidRPr="00C25AB6">
        <w:rPr>
          <w:rFonts w:hint="cs"/>
          <w:cs/>
        </w:rPr>
        <w:t>ข้อตกลงแก้ไขเพิ่มเติมสัญญา</w:t>
      </w:r>
      <w:r w:rsidR="00292DD3" w:rsidRPr="00C25AB6">
        <w:rPr>
          <w:rFonts w:hint="cs"/>
          <w:cs/>
        </w:rPr>
        <w:t>ฉบับนี้ ("</w:t>
      </w:r>
      <w:r w:rsidRPr="00C25AB6">
        <w:rPr>
          <w:rFonts w:hint="cs"/>
          <w:b/>
          <w:bCs/>
          <w:cs/>
        </w:rPr>
        <w:t>ข้อตกลงแก้ไขเพิ่มเติมสัญญา</w:t>
      </w:r>
      <w:r w:rsidR="00292DD3" w:rsidRPr="00C25AB6">
        <w:rPr>
          <w:rFonts w:hint="cs"/>
          <w:cs/>
        </w:rPr>
        <w:t>") ทำขึ้นระหว่าง</w:t>
      </w:r>
      <w:r w:rsidR="00DA1C9B" w:rsidRPr="00C25AB6">
        <w:rPr>
          <w:rFonts w:hint="cs"/>
          <w:cs/>
        </w:rPr>
        <w:t>บริษัทหลักทรัพย์ เอเซีย พลัส จำกัด</w:t>
      </w:r>
    </w:p>
    <w:p w14:paraId="078F0E54" w14:textId="1F3F4304" w:rsidR="00292DD3" w:rsidRPr="00C25AB6" w:rsidRDefault="00DA1C9B" w:rsidP="005B4429">
      <w:pPr>
        <w:pStyle w:val="NoSpacing"/>
        <w:jc w:val="thaiDistribute"/>
      </w:pPr>
      <w:r w:rsidRPr="00C25AB6">
        <w:rPr>
          <w:rFonts w:hint="cs"/>
          <w:cs/>
        </w:rPr>
        <w:t>คู่สัญญาฝ่ายที่ 1</w:t>
      </w:r>
      <w:r w:rsidR="00292DD3" w:rsidRPr="00C25AB6">
        <w:rPr>
          <w:rFonts w:hint="cs"/>
          <w:cs/>
        </w:rPr>
        <w:t xml:space="preserve"> และบริษัท</w:t>
      </w:r>
      <w:r w:rsidRPr="00C25AB6">
        <w:rPr>
          <w:rFonts w:hint="cs"/>
          <w:cs/>
        </w:rPr>
        <w:t>...........................</w:t>
      </w:r>
      <w:r w:rsidR="00DD6C0E">
        <w:rPr>
          <w:rFonts w:hint="cs"/>
          <w:cs/>
        </w:rPr>
        <w:t>.....................</w:t>
      </w:r>
      <w:r w:rsidRPr="00C25AB6">
        <w:rPr>
          <w:rFonts w:hint="cs"/>
          <w:cs/>
        </w:rPr>
        <w:t>.........</w:t>
      </w:r>
      <w:r w:rsidR="00292DD3" w:rsidRPr="00C25AB6">
        <w:rPr>
          <w:rFonts w:hint="cs"/>
          <w:cs/>
        </w:rPr>
        <w:t xml:space="preserve"> </w:t>
      </w:r>
      <w:r w:rsidRPr="00C25AB6">
        <w:rPr>
          <w:rFonts w:hint="cs"/>
          <w:cs/>
        </w:rPr>
        <w:t>คู่สัญญาฝ่ายที่ 2</w:t>
      </w:r>
      <w:r w:rsidR="00BF520E" w:rsidRPr="00C25AB6">
        <w:t xml:space="preserve"> </w:t>
      </w:r>
      <w:r w:rsidR="00BF520E" w:rsidRPr="00C25AB6">
        <w:rPr>
          <w:rFonts w:hint="cs"/>
          <w:cs/>
        </w:rPr>
        <w:t>เพื่อแก้ไขเพิ่มเติม</w:t>
      </w:r>
      <w:r w:rsidR="00BF520E" w:rsidRPr="00DD6C0E">
        <w:rPr>
          <w:rFonts w:hint="cs"/>
          <w:highlight w:val="yellow"/>
          <w:cs/>
        </w:rPr>
        <w:t>สัญญา</w:t>
      </w:r>
      <w:r w:rsidR="00DD6C0E" w:rsidRPr="00DD6C0E">
        <w:rPr>
          <w:rFonts w:hint="cs"/>
          <w:highlight w:val="yellow"/>
          <w:cs/>
        </w:rPr>
        <w:t>.............................</w:t>
      </w:r>
      <w:r w:rsidR="00BF520E" w:rsidRPr="00C25AB6">
        <w:t xml:space="preserve"> </w:t>
      </w:r>
      <w:r w:rsidR="00BF520E" w:rsidRPr="00C25AB6">
        <w:rPr>
          <w:rFonts w:hint="cs"/>
          <w:cs/>
        </w:rPr>
        <w:t>ลงวันที่</w:t>
      </w:r>
      <w:r w:rsidR="00DD6C0E">
        <w:rPr>
          <w:rFonts w:hint="cs"/>
          <w:cs/>
        </w:rPr>
        <w:t>.................................................</w:t>
      </w:r>
      <w:r w:rsidR="00BF520E" w:rsidRPr="00C25AB6">
        <w:rPr>
          <w:rFonts w:hint="cs"/>
          <w:cs/>
        </w:rPr>
        <w:t>ระหว่าง</w:t>
      </w:r>
      <w:r w:rsidRPr="00C25AB6">
        <w:rPr>
          <w:rFonts w:hint="cs"/>
          <w:cs/>
        </w:rPr>
        <w:t xml:space="preserve">คู่สัญญาฝ่ายที่ 1 </w:t>
      </w:r>
      <w:r w:rsidR="00BF520E" w:rsidRPr="00C25AB6">
        <w:rPr>
          <w:rFonts w:hint="cs"/>
          <w:cs/>
        </w:rPr>
        <w:t>และ</w:t>
      </w:r>
      <w:r w:rsidRPr="00C25AB6">
        <w:rPr>
          <w:rFonts w:hint="cs"/>
          <w:cs/>
        </w:rPr>
        <w:t>คู่สัญญาฝ่ายที่ 2</w:t>
      </w:r>
      <w:r w:rsidRPr="00C25AB6">
        <w:t xml:space="preserve"> </w:t>
      </w:r>
      <w:r w:rsidR="00BF520E" w:rsidRPr="00C25AB6">
        <w:rPr>
          <w:rFonts w:hint="cs"/>
          <w:cs/>
        </w:rPr>
        <w:t>("</w:t>
      </w:r>
      <w:r w:rsidR="00BF520E" w:rsidRPr="00C25AB6">
        <w:rPr>
          <w:rFonts w:hint="cs"/>
          <w:b/>
          <w:bCs/>
          <w:cs/>
        </w:rPr>
        <w:t>สัญญา</w:t>
      </w:r>
      <w:r w:rsidR="00BF520E" w:rsidRPr="00C25AB6">
        <w:rPr>
          <w:rFonts w:hint="cs"/>
          <w:cs/>
        </w:rPr>
        <w:t>")</w:t>
      </w:r>
    </w:p>
    <w:p w14:paraId="078F0E55" w14:textId="77777777" w:rsidR="00BF520E" w:rsidRPr="00C25AB6" w:rsidRDefault="00BF520E" w:rsidP="005B4429">
      <w:pPr>
        <w:pStyle w:val="NoSpacing"/>
        <w:jc w:val="thaiDistribute"/>
      </w:pPr>
    </w:p>
    <w:p w14:paraId="078F0E56" w14:textId="77777777" w:rsidR="00BF520E" w:rsidRPr="00C25AB6" w:rsidRDefault="00BF520E" w:rsidP="005B4429">
      <w:pPr>
        <w:pStyle w:val="NoSpacing"/>
        <w:jc w:val="thaiDistribute"/>
      </w:pPr>
      <w:r w:rsidRPr="00C25AB6">
        <w:rPr>
          <w:rFonts w:hint="cs"/>
          <w:spacing w:val="-4"/>
          <w:cs/>
        </w:rPr>
        <w:t>ต่อไปใน</w:t>
      </w:r>
      <w:r w:rsidR="00B44B62" w:rsidRPr="00C25AB6">
        <w:rPr>
          <w:rFonts w:hint="cs"/>
          <w:spacing w:val="-4"/>
          <w:cs/>
        </w:rPr>
        <w:t>ข้อตกลงแก้ไขเพิ่มเติมสัญญา</w:t>
      </w:r>
      <w:r w:rsidRPr="00C25AB6">
        <w:rPr>
          <w:rFonts w:hint="cs"/>
          <w:spacing w:val="-4"/>
          <w:cs/>
        </w:rPr>
        <w:t>นี้จะเรียก</w:t>
      </w:r>
      <w:r w:rsidR="00DA1C9B" w:rsidRPr="00C25AB6">
        <w:rPr>
          <w:rFonts w:hint="cs"/>
          <w:spacing w:val="-4"/>
          <w:cs/>
        </w:rPr>
        <w:t xml:space="preserve">คู่สัญญาฝ่ายที่ 1 </w:t>
      </w:r>
      <w:r w:rsidR="00FE6DC2" w:rsidRPr="00C25AB6">
        <w:rPr>
          <w:rFonts w:hint="cs"/>
          <w:spacing w:val="-4"/>
          <w:cs/>
        </w:rPr>
        <w:t>และ</w:t>
      </w:r>
      <w:r w:rsidR="00DA1C9B" w:rsidRPr="00C25AB6">
        <w:rPr>
          <w:rFonts w:hint="cs"/>
          <w:spacing w:val="-4"/>
          <w:cs/>
        </w:rPr>
        <w:t>คู่สัญญาฝ่ายที่ 2</w:t>
      </w:r>
      <w:r w:rsidR="00DA1C9B" w:rsidRPr="00C25AB6">
        <w:rPr>
          <w:spacing w:val="-4"/>
        </w:rPr>
        <w:t xml:space="preserve"> </w:t>
      </w:r>
      <w:r w:rsidRPr="00C25AB6">
        <w:rPr>
          <w:rFonts w:hint="cs"/>
          <w:spacing w:val="-4"/>
          <w:cs/>
        </w:rPr>
        <w:t>และเรียกรวมกันว่า "</w:t>
      </w:r>
      <w:r w:rsidRPr="00C25AB6">
        <w:rPr>
          <w:rFonts w:hint="cs"/>
          <w:b/>
          <w:bCs/>
          <w:spacing w:val="-4"/>
          <w:cs/>
        </w:rPr>
        <w:t>คู่สัญญาทั้งสอง</w:t>
      </w:r>
      <w:r w:rsidRPr="00C25AB6">
        <w:rPr>
          <w:rFonts w:hint="cs"/>
          <w:b/>
          <w:bCs/>
          <w:cs/>
        </w:rPr>
        <w:t>ฝ่าย</w:t>
      </w:r>
      <w:r w:rsidRPr="00C25AB6">
        <w:rPr>
          <w:rFonts w:hint="cs"/>
          <w:cs/>
        </w:rPr>
        <w:t>"</w:t>
      </w:r>
    </w:p>
    <w:p w14:paraId="078F0E57" w14:textId="77777777" w:rsidR="00BF520E" w:rsidRPr="00C25AB6" w:rsidRDefault="00BF520E" w:rsidP="005B4429">
      <w:pPr>
        <w:pStyle w:val="NoSpacing"/>
        <w:jc w:val="thaiDistribute"/>
      </w:pPr>
    </w:p>
    <w:p w14:paraId="078F0E58" w14:textId="77777777" w:rsidR="00BF520E" w:rsidRPr="00C25AB6" w:rsidRDefault="00BF520E" w:rsidP="005B4429">
      <w:pPr>
        <w:pStyle w:val="NoSpacing"/>
        <w:jc w:val="thaiDistribute"/>
      </w:pPr>
      <w:r w:rsidRPr="00C25AB6">
        <w:rPr>
          <w:rFonts w:hint="cs"/>
          <w:cs/>
        </w:rPr>
        <w:t>คำที่ไม่ได้นิยามไว้</w:t>
      </w:r>
      <w:r w:rsidR="0093477D" w:rsidRPr="00C25AB6">
        <w:rPr>
          <w:rFonts w:hint="cs"/>
          <w:cs/>
        </w:rPr>
        <w:t>เป็นอย่างอื่น</w:t>
      </w:r>
      <w:r w:rsidRPr="00C25AB6">
        <w:rPr>
          <w:rFonts w:hint="cs"/>
          <w:cs/>
        </w:rPr>
        <w:t>ใน</w:t>
      </w:r>
      <w:r w:rsidR="00B44B62" w:rsidRPr="00C25AB6">
        <w:rPr>
          <w:rFonts w:hint="cs"/>
          <w:cs/>
        </w:rPr>
        <w:t>ข้อตกลงแก้ไขเพิ่มเติมสัญญา</w:t>
      </w:r>
      <w:r w:rsidRPr="00C25AB6">
        <w:rPr>
          <w:rFonts w:hint="cs"/>
          <w:cs/>
        </w:rPr>
        <w:t>ฉบับนี้ ให้มีความหมาย</w:t>
      </w:r>
      <w:r w:rsidR="00B44B62" w:rsidRPr="00C25AB6">
        <w:rPr>
          <w:rFonts w:hint="cs"/>
          <w:cs/>
        </w:rPr>
        <w:t>ตามที่นิยาม</w:t>
      </w:r>
      <w:r w:rsidRPr="00C25AB6">
        <w:rPr>
          <w:rFonts w:hint="cs"/>
          <w:cs/>
        </w:rPr>
        <w:t>ไว้ใน</w:t>
      </w:r>
      <w:r w:rsidR="004D5753" w:rsidRPr="00C25AB6">
        <w:rPr>
          <w:rFonts w:hint="cs"/>
          <w:cs/>
        </w:rPr>
        <w:t>สัญญา</w:t>
      </w:r>
    </w:p>
    <w:p w14:paraId="078F0E59" w14:textId="77777777" w:rsidR="004D5753" w:rsidRPr="00C25AB6" w:rsidRDefault="004D5753" w:rsidP="005B4429">
      <w:pPr>
        <w:pStyle w:val="NoSpacing"/>
        <w:jc w:val="thaiDistribute"/>
      </w:pPr>
    </w:p>
    <w:p w14:paraId="078F0E5A" w14:textId="77777777" w:rsidR="004D5753" w:rsidRPr="00C25AB6" w:rsidRDefault="004D5753" w:rsidP="005B4429">
      <w:pPr>
        <w:pStyle w:val="NoSpacing"/>
        <w:jc w:val="thaiDistribute"/>
      </w:pPr>
      <w:r w:rsidRPr="00C25AB6">
        <w:rPr>
          <w:rFonts w:hint="cs"/>
          <w:cs/>
        </w:rPr>
        <w:t>คู่สัญญาทั้งสองฝ่ายตกลง</w:t>
      </w:r>
      <w:r w:rsidR="00F10E6C" w:rsidRPr="00C25AB6">
        <w:rPr>
          <w:rFonts w:hint="cs"/>
          <w:cs/>
        </w:rPr>
        <w:t>ให้</w:t>
      </w:r>
      <w:r w:rsidRPr="00C25AB6">
        <w:rPr>
          <w:rFonts w:hint="cs"/>
          <w:cs/>
        </w:rPr>
        <w:t>เพิ่มเอกสารแนบฉบับใหม่ (การคุ้มครองข้อมูล) ซึ่งแนบท้าย</w:t>
      </w:r>
      <w:r w:rsidR="00B44B62" w:rsidRPr="00C25AB6">
        <w:rPr>
          <w:rFonts w:hint="cs"/>
          <w:cs/>
        </w:rPr>
        <w:t>ข้อตกลงแก้ไขเพิ่มเติมสัญญา</w:t>
      </w:r>
      <w:r w:rsidRPr="00C25AB6">
        <w:rPr>
          <w:rFonts w:hint="cs"/>
          <w:cs/>
        </w:rPr>
        <w:t>ฉบับนี้ เป็นเอกสารแนบ</w:t>
      </w:r>
      <w:r w:rsidR="00DA1C9B" w:rsidRPr="00C25AB6">
        <w:rPr>
          <w:rFonts w:hint="cs"/>
          <w:cs/>
        </w:rPr>
        <w:t>หมายเลข 1</w:t>
      </w:r>
      <w:r w:rsidRPr="00C25AB6">
        <w:rPr>
          <w:rFonts w:hint="cs"/>
          <w:cs/>
        </w:rPr>
        <w:t xml:space="preserve"> ของสัญญา</w:t>
      </w:r>
    </w:p>
    <w:p w14:paraId="078F0E5B" w14:textId="77777777" w:rsidR="004D5753" w:rsidRPr="00C25AB6" w:rsidRDefault="004D5753" w:rsidP="005B4429">
      <w:pPr>
        <w:pStyle w:val="NoSpacing"/>
        <w:jc w:val="thaiDistribute"/>
      </w:pPr>
    </w:p>
    <w:p w14:paraId="078F0E5C" w14:textId="77777777" w:rsidR="00DE0D65" w:rsidRPr="00C25AB6" w:rsidRDefault="00DE0D65" w:rsidP="005B4429">
      <w:pPr>
        <w:pStyle w:val="NoSpacing"/>
        <w:jc w:val="thaiDistribute"/>
      </w:pPr>
      <w:bookmarkStart w:id="0" w:name="_Hlk36708248"/>
      <w:r w:rsidRPr="00C25AB6">
        <w:rPr>
          <w:rFonts w:hint="cs"/>
          <w:cs/>
        </w:rPr>
        <w:t>ข้อตกลงแก้ไขเพิ่มเติมสัญญาฉบับนี้มีผลเหนือข้อตกลง ความเข้าใจ การรับรอง ข้อผูกพัน หรือการเจรจาใด</w:t>
      </w:r>
      <w:r w:rsidR="00700DDA" w:rsidRPr="00C25AB6">
        <w:rPr>
          <w:rFonts w:hint="cs"/>
          <w:cs/>
        </w:rPr>
        <w:t xml:space="preserve"> </w:t>
      </w:r>
      <w:r w:rsidRPr="00C25AB6">
        <w:rPr>
          <w:rFonts w:hint="cs"/>
          <w:cs/>
        </w:rPr>
        <w:t>ๆ ระหว่างคู่สัญญาทั้งสองฝ่ายก่อนหน้านี้ ในประเด็นที่เกี่ยวกับ</w:t>
      </w:r>
      <w:r w:rsidRPr="00C25AB6">
        <w:rPr>
          <w:cs/>
        </w:rPr>
        <w:t>สาระสำคัญ</w:t>
      </w:r>
      <w:r w:rsidRPr="00C25AB6">
        <w:rPr>
          <w:rFonts w:hint="cs"/>
          <w:cs/>
        </w:rPr>
        <w:t>ของข้อตกลงแก้ไขเพิ่มเติมสัญญาฉบับนี้ทั้งหมด ไม่ว่าได้ทำเป็นลายลักษณ์อักษรหรือโดยวาจา</w:t>
      </w:r>
    </w:p>
    <w:bookmarkEnd w:id="0"/>
    <w:p w14:paraId="078F0E5D" w14:textId="77777777" w:rsidR="004D5753" w:rsidRPr="00C25AB6" w:rsidRDefault="004D5753" w:rsidP="005B4429">
      <w:pPr>
        <w:pStyle w:val="NoSpacing"/>
        <w:jc w:val="thaiDistribute"/>
      </w:pPr>
    </w:p>
    <w:p w14:paraId="078F0E5E" w14:textId="77777777" w:rsidR="004D5753" w:rsidRPr="00C25AB6" w:rsidRDefault="004D5753" w:rsidP="005B4429">
      <w:pPr>
        <w:pStyle w:val="NoSpacing"/>
        <w:jc w:val="thaiDistribute"/>
      </w:pPr>
      <w:r w:rsidRPr="00C25AB6">
        <w:rPr>
          <w:rFonts w:hint="cs"/>
          <w:cs/>
        </w:rPr>
        <w:t>เว้นแต่ตามที่</w:t>
      </w:r>
      <w:r w:rsidR="00F10E6C" w:rsidRPr="00C25AB6">
        <w:rPr>
          <w:rFonts w:hint="cs"/>
          <w:cs/>
        </w:rPr>
        <w:t>ถูก</w:t>
      </w:r>
      <w:r w:rsidRPr="00C25AB6">
        <w:rPr>
          <w:rFonts w:hint="cs"/>
          <w:cs/>
        </w:rPr>
        <w:t>แก้ไขเพิ่มเติมโดย</w:t>
      </w:r>
      <w:r w:rsidR="00B44B62" w:rsidRPr="00C25AB6">
        <w:rPr>
          <w:rFonts w:hint="cs"/>
          <w:cs/>
        </w:rPr>
        <w:t>ข้อตกลงแก้ไขเพิ่มเติมสัญญา</w:t>
      </w:r>
      <w:r w:rsidRPr="00C25AB6">
        <w:rPr>
          <w:rFonts w:hint="cs"/>
          <w:cs/>
        </w:rPr>
        <w:t>ฉบับนี้ ให้ข้อกำหนดของสัญญายังคงมีผลบังคับใช้อย่างสมบูรณ์ต่อไป</w:t>
      </w:r>
    </w:p>
    <w:p w14:paraId="078F0E5F" w14:textId="77777777" w:rsidR="004D5753" w:rsidRPr="00C25AB6" w:rsidRDefault="004D5753" w:rsidP="005B4429">
      <w:pPr>
        <w:pStyle w:val="NoSpacing"/>
        <w:jc w:val="thaiDistribute"/>
      </w:pPr>
    </w:p>
    <w:p w14:paraId="078F0E60" w14:textId="77777777" w:rsidR="004D5753" w:rsidRPr="00C25AB6" w:rsidRDefault="004D5753" w:rsidP="005B4429">
      <w:pPr>
        <w:pStyle w:val="NoSpacing"/>
        <w:jc w:val="thaiDistribute"/>
      </w:pPr>
      <w:r w:rsidRPr="00C25AB6">
        <w:rPr>
          <w:rFonts w:hint="cs"/>
          <w:b/>
          <w:bCs/>
          <w:cs/>
        </w:rPr>
        <w:t>เพื่อเป็นหลักฐาน</w:t>
      </w:r>
      <w:r w:rsidRPr="00C25AB6">
        <w:rPr>
          <w:rFonts w:hint="cs"/>
          <w:cs/>
        </w:rPr>
        <w:t xml:space="preserve"> คู่สัญญาจึงได้เข้าทำ</w:t>
      </w:r>
      <w:r w:rsidR="00B44B62" w:rsidRPr="00C25AB6">
        <w:rPr>
          <w:rFonts w:hint="cs"/>
          <w:cs/>
        </w:rPr>
        <w:t>ข้อตกลงแก้ไขเพิ่มเติมสัญญา</w:t>
      </w:r>
      <w:r w:rsidRPr="00C25AB6">
        <w:rPr>
          <w:rFonts w:hint="cs"/>
          <w:cs/>
        </w:rPr>
        <w:t>ฉบับนี้เมื่อวันเดือนปีที่ระบุข้างต้น</w:t>
      </w:r>
    </w:p>
    <w:p w14:paraId="078F0E61" w14:textId="77777777" w:rsidR="004D5753" w:rsidRPr="00C25AB6" w:rsidRDefault="004D5753" w:rsidP="005B4429">
      <w:pPr>
        <w:pStyle w:val="NoSpacing"/>
        <w:jc w:val="thaiDistribute"/>
      </w:pPr>
    </w:p>
    <w:p w14:paraId="078F0E62" w14:textId="77777777" w:rsidR="00DB2592" w:rsidRPr="00C25AB6" w:rsidRDefault="00DA1C9B" w:rsidP="00DA1C9B">
      <w:pPr>
        <w:pStyle w:val="NoSpacing"/>
      </w:pPr>
      <w:r w:rsidRPr="00C25AB6">
        <w:rPr>
          <w:rFonts w:hint="cs"/>
          <w:cs/>
        </w:rPr>
        <w:t>บริษัทหลักทรัพย์ เอเซีย พลัส จำกัด</w:t>
      </w:r>
      <w:r w:rsidRPr="00C25AB6">
        <w:rPr>
          <w:cs/>
        </w:rPr>
        <w:tab/>
      </w:r>
      <w:r w:rsidRPr="00C25AB6">
        <w:rPr>
          <w:rFonts w:hint="cs"/>
          <w:cs/>
        </w:rPr>
        <w:t>(คู่สัญญาฝ่ายที่ 1)</w:t>
      </w:r>
    </w:p>
    <w:p w14:paraId="078F0E63" w14:textId="77777777" w:rsidR="00DA1C9B" w:rsidRPr="00C25AB6" w:rsidRDefault="00DA1C9B" w:rsidP="00DA1C9B">
      <w:pPr>
        <w:pStyle w:val="NoSpacing"/>
        <w:rPr>
          <w:cs/>
        </w:rPr>
      </w:pPr>
    </w:p>
    <w:p w14:paraId="078F0E64" w14:textId="77777777" w:rsidR="00DB2592" w:rsidRPr="00C25AB6" w:rsidRDefault="00DB2592" w:rsidP="00292DD3">
      <w:pPr>
        <w:pStyle w:val="NoSpacing"/>
      </w:pPr>
      <w:r w:rsidRPr="00C25AB6">
        <w:rPr>
          <w:rFonts w:hint="cs"/>
          <w:cs/>
        </w:rPr>
        <w:t>โดย</w:t>
      </w:r>
      <w:r w:rsidRPr="00C25AB6">
        <w:t xml:space="preserve">: </w:t>
      </w:r>
      <w:r w:rsidRPr="00C25AB6">
        <w:rPr>
          <w:u w:val="single"/>
          <w:cs/>
        </w:rPr>
        <w:tab/>
      </w:r>
      <w:r w:rsidRPr="00C25AB6">
        <w:rPr>
          <w:u w:val="single"/>
          <w:cs/>
        </w:rPr>
        <w:tab/>
      </w:r>
      <w:r w:rsidRPr="00C25AB6">
        <w:rPr>
          <w:u w:val="single"/>
          <w:cs/>
        </w:rPr>
        <w:tab/>
      </w:r>
      <w:r w:rsidRPr="00C25AB6">
        <w:rPr>
          <w:u w:val="single"/>
          <w:cs/>
        </w:rPr>
        <w:tab/>
      </w:r>
      <w:r w:rsidRPr="00C25AB6">
        <w:rPr>
          <w:u w:val="single"/>
          <w:cs/>
        </w:rPr>
        <w:tab/>
      </w:r>
    </w:p>
    <w:p w14:paraId="078F0E65" w14:textId="77777777" w:rsidR="00DB2592" w:rsidRPr="00C25AB6" w:rsidRDefault="00DB2592" w:rsidP="00292DD3">
      <w:pPr>
        <w:pStyle w:val="NoSpacing"/>
        <w:rPr>
          <w:cs/>
        </w:rPr>
      </w:pPr>
      <w:r w:rsidRPr="00C25AB6">
        <w:rPr>
          <w:rFonts w:hint="cs"/>
          <w:cs/>
        </w:rPr>
        <w:t>ชื่อ</w:t>
      </w:r>
      <w:r w:rsidRPr="00C25AB6">
        <w:t>:</w:t>
      </w:r>
      <w:r w:rsidR="00DA1C9B" w:rsidRPr="00C25AB6">
        <w:rPr>
          <w:rFonts w:hint="cs"/>
          <w:cs/>
        </w:rPr>
        <w:t xml:space="preserve">  (                               ) (                                 )</w:t>
      </w:r>
    </w:p>
    <w:p w14:paraId="078F0E66" w14:textId="77777777" w:rsidR="00DB2592" w:rsidRPr="00C25AB6" w:rsidRDefault="00DB2592" w:rsidP="00292DD3">
      <w:pPr>
        <w:pStyle w:val="NoSpacing"/>
      </w:pPr>
      <w:r w:rsidRPr="00C25AB6">
        <w:rPr>
          <w:rFonts w:hint="cs"/>
          <w:cs/>
        </w:rPr>
        <w:t>ตำแหน่ง</w:t>
      </w:r>
      <w:r w:rsidRPr="00C25AB6">
        <w:t>:</w:t>
      </w:r>
    </w:p>
    <w:p w14:paraId="078F0E67" w14:textId="77777777" w:rsidR="00DB2592" w:rsidRPr="00C25AB6" w:rsidRDefault="00DB2592" w:rsidP="00292DD3">
      <w:pPr>
        <w:pStyle w:val="NoSpacing"/>
      </w:pPr>
    </w:p>
    <w:p w14:paraId="078F0E68" w14:textId="1A6726D2" w:rsidR="00DB2592" w:rsidRPr="00C25AB6" w:rsidRDefault="00DB2592" w:rsidP="00DB2592">
      <w:pPr>
        <w:pStyle w:val="NoSpacing"/>
        <w:rPr>
          <w:cs/>
        </w:rPr>
      </w:pPr>
      <w:r w:rsidRPr="00C25AB6">
        <w:rPr>
          <w:rFonts w:hint="cs"/>
          <w:cs/>
        </w:rPr>
        <w:t>บริษัท</w:t>
      </w:r>
      <w:r w:rsidR="00DA1C9B" w:rsidRPr="00C25AB6">
        <w:rPr>
          <w:rFonts w:hint="cs"/>
          <w:cs/>
        </w:rPr>
        <w:t>..........................................</w:t>
      </w:r>
      <w:r w:rsidR="00DD6C0E">
        <w:t>........................</w:t>
      </w:r>
      <w:r w:rsidR="00DA1C9B" w:rsidRPr="00C25AB6">
        <w:t xml:space="preserve"> </w:t>
      </w:r>
      <w:r w:rsidR="00DA1C9B" w:rsidRPr="00C25AB6">
        <w:rPr>
          <w:cs/>
        </w:rPr>
        <w:tab/>
      </w:r>
      <w:r w:rsidR="00DA1C9B" w:rsidRPr="00C25AB6">
        <w:rPr>
          <w:rFonts w:hint="cs"/>
          <w:cs/>
        </w:rPr>
        <w:t>(คู่สัญญาฝ่ายที่ 2)</w:t>
      </w:r>
    </w:p>
    <w:p w14:paraId="078F0E69" w14:textId="77777777" w:rsidR="00DB2592" w:rsidRPr="00C25AB6" w:rsidRDefault="00DB2592" w:rsidP="00DB2592">
      <w:pPr>
        <w:pStyle w:val="NoSpacing"/>
      </w:pPr>
    </w:p>
    <w:p w14:paraId="078F0E6A" w14:textId="77777777" w:rsidR="00DB2592" w:rsidRPr="00C25AB6" w:rsidRDefault="00DB2592" w:rsidP="00DB2592">
      <w:pPr>
        <w:pStyle w:val="NoSpacing"/>
      </w:pPr>
      <w:r w:rsidRPr="00C25AB6">
        <w:rPr>
          <w:rFonts w:hint="cs"/>
          <w:cs/>
        </w:rPr>
        <w:t>โดย</w:t>
      </w:r>
      <w:r w:rsidRPr="00C25AB6">
        <w:t xml:space="preserve">: </w:t>
      </w:r>
      <w:r w:rsidRPr="00C25AB6">
        <w:rPr>
          <w:u w:val="single"/>
          <w:cs/>
        </w:rPr>
        <w:tab/>
      </w:r>
      <w:r w:rsidRPr="00C25AB6">
        <w:rPr>
          <w:u w:val="single"/>
          <w:cs/>
        </w:rPr>
        <w:tab/>
      </w:r>
      <w:r w:rsidRPr="00C25AB6">
        <w:rPr>
          <w:u w:val="single"/>
          <w:cs/>
        </w:rPr>
        <w:tab/>
      </w:r>
      <w:r w:rsidRPr="00C25AB6">
        <w:rPr>
          <w:u w:val="single"/>
          <w:cs/>
        </w:rPr>
        <w:tab/>
      </w:r>
      <w:r w:rsidRPr="00C25AB6">
        <w:rPr>
          <w:u w:val="single"/>
          <w:cs/>
        </w:rPr>
        <w:tab/>
      </w:r>
    </w:p>
    <w:p w14:paraId="078F0E6B" w14:textId="77777777" w:rsidR="00DB2592" w:rsidRPr="00C25AB6" w:rsidRDefault="00DB2592" w:rsidP="00DB2592">
      <w:pPr>
        <w:pStyle w:val="NoSpacing"/>
        <w:rPr>
          <w:cs/>
        </w:rPr>
      </w:pPr>
      <w:r w:rsidRPr="00C25AB6">
        <w:rPr>
          <w:rFonts w:hint="cs"/>
          <w:cs/>
        </w:rPr>
        <w:t>ชื่อ</w:t>
      </w:r>
      <w:r w:rsidRPr="00C25AB6">
        <w:t>:</w:t>
      </w:r>
    </w:p>
    <w:p w14:paraId="078F0E6C" w14:textId="77777777" w:rsidR="00DB2592" w:rsidRPr="00C25AB6" w:rsidRDefault="00DB2592" w:rsidP="00DB2592">
      <w:pPr>
        <w:pStyle w:val="NoSpacing"/>
      </w:pPr>
      <w:r w:rsidRPr="00C25AB6">
        <w:rPr>
          <w:rFonts w:hint="cs"/>
          <w:cs/>
        </w:rPr>
        <w:t>ตำแหน่ง</w:t>
      </w:r>
      <w:r w:rsidRPr="00C25AB6">
        <w:t>:</w:t>
      </w:r>
    </w:p>
    <w:p w14:paraId="078F0E6D" w14:textId="77777777" w:rsidR="00DB2592" w:rsidRPr="00C25AB6" w:rsidRDefault="00DB2592" w:rsidP="003E0D79">
      <w:pPr>
        <w:pStyle w:val="NoSpacing"/>
        <w:jc w:val="center"/>
        <w:rPr>
          <w:b/>
          <w:bCs/>
          <w:cs/>
        </w:rPr>
      </w:pPr>
      <w:r w:rsidRPr="00C25AB6">
        <w:rPr>
          <w:cs/>
        </w:rPr>
        <w:br w:type="page"/>
      </w:r>
      <w:r w:rsidRPr="00C25AB6">
        <w:rPr>
          <w:rFonts w:hint="cs"/>
          <w:b/>
          <w:bCs/>
          <w:cs/>
        </w:rPr>
        <w:lastRenderedPageBreak/>
        <w:t>เอกสารแนบ</w:t>
      </w:r>
      <w:r w:rsidR="00804EB8" w:rsidRPr="00C25AB6">
        <w:rPr>
          <w:rFonts w:hint="cs"/>
          <w:b/>
          <w:bCs/>
          <w:cs/>
        </w:rPr>
        <w:t>หมายเลข 1</w:t>
      </w:r>
      <w:r w:rsidRPr="00C25AB6">
        <w:rPr>
          <w:rFonts w:hint="cs"/>
          <w:b/>
          <w:bCs/>
          <w:cs/>
        </w:rPr>
        <w:t xml:space="preserve"> - การคุ้มครองข้อมูล</w:t>
      </w:r>
    </w:p>
    <w:p w14:paraId="078F0E6E" w14:textId="77777777" w:rsidR="00DB2592" w:rsidRPr="00C25AB6" w:rsidRDefault="00DB2592" w:rsidP="00292DD3">
      <w:pPr>
        <w:pStyle w:val="NoSpacing"/>
      </w:pPr>
    </w:p>
    <w:p w14:paraId="078F0E6F" w14:textId="77777777" w:rsidR="00DB2592" w:rsidRPr="00C25AB6" w:rsidRDefault="00DB2592" w:rsidP="00C4186C">
      <w:pPr>
        <w:pStyle w:val="NoSpacing"/>
        <w:jc w:val="thaiDistribute"/>
      </w:pPr>
      <w:r w:rsidRPr="00C25AB6">
        <w:rPr>
          <w:rFonts w:hint="cs"/>
          <w:cs/>
        </w:rPr>
        <w:t>คู่สัญญาทั้งสองฝ่ายตกลงกันว่าให้ข้อกำหนดของเอกสารแนบ</w:t>
      </w:r>
      <w:r w:rsidR="00804EB8" w:rsidRPr="00C25AB6">
        <w:rPr>
          <w:rFonts w:hint="cs"/>
          <w:cs/>
        </w:rPr>
        <w:t>หมายเลข 1</w:t>
      </w:r>
      <w:r w:rsidR="00804EB8" w:rsidRPr="00C25AB6">
        <w:t xml:space="preserve"> </w:t>
      </w:r>
      <w:r w:rsidRPr="00C25AB6">
        <w:rPr>
          <w:rFonts w:hint="cs"/>
          <w:cs/>
        </w:rPr>
        <w:t xml:space="preserve">ฉบับนี้ใช้บังคับกับสัญญา </w:t>
      </w:r>
      <w:bookmarkStart w:id="1" w:name="_Hlk36722568"/>
      <w:r w:rsidRPr="00C25AB6">
        <w:rPr>
          <w:rFonts w:hint="cs"/>
          <w:cs/>
        </w:rPr>
        <w:t>ในกรณีที่มี</w:t>
      </w:r>
      <w:r w:rsidR="00F10E6C" w:rsidRPr="00C25AB6">
        <w:rPr>
          <w:rFonts w:hint="cs"/>
          <w:cs/>
        </w:rPr>
        <w:t>ข้อความขัด</w:t>
      </w:r>
      <w:r w:rsidRPr="00C25AB6">
        <w:rPr>
          <w:rFonts w:hint="cs"/>
          <w:cs/>
        </w:rPr>
        <w:t>กัน</w:t>
      </w:r>
      <w:bookmarkEnd w:id="1"/>
      <w:r w:rsidRPr="00C25AB6">
        <w:rPr>
          <w:rFonts w:hint="cs"/>
          <w:cs/>
        </w:rPr>
        <w:t>ระหว่างเอกสารแนบ</w:t>
      </w:r>
      <w:r w:rsidR="00804EB8" w:rsidRPr="00C25AB6">
        <w:rPr>
          <w:rFonts w:hint="cs"/>
          <w:cs/>
        </w:rPr>
        <w:t>หมายเลข 1</w:t>
      </w:r>
      <w:r w:rsidRPr="00C25AB6">
        <w:rPr>
          <w:rFonts w:hint="cs"/>
          <w:cs/>
        </w:rPr>
        <w:t xml:space="preserve"> ฉบับนี้และ</w:t>
      </w:r>
      <w:bookmarkStart w:id="2" w:name="_Hlk36722595"/>
      <w:r w:rsidRPr="00C25AB6">
        <w:rPr>
          <w:rFonts w:hint="cs"/>
          <w:cs/>
        </w:rPr>
        <w:t>สัญญา ให้</w:t>
      </w:r>
      <w:r w:rsidR="00F10E6C" w:rsidRPr="00C25AB6">
        <w:rPr>
          <w:rFonts w:hint="cs"/>
          <w:cs/>
        </w:rPr>
        <w:t>ถือ</w:t>
      </w:r>
      <w:r w:rsidR="00804EB8" w:rsidRPr="00C25AB6">
        <w:rPr>
          <w:rFonts w:hint="cs"/>
          <w:cs/>
        </w:rPr>
        <w:t>ข้อกำหนดของเอกสารแนบหมายเลข 1</w:t>
      </w:r>
      <w:r w:rsidR="00804EB8" w:rsidRPr="00C25AB6">
        <w:t xml:space="preserve"> </w:t>
      </w:r>
      <w:r w:rsidRPr="00C25AB6">
        <w:rPr>
          <w:rFonts w:hint="cs"/>
          <w:cs/>
        </w:rPr>
        <w:t>ฉบับนี้</w:t>
      </w:r>
      <w:r w:rsidR="00F10E6C" w:rsidRPr="00C25AB6">
        <w:rPr>
          <w:rFonts w:hint="cs"/>
          <w:cs/>
        </w:rPr>
        <w:t>เป็นหลัก</w:t>
      </w:r>
    </w:p>
    <w:bookmarkEnd w:id="2"/>
    <w:p w14:paraId="078F0E70" w14:textId="77777777" w:rsidR="00DB2592" w:rsidRPr="00C25AB6" w:rsidRDefault="00DB2592" w:rsidP="00C4186C">
      <w:pPr>
        <w:pStyle w:val="NoSpacing"/>
        <w:jc w:val="thaiDistribute"/>
      </w:pPr>
    </w:p>
    <w:p w14:paraId="078F0E71" w14:textId="77777777" w:rsidR="00DB2592" w:rsidRPr="00C25AB6" w:rsidRDefault="00DB2592" w:rsidP="00C4186C">
      <w:pPr>
        <w:pStyle w:val="NoSpacing"/>
        <w:ind w:left="720" w:hanging="720"/>
        <w:jc w:val="thaiDistribute"/>
      </w:pPr>
      <w:r w:rsidRPr="00C25AB6">
        <w:rPr>
          <w:rFonts w:hint="cs"/>
          <w:cs/>
        </w:rPr>
        <w:t>1.</w:t>
      </w:r>
      <w:r w:rsidRPr="00C25AB6">
        <w:rPr>
          <w:cs/>
        </w:rPr>
        <w:tab/>
      </w:r>
      <w:r w:rsidRPr="00C25AB6">
        <w:rPr>
          <w:rFonts w:hint="cs"/>
          <w:cs/>
        </w:rPr>
        <w:t>คำที่ใช้ในเอกสารแนบ</w:t>
      </w:r>
      <w:r w:rsidR="00804EB8" w:rsidRPr="00C25AB6">
        <w:rPr>
          <w:rFonts w:hint="cs"/>
          <w:cs/>
        </w:rPr>
        <w:t>หมายเลข 1</w:t>
      </w:r>
      <w:r w:rsidRPr="00C25AB6">
        <w:rPr>
          <w:rFonts w:hint="cs"/>
          <w:cs/>
        </w:rPr>
        <w:t xml:space="preserve"> ฉบับนี้ มีความหมายตามที่กำหนดไว้ในเอกสารแนบ</w:t>
      </w:r>
      <w:r w:rsidR="00804EB8" w:rsidRPr="00C25AB6">
        <w:rPr>
          <w:rFonts w:hint="cs"/>
          <w:cs/>
        </w:rPr>
        <w:t>หมายเลข 1</w:t>
      </w:r>
      <w:r w:rsidRPr="00C25AB6">
        <w:rPr>
          <w:rFonts w:hint="cs"/>
          <w:cs/>
        </w:rPr>
        <w:t xml:space="preserve"> ฉบับนี้ หรือในสัญญา</w:t>
      </w:r>
    </w:p>
    <w:p w14:paraId="078F0E72" w14:textId="77777777" w:rsidR="00DB2592" w:rsidRPr="00C25AB6" w:rsidRDefault="00DB2592" w:rsidP="00C4186C">
      <w:pPr>
        <w:pStyle w:val="NoSpacing"/>
        <w:ind w:left="720" w:hanging="720"/>
        <w:jc w:val="thaiDistribute"/>
      </w:pPr>
    </w:p>
    <w:p w14:paraId="078F0E73" w14:textId="77777777" w:rsidR="00DB2592" w:rsidRPr="00C25AB6" w:rsidRDefault="00DB2592" w:rsidP="00C4186C">
      <w:pPr>
        <w:pStyle w:val="NoSpacing"/>
        <w:ind w:left="720" w:hanging="720"/>
        <w:jc w:val="thaiDistribute"/>
      </w:pPr>
      <w:r w:rsidRPr="00C25AB6">
        <w:rPr>
          <w:cs/>
        </w:rPr>
        <w:tab/>
      </w:r>
      <w:bookmarkStart w:id="3" w:name="_Hlk36722642"/>
      <w:r w:rsidRPr="00C25AB6">
        <w:rPr>
          <w:rFonts w:hint="cs"/>
          <w:cs/>
        </w:rPr>
        <w:t>"</w:t>
      </w:r>
      <w:r w:rsidRPr="00C25AB6">
        <w:rPr>
          <w:rFonts w:hint="cs"/>
          <w:b/>
          <w:bCs/>
          <w:cs/>
        </w:rPr>
        <w:t>กฎหมายคุ้มครองข้อมูล</w:t>
      </w:r>
      <w:r w:rsidRPr="00C25AB6">
        <w:rPr>
          <w:rFonts w:hint="cs"/>
          <w:cs/>
        </w:rPr>
        <w:t>" หมายถึง กฎหมาย กฎระเบียบ และข้อกำหนดทางกฎหมายอื่น ๆ ทั้งปวง ซึ่งรวมถึงแต่ไม่จำกัดเพียงพระราชบัญญัติคุ้มครองข้อมูลส่วนบุคคล พ.ศ. 2562 และกฎ</w:t>
      </w:r>
      <w:r w:rsidR="00B44B62" w:rsidRPr="00C25AB6">
        <w:rPr>
          <w:rFonts w:hint="cs"/>
          <w:cs/>
        </w:rPr>
        <w:t>หมายลำดับรอง</w:t>
      </w:r>
      <w:r w:rsidR="00C37E6B" w:rsidRPr="00C25AB6">
        <w:rPr>
          <w:rFonts w:hint="cs"/>
          <w:cs/>
        </w:rPr>
        <w:t xml:space="preserve"> ("</w:t>
      </w:r>
      <w:r w:rsidR="00C37E6B" w:rsidRPr="00C25AB6">
        <w:rPr>
          <w:rFonts w:hint="cs"/>
          <w:b/>
          <w:bCs/>
          <w:cs/>
        </w:rPr>
        <w:t>พ.ร.บ. คุ้มครองข้อมูลส่วนบุคคล</w:t>
      </w:r>
      <w:r w:rsidR="00C37E6B" w:rsidRPr="00C25AB6">
        <w:rPr>
          <w:rFonts w:hint="cs"/>
          <w:cs/>
        </w:rPr>
        <w:t>") แนวทางปฏิบัติที่เป็นทางการและการตีความ ซึ่งใช้บังคับกับการประมวลผลข้อมูลส่วนบุคคล (ตามที่ได้มีการแก้ไขเพิ่มเติมหรือแทนที่)</w:t>
      </w:r>
    </w:p>
    <w:bookmarkEnd w:id="3"/>
    <w:p w14:paraId="078F0E74" w14:textId="77777777" w:rsidR="00C37E6B" w:rsidRPr="00C25AB6" w:rsidRDefault="00C37E6B" w:rsidP="00C4186C">
      <w:pPr>
        <w:pStyle w:val="NoSpacing"/>
        <w:ind w:left="720" w:hanging="720"/>
        <w:jc w:val="thaiDistribute"/>
      </w:pPr>
    </w:p>
    <w:p w14:paraId="078F0E75" w14:textId="77777777" w:rsidR="00C37E6B" w:rsidRPr="00C25AB6" w:rsidRDefault="00C37E6B" w:rsidP="00C4186C">
      <w:pPr>
        <w:pStyle w:val="NoSpacing"/>
        <w:ind w:left="720" w:hanging="720"/>
        <w:jc w:val="thaiDistribute"/>
      </w:pPr>
      <w:r w:rsidRPr="00C25AB6">
        <w:rPr>
          <w:cs/>
        </w:rPr>
        <w:tab/>
      </w:r>
      <w:bookmarkStart w:id="4" w:name="_Hlk36722666"/>
      <w:r w:rsidRPr="00C25AB6">
        <w:rPr>
          <w:rFonts w:hint="cs"/>
          <w:cs/>
        </w:rPr>
        <w:t>"</w:t>
      </w:r>
      <w:r w:rsidRPr="00C25AB6">
        <w:rPr>
          <w:rFonts w:hint="cs"/>
          <w:b/>
          <w:bCs/>
          <w:cs/>
        </w:rPr>
        <w:t>การประมวลผล</w:t>
      </w:r>
      <w:r w:rsidRPr="00C25AB6">
        <w:rPr>
          <w:rFonts w:hint="cs"/>
          <w:cs/>
        </w:rPr>
        <w:t>" หมายถึง</w:t>
      </w:r>
      <w:r w:rsidRPr="00C25AB6">
        <w:t xml:space="preserve"> </w:t>
      </w:r>
      <w:r w:rsidRPr="00C25AB6">
        <w:rPr>
          <w:rFonts w:hint="cs"/>
          <w:cs/>
        </w:rPr>
        <w:t>การดำเนินการหรือชุดการดำเนินการใดที่กระทำขึ้นต่อข้อมูลส่วนบุคคล ไม่ว่าจะโดยวิธีการอัตโนมัติหรือไม่</w:t>
      </w:r>
      <w:r w:rsidR="00B44B62" w:rsidRPr="00C25AB6">
        <w:rPr>
          <w:rFonts w:hint="cs"/>
          <w:cs/>
        </w:rPr>
        <w:t>อัตโนมัติ</w:t>
      </w:r>
      <w:r w:rsidRPr="00C25AB6">
        <w:rPr>
          <w:rFonts w:hint="cs"/>
          <w:cs/>
        </w:rPr>
        <w:t xml:space="preserve"> เช่น การเก็บรวบรวม การบันทึก การจัดการ การ</w:t>
      </w:r>
      <w:r w:rsidR="00D12460" w:rsidRPr="00C25AB6">
        <w:rPr>
          <w:rFonts w:hint="cs"/>
          <w:cs/>
        </w:rPr>
        <w:t>จัดเก็บ การปรับเปลี่ยน การเปลี่ยนแปลง การ</w:t>
      </w:r>
      <w:r w:rsidR="00B44B62" w:rsidRPr="00C25AB6">
        <w:rPr>
          <w:rFonts w:hint="cs"/>
          <w:cs/>
        </w:rPr>
        <w:t>เรียก</w:t>
      </w:r>
      <w:r w:rsidR="00D12460" w:rsidRPr="00C25AB6">
        <w:rPr>
          <w:rFonts w:hint="cs"/>
          <w:cs/>
        </w:rPr>
        <w:t>คืน การปรึกษา การใช้ การเปิดเผยด้วยการส่งต่อ การเผยแพร่หรือการทำให้มีอยู่โดยวิธีการอื่นใด การโอนไปยังต่างประเทศ การ</w:t>
      </w:r>
      <w:r w:rsidR="00B44B62" w:rsidRPr="00C25AB6">
        <w:rPr>
          <w:rFonts w:hint="cs"/>
          <w:cs/>
        </w:rPr>
        <w:t>ปรับแนว</w:t>
      </w:r>
      <w:r w:rsidR="00D12460" w:rsidRPr="00C25AB6">
        <w:rPr>
          <w:rFonts w:hint="cs"/>
          <w:cs/>
        </w:rPr>
        <w:t>หรือการรวม การ</w:t>
      </w:r>
      <w:r w:rsidR="00B44B62" w:rsidRPr="00C25AB6">
        <w:rPr>
          <w:rFonts w:hint="cs"/>
          <w:cs/>
        </w:rPr>
        <w:t>ขัดขวาง</w:t>
      </w:r>
      <w:r w:rsidR="00D12460" w:rsidRPr="00C25AB6">
        <w:rPr>
          <w:rFonts w:hint="cs"/>
          <w:cs/>
        </w:rPr>
        <w:t xml:space="preserve"> การลบหรือการทำลายซึ่งข้อมูลส่วนบุคคล</w:t>
      </w:r>
    </w:p>
    <w:bookmarkEnd w:id="4"/>
    <w:p w14:paraId="078F0E76" w14:textId="77777777" w:rsidR="00D12460" w:rsidRPr="00C25AB6" w:rsidRDefault="00D12460" w:rsidP="00C4186C">
      <w:pPr>
        <w:pStyle w:val="NoSpacing"/>
        <w:ind w:left="720" w:hanging="720"/>
        <w:jc w:val="thaiDistribute"/>
      </w:pPr>
    </w:p>
    <w:p w14:paraId="078F0E77" w14:textId="77777777" w:rsidR="00D12460" w:rsidRPr="00C25AB6" w:rsidRDefault="00D12460" w:rsidP="00C4186C">
      <w:pPr>
        <w:pStyle w:val="NoSpacing"/>
        <w:ind w:left="720" w:hanging="720"/>
        <w:jc w:val="thaiDistribute"/>
      </w:pPr>
      <w:r w:rsidRPr="00C25AB6">
        <w:rPr>
          <w:cs/>
        </w:rPr>
        <w:tab/>
      </w:r>
      <w:bookmarkStart w:id="5" w:name="_Hlk36722678"/>
      <w:r w:rsidRPr="00C25AB6">
        <w:rPr>
          <w:rFonts w:hint="cs"/>
          <w:cs/>
        </w:rPr>
        <w:t>ในเอกสารแนบ</w:t>
      </w:r>
      <w:r w:rsidR="00804EB8" w:rsidRPr="00C25AB6">
        <w:rPr>
          <w:rFonts w:hint="cs"/>
          <w:cs/>
        </w:rPr>
        <w:t>หมายเลข 1</w:t>
      </w:r>
      <w:r w:rsidRPr="00C25AB6">
        <w:rPr>
          <w:rFonts w:hint="cs"/>
          <w:cs/>
        </w:rPr>
        <w:t xml:space="preserve"> ฉบับนี้ คำว่า "</w:t>
      </w:r>
      <w:r w:rsidRPr="00C25AB6">
        <w:rPr>
          <w:rFonts w:hint="cs"/>
          <w:b/>
          <w:bCs/>
          <w:cs/>
        </w:rPr>
        <w:t>ข้อมูลส่วนบุคคล</w:t>
      </w:r>
      <w:r w:rsidRPr="00C25AB6">
        <w:rPr>
          <w:rFonts w:hint="cs"/>
          <w:cs/>
        </w:rPr>
        <w:t>" "</w:t>
      </w:r>
      <w:r w:rsidRPr="00C25AB6">
        <w:rPr>
          <w:rFonts w:hint="cs"/>
          <w:b/>
          <w:bCs/>
          <w:cs/>
        </w:rPr>
        <w:t>ผู้ประมวลผลข้อมูล</w:t>
      </w:r>
      <w:r w:rsidRPr="00C25AB6">
        <w:rPr>
          <w:rFonts w:hint="cs"/>
          <w:cs/>
        </w:rPr>
        <w:t>" "</w:t>
      </w:r>
      <w:r w:rsidRPr="00C25AB6">
        <w:rPr>
          <w:rFonts w:hint="cs"/>
          <w:b/>
          <w:bCs/>
          <w:cs/>
        </w:rPr>
        <w:t>เจ้าของข้อมูล</w:t>
      </w:r>
      <w:r w:rsidR="00A3242A" w:rsidRPr="00C25AB6">
        <w:rPr>
          <w:rFonts w:hint="cs"/>
          <w:b/>
          <w:bCs/>
          <w:cs/>
        </w:rPr>
        <w:t>ส่วนบุคคล</w:t>
      </w:r>
      <w:r w:rsidRPr="00C25AB6">
        <w:rPr>
          <w:rFonts w:hint="cs"/>
          <w:cs/>
        </w:rPr>
        <w:t>" และ "</w:t>
      </w:r>
      <w:r w:rsidRPr="00C25AB6">
        <w:rPr>
          <w:rFonts w:hint="cs"/>
          <w:b/>
          <w:bCs/>
          <w:cs/>
        </w:rPr>
        <w:t>ผู้ควบคุมข้อมูล</w:t>
      </w:r>
      <w:r w:rsidRPr="00C25AB6">
        <w:rPr>
          <w:rFonts w:hint="cs"/>
          <w:cs/>
        </w:rPr>
        <w:t>" มีความหมายตาม</w:t>
      </w:r>
      <w:r w:rsidR="00E12861" w:rsidRPr="00C25AB6">
        <w:rPr>
          <w:rFonts w:hint="cs"/>
          <w:cs/>
        </w:rPr>
        <w:t>คำ</w:t>
      </w:r>
      <w:r w:rsidRPr="00C25AB6">
        <w:rPr>
          <w:rFonts w:hint="cs"/>
          <w:cs/>
        </w:rPr>
        <w:t>นิยามในกฎหมายคุ้มครองข้อมูล</w:t>
      </w:r>
    </w:p>
    <w:bookmarkEnd w:id="5"/>
    <w:p w14:paraId="078F0E78" w14:textId="77777777" w:rsidR="00D12460" w:rsidRPr="00C25AB6" w:rsidRDefault="00D12460" w:rsidP="00C4186C">
      <w:pPr>
        <w:pStyle w:val="NoSpacing"/>
        <w:ind w:left="720" w:hanging="720"/>
        <w:jc w:val="thaiDistribute"/>
      </w:pPr>
    </w:p>
    <w:p w14:paraId="078F0E79" w14:textId="77777777" w:rsidR="00D12460" w:rsidRPr="00C25AB6" w:rsidRDefault="00D12460" w:rsidP="00C4186C">
      <w:pPr>
        <w:pStyle w:val="NoSpacing"/>
        <w:ind w:left="720" w:hanging="720"/>
        <w:jc w:val="thaiDistribute"/>
      </w:pPr>
      <w:r w:rsidRPr="00C25AB6">
        <w:rPr>
          <w:rFonts w:hint="cs"/>
          <w:cs/>
        </w:rPr>
        <w:t>2.</w:t>
      </w:r>
      <w:r w:rsidRPr="00C25AB6">
        <w:rPr>
          <w:cs/>
        </w:rPr>
        <w:tab/>
      </w:r>
      <w:r w:rsidRPr="00C25AB6">
        <w:rPr>
          <w:rFonts w:hint="cs"/>
          <w:cs/>
        </w:rPr>
        <w:t>เพื่อวัตถุประสงค์ตามที่ระบุไว้ในภาคผนวกของเอกสารแนบ</w:t>
      </w:r>
      <w:r w:rsidR="00804EB8" w:rsidRPr="00C25AB6">
        <w:rPr>
          <w:rFonts w:hint="cs"/>
          <w:cs/>
        </w:rPr>
        <w:t>หมายเลข 1</w:t>
      </w:r>
      <w:r w:rsidRPr="00C25AB6">
        <w:rPr>
          <w:rFonts w:hint="cs"/>
          <w:cs/>
        </w:rPr>
        <w:t xml:space="preserve"> ฉบับนี้ </w:t>
      </w:r>
      <w:r w:rsidR="00804EB8" w:rsidRPr="00C25AB6">
        <w:rPr>
          <w:rFonts w:hint="cs"/>
          <w:cs/>
        </w:rPr>
        <w:t>คู่สัญญาฝ่ายที่ 1</w:t>
      </w:r>
      <w:r w:rsidRPr="00C25AB6">
        <w:rPr>
          <w:rFonts w:hint="cs"/>
          <w:cs/>
        </w:rPr>
        <w:t xml:space="preserve"> และ</w:t>
      </w:r>
      <w:r w:rsidR="00804EB8" w:rsidRPr="00C25AB6">
        <w:rPr>
          <w:rFonts w:hint="cs"/>
          <w:cs/>
        </w:rPr>
        <w:t xml:space="preserve">คู่สัญญาฝ่ายที่ 2 </w:t>
      </w:r>
      <w:r w:rsidRPr="00C25AB6">
        <w:rPr>
          <w:rFonts w:hint="cs"/>
          <w:cs/>
        </w:rPr>
        <w:t>ตกลงที่จะแลกเปลี่ยนข้อมูลส่วนบุคคลกันตามขอบเขตที่กำหนดไว้ในภาคผนวกของสัญญา ("</w:t>
      </w:r>
      <w:r w:rsidRPr="00C25AB6">
        <w:rPr>
          <w:rFonts w:hint="cs"/>
          <w:b/>
          <w:bCs/>
          <w:cs/>
        </w:rPr>
        <w:t>การโอน</w:t>
      </w:r>
      <w:r w:rsidRPr="00C25AB6">
        <w:rPr>
          <w:rFonts w:hint="cs"/>
          <w:b/>
          <w:bCs/>
          <w:spacing w:val="-2"/>
          <w:cs/>
        </w:rPr>
        <w:t>ข้อมูล</w:t>
      </w:r>
      <w:r w:rsidRPr="00C25AB6">
        <w:rPr>
          <w:rFonts w:hint="cs"/>
          <w:spacing w:val="-2"/>
          <w:cs/>
        </w:rPr>
        <w:t xml:space="preserve">") </w:t>
      </w:r>
      <w:r w:rsidR="00875AD6" w:rsidRPr="00C25AB6">
        <w:rPr>
          <w:rFonts w:hint="cs"/>
          <w:spacing w:val="-2"/>
          <w:cs/>
        </w:rPr>
        <w:t>โดย</w:t>
      </w:r>
      <w:r w:rsidRPr="00C25AB6">
        <w:rPr>
          <w:rFonts w:hint="cs"/>
          <w:spacing w:val="-2"/>
          <w:cs/>
        </w:rPr>
        <w:t>ในการโอนข้อมูล</w:t>
      </w:r>
      <w:r w:rsidR="00117F3C" w:rsidRPr="00C25AB6">
        <w:rPr>
          <w:rFonts w:hint="cs"/>
          <w:spacing w:val="-2"/>
          <w:cs/>
        </w:rPr>
        <w:t>นั้น</w:t>
      </w:r>
      <w:r w:rsidRPr="00C25AB6">
        <w:rPr>
          <w:rFonts w:hint="cs"/>
          <w:spacing w:val="-2"/>
          <w:cs/>
        </w:rPr>
        <w:t xml:space="preserve"> คู่สัญญาทั้งสองฝ่าย</w:t>
      </w:r>
      <w:r w:rsidR="00875AD6" w:rsidRPr="00C25AB6">
        <w:rPr>
          <w:rFonts w:hint="cs"/>
          <w:spacing w:val="-2"/>
          <w:cs/>
        </w:rPr>
        <w:t>จะ</w:t>
      </w:r>
      <w:r w:rsidRPr="00C25AB6">
        <w:rPr>
          <w:rFonts w:hint="cs"/>
          <w:spacing w:val="-2"/>
          <w:cs/>
        </w:rPr>
        <w:t>ต้องดำเนิน</w:t>
      </w:r>
      <w:r w:rsidR="00875AD6" w:rsidRPr="00C25AB6">
        <w:rPr>
          <w:rFonts w:hint="cs"/>
          <w:spacing w:val="-2"/>
          <w:cs/>
        </w:rPr>
        <w:t>การตามข้อกำหนดของเอกสารแนบ</w:t>
      </w:r>
      <w:r w:rsidR="00804EB8" w:rsidRPr="00C25AB6">
        <w:rPr>
          <w:rFonts w:hint="cs"/>
          <w:spacing w:val="-2"/>
          <w:cs/>
        </w:rPr>
        <w:t>หมายเลข</w:t>
      </w:r>
      <w:r w:rsidR="00804EB8" w:rsidRPr="00C25AB6">
        <w:rPr>
          <w:rFonts w:hint="cs"/>
          <w:cs/>
        </w:rPr>
        <w:t xml:space="preserve"> 1</w:t>
      </w:r>
      <w:r w:rsidR="00875AD6" w:rsidRPr="00C25AB6">
        <w:rPr>
          <w:rFonts w:hint="cs"/>
          <w:cs/>
        </w:rPr>
        <w:t xml:space="preserve"> ฉบับนี้ และกฎหมายที่ใช้บังคับทั้งปวง ซึ่งรวมถึงกฎหมายคุ้มครองข้อมูล</w:t>
      </w:r>
    </w:p>
    <w:p w14:paraId="078F0E7A" w14:textId="77777777" w:rsidR="00875AD6" w:rsidRPr="00C25AB6" w:rsidRDefault="00875AD6" w:rsidP="00C4186C">
      <w:pPr>
        <w:pStyle w:val="NoSpacing"/>
        <w:ind w:left="720" w:hanging="720"/>
        <w:jc w:val="thaiDistribute"/>
      </w:pPr>
    </w:p>
    <w:p w14:paraId="078F0E7B" w14:textId="77777777" w:rsidR="00875AD6" w:rsidRPr="00C25AB6" w:rsidRDefault="00875AD6" w:rsidP="00C4186C">
      <w:pPr>
        <w:pStyle w:val="NoSpacing"/>
        <w:ind w:left="720" w:hanging="720"/>
        <w:jc w:val="thaiDistribute"/>
      </w:pPr>
      <w:r w:rsidRPr="00C25AB6">
        <w:rPr>
          <w:rFonts w:hint="cs"/>
          <w:cs/>
        </w:rPr>
        <w:t>3.</w:t>
      </w:r>
      <w:r w:rsidRPr="00C25AB6">
        <w:rPr>
          <w:cs/>
        </w:rPr>
        <w:tab/>
      </w:r>
      <w:r w:rsidRPr="00C25AB6">
        <w:rPr>
          <w:rFonts w:hint="cs"/>
          <w:cs/>
        </w:rPr>
        <w:t>คู่สัญญาที่โอนข้อมูลขอรับรองและยืนยันว่า ก่อนที่จะเปิดเผยข้อมูลส่วนบุคคลใด ๆ ต่อคู่สัญญาที่รับข้อมูล คู่สัญญาที่โอนข้อมูลได้รับความยินยอมที่จำเป็นทั้งหมดแล้ว หรือได้อาศัยหลักเกณฑ์หรือฐานทางกฎหมายอื่นเพื่อให้คู่สัญญาที่รับข้อมูลสามารถประมวลผลข้อมูลส่วนบุคคลซึ่งได้รับจากคู่สัญญาที่โอนข้อมูลได้โดยชอบด้วยกฎหมายตามกฎหมายคุ้มครองข้อมูล เพื่อวัตถุประสงค์ตามที่ระบุไว้ในภาคผนวกของเอกสารแนบ</w:t>
      </w:r>
      <w:r w:rsidR="008D39D3" w:rsidRPr="00C25AB6">
        <w:rPr>
          <w:rFonts w:hint="cs"/>
          <w:cs/>
        </w:rPr>
        <w:t>หมายเลข 1</w:t>
      </w:r>
      <w:r w:rsidRPr="00C25AB6">
        <w:rPr>
          <w:rFonts w:hint="cs"/>
          <w:cs/>
        </w:rPr>
        <w:t xml:space="preserve"> ฉบับนี้</w:t>
      </w:r>
    </w:p>
    <w:p w14:paraId="078F0E7C" w14:textId="77777777" w:rsidR="00875AD6" w:rsidRPr="00C25AB6" w:rsidRDefault="00875AD6" w:rsidP="00C4186C">
      <w:pPr>
        <w:pStyle w:val="NoSpacing"/>
        <w:ind w:left="720" w:hanging="720"/>
        <w:jc w:val="thaiDistribute"/>
      </w:pPr>
    </w:p>
    <w:p w14:paraId="078F0E7D" w14:textId="11EC0423" w:rsidR="00C936C9" w:rsidRPr="00C25AB6" w:rsidRDefault="00875AD6" w:rsidP="00C4186C">
      <w:pPr>
        <w:pStyle w:val="NoSpacing"/>
        <w:ind w:left="720" w:hanging="720"/>
        <w:jc w:val="thaiDistribute"/>
        <w:rPr>
          <w:cs/>
        </w:rPr>
      </w:pPr>
      <w:r w:rsidRPr="00C25AB6">
        <w:rPr>
          <w:rFonts w:hint="cs"/>
          <w:cs/>
        </w:rPr>
        <w:t>4.</w:t>
      </w:r>
      <w:r w:rsidRPr="00C25AB6">
        <w:rPr>
          <w:cs/>
        </w:rPr>
        <w:tab/>
      </w:r>
      <w:r w:rsidRPr="00C25AB6">
        <w:rPr>
          <w:rFonts w:hint="cs"/>
          <w:cs/>
        </w:rPr>
        <w:t>คู่สัญญาแต่ละฝ่ายขอรับรองและยืนยันว่า ก่อนที่จะเปิดเผยข้อมูลส่วนบุคคลต่อคู่สัญญาอีกฝ่ายหนึ่ง</w:t>
      </w:r>
      <w:r w:rsidR="00C936C9" w:rsidRPr="00C25AB6">
        <w:rPr>
          <w:rFonts w:hint="cs"/>
          <w:cs/>
        </w:rPr>
        <w:t xml:space="preserve"> ตนได้ให้ข้อมูลและ/หรือคำบอกกล่าวที่จำเป็น </w:t>
      </w:r>
      <w:r w:rsidR="00941683" w:rsidRPr="00C25AB6">
        <w:rPr>
          <w:rFonts w:hint="cs"/>
          <w:cs/>
        </w:rPr>
        <w:t>ซึ่ง</w:t>
      </w:r>
      <w:r w:rsidR="00C936C9" w:rsidRPr="00C25AB6">
        <w:rPr>
          <w:rFonts w:hint="cs"/>
          <w:cs/>
        </w:rPr>
        <w:t>คู่สัญญาที่รับข้อมูล</w:t>
      </w:r>
      <w:r w:rsidR="00941683" w:rsidRPr="00C25AB6">
        <w:rPr>
          <w:rFonts w:hint="cs"/>
          <w:cs/>
        </w:rPr>
        <w:t>ได้ให้ความเห็นชอบ</w:t>
      </w:r>
      <w:r w:rsidR="00C936C9" w:rsidRPr="00C25AB6">
        <w:rPr>
          <w:rFonts w:hint="cs"/>
          <w:cs/>
        </w:rPr>
        <w:t>อย่างเป็นลายลักษณ์อักษร</w:t>
      </w:r>
      <w:r w:rsidR="008D39D3" w:rsidRPr="00C25AB6">
        <w:rPr>
          <w:rFonts w:hint="cs"/>
          <w:cs/>
        </w:rPr>
        <w:t xml:space="preserve">  </w:t>
      </w:r>
      <w:r w:rsidR="00941683" w:rsidRPr="00C25AB6">
        <w:rPr>
          <w:rFonts w:hint="cs"/>
          <w:cs/>
        </w:rPr>
        <w:t>แก่เจ้าของข้อมูล</w:t>
      </w:r>
      <w:r w:rsidR="00A3242A" w:rsidRPr="00C25AB6">
        <w:rPr>
          <w:rFonts w:hint="cs"/>
          <w:cs/>
        </w:rPr>
        <w:t>ส่วนบุคคล</w:t>
      </w:r>
      <w:r w:rsidR="00941683" w:rsidRPr="00C25AB6">
        <w:rPr>
          <w:rFonts w:hint="cs"/>
          <w:cs/>
        </w:rPr>
        <w:t>ที่เกี่ยวข้องทั้งหมด</w:t>
      </w:r>
      <w:r w:rsidR="00C936C9" w:rsidRPr="00C25AB6">
        <w:rPr>
          <w:rFonts w:hint="cs"/>
          <w:cs/>
        </w:rPr>
        <w:t xml:space="preserve">ตามกฎหมายคุ้มครองข้อมูลแล้ว </w:t>
      </w:r>
      <w:r w:rsidR="00941683" w:rsidRPr="00C25AB6">
        <w:rPr>
          <w:rFonts w:hint="cs"/>
          <w:cs/>
        </w:rPr>
        <w:t>โดย</w:t>
      </w:r>
      <w:r w:rsidR="00C936C9" w:rsidRPr="00C25AB6">
        <w:rPr>
          <w:rFonts w:hint="cs"/>
          <w:cs/>
        </w:rPr>
        <w:t>คู่สัญญาที่รับข้อมูลมีสิทธิ</w:t>
      </w:r>
      <w:r w:rsidR="00C936C9" w:rsidRPr="00C25AB6">
        <w:rPr>
          <w:rFonts w:hint="cs"/>
          <w:cs/>
        </w:rPr>
        <w:lastRenderedPageBreak/>
        <w:t>พิจารณาทบทวนและแก้ไขเพิ่มเติมข้อมูลและ/หรือคำบอกกล่าวที่เกี่ยวข้องซึ่งคู่สัญญาที่โอนข้อมูลได้ให้แก่เจ้าของข้อมูล</w:t>
      </w:r>
      <w:r w:rsidR="00A3242A" w:rsidRPr="00C25AB6">
        <w:rPr>
          <w:rFonts w:hint="cs"/>
          <w:cs/>
        </w:rPr>
        <w:t>ส่วนบุคคล</w:t>
      </w:r>
      <w:r w:rsidR="00781D7C" w:rsidRPr="00C25AB6">
        <w:rPr>
          <w:rFonts w:hint="cs"/>
          <w:cs/>
        </w:rPr>
        <w:t xml:space="preserve"> </w:t>
      </w:r>
      <w:r w:rsidR="00C936C9" w:rsidRPr="00C25AB6">
        <w:rPr>
          <w:rFonts w:hint="cs"/>
          <w:cs/>
        </w:rPr>
        <w:t>ในกรณีที่คู่สัญญาที่รับข้อมูลมีความเห็น</w:t>
      </w:r>
      <w:r w:rsidR="00941683" w:rsidRPr="00C25AB6">
        <w:rPr>
          <w:rFonts w:hint="cs"/>
          <w:cs/>
        </w:rPr>
        <w:t>อย่าง</w:t>
      </w:r>
      <w:r w:rsidR="00C936C9" w:rsidRPr="00C25AB6">
        <w:rPr>
          <w:rFonts w:hint="cs"/>
          <w:cs/>
        </w:rPr>
        <w:t>สมเหตุสมผลว่าการแก้ไขเพิ่มเติมนั้นจำเป็น</w:t>
      </w:r>
      <w:r w:rsidR="00941683" w:rsidRPr="00C25AB6">
        <w:rPr>
          <w:rFonts w:hint="cs"/>
          <w:cs/>
        </w:rPr>
        <w:t>ต่อ</w:t>
      </w:r>
      <w:r w:rsidR="00C936C9" w:rsidRPr="00C25AB6">
        <w:rPr>
          <w:rFonts w:hint="cs"/>
          <w:cs/>
        </w:rPr>
        <w:t>การปฏิบัติตามกฎหมายคุ้มครองข้อมูล</w:t>
      </w:r>
      <w:r w:rsidR="00781D7C" w:rsidRPr="00C25AB6">
        <w:rPr>
          <w:rFonts w:hint="cs"/>
          <w:cs/>
        </w:rPr>
        <w:t xml:space="preserve"> ทั้งนี้</w:t>
      </w:r>
      <w:r w:rsidR="00C936C9" w:rsidRPr="00C25AB6">
        <w:rPr>
          <w:rFonts w:hint="cs"/>
          <w:cs/>
        </w:rPr>
        <w:t xml:space="preserve"> คู่สัญญาที่โอนข้อมูลตกลงจะทำการแก้ไขเพิ่มเติมใด ๆ</w:t>
      </w:r>
      <w:r w:rsidR="00941683" w:rsidRPr="00C25AB6">
        <w:rPr>
          <w:rFonts w:hint="cs"/>
          <w:cs/>
        </w:rPr>
        <w:t xml:space="preserve"> ในข้อมูลและ/หรือคำบอกกล่าวนั้น</w:t>
      </w:r>
      <w:r w:rsidR="00C936C9" w:rsidRPr="00C25AB6">
        <w:rPr>
          <w:rFonts w:hint="cs"/>
          <w:cs/>
        </w:rPr>
        <w:t xml:space="preserve"> </w:t>
      </w:r>
      <w:r w:rsidR="00941683" w:rsidRPr="00C25AB6">
        <w:rPr>
          <w:rFonts w:hint="cs"/>
          <w:cs/>
        </w:rPr>
        <w:t>ตามที่คู่สัญญาที่รับข้อมูลร้องขอตามสมควร</w:t>
      </w:r>
      <w:r w:rsidR="00781D7C" w:rsidRPr="00C25AB6">
        <w:rPr>
          <w:rFonts w:hint="cs"/>
          <w:cs/>
        </w:rPr>
        <w:t>โดยเร็ว</w:t>
      </w:r>
      <w:r w:rsidR="00E22AAE" w:rsidRPr="00C25AB6">
        <w:rPr>
          <w:rFonts w:hint="cs"/>
          <w:cs/>
        </w:rPr>
        <w:t xml:space="preserve"> </w:t>
      </w:r>
      <w:r w:rsidR="00781D7C" w:rsidRPr="00C25AB6">
        <w:rPr>
          <w:rFonts w:hint="cs"/>
          <w:cs/>
        </w:rPr>
        <w:t>ด้วยค่าใช้จ่ายของ</w:t>
      </w:r>
      <w:r w:rsidR="00941683" w:rsidRPr="00C25AB6">
        <w:rPr>
          <w:rFonts w:hint="cs"/>
          <w:cs/>
        </w:rPr>
        <w:t>คู่สัญญาที่โอนข้อมูล</w:t>
      </w:r>
      <w:r w:rsidR="00781D7C" w:rsidRPr="00C25AB6">
        <w:rPr>
          <w:rFonts w:hint="cs"/>
          <w:cs/>
        </w:rPr>
        <w:t>เอง</w:t>
      </w:r>
    </w:p>
    <w:p w14:paraId="078F0E7E" w14:textId="77777777" w:rsidR="00C37E6B" w:rsidRPr="00C25AB6" w:rsidRDefault="00C37E6B" w:rsidP="00C4186C">
      <w:pPr>
        <w:pStyle w:val="NoSpacing"/>
        <w:ind w:left="720" w:hanging="720"/>
        <w:jc w:val="thaiDistribute"/>
      </w:pPr>
      <w:r w:rsidRPr="00C25AB6">
        <w:rPr>
          <w:rFonts w:hint="cs"/>
          <w:cs/>
        </w:rPr>
        <w:t xml:space="preserve"> </w:t>
      </w:r>
    </w:p>
    <w:p w14:paraId="078F0E7F" w14:textId="77777777" w:rsidR="00D12460" w:rsidRPr="00C25AB6" w:rsidRDefault="00CD146E" w:rsidP="00C4186C">
      <w:pPr>
        <w:pStyle w:val="NoSpacing"/>
        <w:ind w:left="720" w:hanging="720"/>
        <w:jc w:val="thaiDistribute"/>
      </w:pPr>
      <w:r w:rsidRPr="00C25AB6">
        <w:rPr>
          <w:rFonts w:hint="cs"/>
          <w:cs/>
        </w:rPr>
        <w:t>5.</w:t>
      </w:r>
      <w:r w:rsidRPr="00C25AB6">
        <w:rPr>
          <w:cs/>
        </w:rPr>
        <w:tab/>
      </w:r>
      <w:r w:rsidRPr="00C25AB6">
        <w:rPr>
          <w:rFonts w:hint="cs"/>
          <w:cs/>
        </w:rPr>
        <w:t>คู่สัญญาที่โอนข้อมูลต้อง</w:t>
      </w:r>
      <w:r w:rsidR="00E12861" w:rsidRPr="00C25AB6">
        <w:rPr>
          <w:rFonts w:hint="cs"/>
          <w:cs/>
        </w:rPr>
        <w:t>ดำเนินการให้แน่ใจ</w:t>
      </w:r>
      <w:r w:rsidRPr="00C25AB6">
        <w:rPr>
          <w:rFonts w:hint="cs"/>
          <w:cs/>
        </w:rPr>
        <w:t>ว่า</w:t>
      </w:r>
      <w:r w:rsidR="00E22AAE" w:rsidRPr="00C25AB6">
        <w:rPr>
          <w:rFonts w:hint="cs"/>
          <w:cs/>
        </w:rPr>
        <w:t>คู่สัญญาที่โอนข้อมูล</w:t>
      </w:r>
      <w:r w:rsidRPr="00C25AB6">
        <w:rPr>
          <w:rFonts w:hint="cs"/>
          <w:cs/>
        </w:rPr>
        <w:t>ไม่</w:t>
      </w:r>
      <w:r w:rsidR="00E22AAE" w:rsidRPr="00C25AB6">
        <w:rPr>
          <w:rFonts w:hint="cs"/>
          <w:cs/>
        </w:rPr>
        <w:t>ได้</w:t>
      </w:r>
      <w:r w:rsidRPr="00C25AB6">
        <w:rPr>
          <w:rFonts w:hint="cs"/>
          <w:cs/>
        </w:rPr>
        <w:t>อยู่ภายใต้บังคับแห่งข้อจำกัดหรือข้อห้ามใด ๆ ซึ่งจะเป็นการห้ามหรือจำกัดมิให้</w:t>
      </w:r>
      <w:r w:rsidR="00E22AAE" w:rsidRPr="00C25AB6">
        <w:rPr>
          <w:rFonts w:hint="cs"/>
          <w:cs/>
        </w:rPr>
        <w:t>คู่สัญญาที่โอนข้อมูล</w:t>
      </w:r>
      <w:r w:rsidRPr="00C25AB6">
        <w:rPr>
          <w:rFonts w:hint="cs"/>
          <w:cs/>
        </w:rPr>
        <w:t>ดำเนินการดังต่อไปนี้</w:t>
      </w:r>
    </w:p>
    <w:p w14:paraId="078F0E80" w14:textId="77777777" w:rsidR="00CD146E" w:rsidRPr="00C25AB6" w:rsidRDefault="00CD146E" w:rsidP="00C4186C">
      <w:pPr>
        <w:pStyle w:val="NoSpacing"/>
        <w:ind w:left="720" w:hanging="720"/>
        <w:jc w:val="thaiDistribute"/>
      </w:pPr>
    </w:p>
    <w:p w14:paraId="078F0E81" w14:textId="77777777" w:rsidR="00CD146E" w:rsidRPr="00C25AB6" w:rsidRDefault="00CD146E" w:rsidP="00C4186C">
      <w:pPr>
        <w:pStyle w:val="NoSpacing"/>
        <w:tabs>
          <w:tab w:val="left" w:pos="720"/>
        </w:tabs>
        <w:ind w:left="1440" w:hanging="1440"/>
        <w:jc w:val="thaiDistribute"/>
      </w:pPr>
      <w:r w:rsidRPr="00C25AB6">
        <w:rPr>
          <w:cs/>
        </w:rPr>
        <w:tab/>
      </w:r>
      <w:r w:rsidRPr="00C25AB6">
        <w:rPr>
          <w:rFonts w:hint="cs"/>
          <w:cs/>
        </w:rPr>
        <w:t>(ก)</w:t>
      </w:r>
      <w:r w:rsidRPr="00C25AB6">
        <w:rPr>
          <w:cs/>
        </w:rPr>
        <w:tab/>
      </w:r>
      <w:r w:rsidR="00A07C56" w:rsidRPr="00C25AB6">
        <w:rPr>
          <w:rFonts w:hint="cs"/>
          <w:cs/>
        </w:rPr>
        <w:t>การ</w:t>
      </w:r>
      <w:r w:rsidRPr="00C25AB6">
        <w:rPr>
          <w:rFonts w:hint="cs"/>
          <w:cs/>
        </w:rPr>
        <w:t>ประมวลผลข้อมูลส่วนบุคคลใด ๆ ที่โอนไปยังคู่สัญญาที่รับข้อมูล</w:t>
      </w:r>
      <w:r w:rsidR="00A07C56" w:rsidRPr="00C25AB6">
        <w:rPr>
          <w:rFonts w:hint="cs"/>
          <w:cs/>
        </w:rPr>
        <w:t xml:space="preserve"> </w:t>
      </w:r>
      <w:r w:rsidR="007A71EF" w:rsidRPr="00C25AB6">
        <w:rPr>
          <w:rFonts w:hint="cs"/>
          <w:cs/>
        </w:rPr>
        <w:t>โดยเกี่ยวข้องกับการปฏิบัต</w:t>
      </w:r>
      <w:r w:rsidR="004B19F2" w:rsidRPr="00C25AB6">
        <w:rPr>
          <w:rFonts w:hint="cs"/>
          <w:cs/>
        </w:rPr>
        <w:t>ิ</w:t>
      </w:r>
      <w:r w:rsidR="00A07C56" w:rsidRPr="00C25AB6">
        <w:rPr>
          <w:rFonts w:hint="cs"/>
          <w:cs/>
        </w:rPr>
        <w:t>ตาม</w:t>
      </w:r>
      <w:r w:rsidR="007A71EF" w:rsidRPr="00C25AB6">
        <w:rPr>
          <w:rFonts w:hint="cs"/>
          <w:cs/>
        </w:rPr>
        <w:t>ภาระหน้าที่ของ</w:t>
      </w:r>
      <w:r w:rsidR="00A07C56" w:rsidRPr="00C25AB6">
        <w:rPr>
          <w:rFonts w:hint="cs"/>
          <w:cs/>
        </w:rPr>
        <w:t>คู่สัญญาที่โอนข้อมูล</w:t>
      </w:r>
      <w:r w:rsidR="007A71EF" w:rsidRPr="00C25AB6">
        <w:rPr>
          <w:rFonts w:hint="cs"/>
          <w:cs/>
        </w:rPr>
        <w:t>ภายใต้สัญญา</w:t>
      </w:r>
      <w:r w:rsidR="00A07C56" w:rsidRPr="00C25AB6">
        <w:rPr>
          <w:rFonts w:hint="cs"/>
          <w:cs/>
        </w:rPr>
        <w:t>นี้</w:t>
      </w:r>
      <w:r w:rsidR="007A71EF" w:rsidRPr="00C25AB6">
        <w:rPr>
          <w:rFonts w:hint="cs"/>
          <w:cs/>
        </w:rPr>
        <w:t xml:space="preserve"> หรือ</w:t>
      </w:r>
    </w:p>
    <w:p w14:paraId="078F0E82" w14:textId="77777777" w:rsidR="007A71EF" w:rsidRPr="00C25AB6" w:rsidRDefault="007A71EF" w:rsidP="00C4186C">
      <w:pPr>
        <w:pStyle w:val="NoSpacing"/>
        <w:tabs>
          <w:tab w:val="left" w:pos="720"/>
        </w:tabs>
        <w:ind w:left="1440" w:hanging="1440"/>
        <w:jc w:val="thaiDistribute"/>
      </w:pPr>
    </w:p>
    <w:p w14:paraId="078F0E83" w14:textId="77777777" w:rsidR="007A71EF" w:rsidRPr="00C25AB6" w:rsidRDefault="007A71EF" w:rsidP="00C4186C">
      <w:pPr>
        <w:pStyle w:val="NoSpacing"/>
        <w:tabs>
          <w:tab w:val="left" w:pos="720"/>
        </w:tabs>
        <w:ind w:left="1440" w:hanging="1440"/>
        <w:jc w:val="thaiDistribute"/>
      </w:pPr>
      <w:r w:rsidRPr="00C25AB6">
        <w:rPr>
          <w:cs/>
        </w:rPr>
        <w:tab/>
      </w:r>
      <w:r w:rsidRPr="00C25AB6">
        <w:rPr>
          <w:rFonts w:hint="cs"/>
          <w:cs/>
        </w:rPr>
        <w:t>(ข)</w:t>
      </w:r>
      <w:r w:rsidRPr="00C25AB6">
        <w:rPr>
          <w:cs/>
        </w:rPr>
        <w:tab/>
      </w:r>
      <w:r w:rsidR="00127FC2" w:rsidRPr="00C25AB6">
        <w:rPr>
          <w:rFonts w:hint="cs"/>
          <w:cs/>
        </w:rPr>
        <w:t>การ</w:t>
      </w:r>
      <w:r w:rsidRPr="00C25AB6">
        <w:rPr>
          <w:rFonts w:hint="cs"/>
          <w:cs/>
        </w:rPr>
        <w:t>เปิดเผยหรือโอนข้อมูลส่วนบุคคลไปยังคู่สัญญาที่รับข้อมูล</w:t>
      </w:r>
      <w:r w:rsidR="00127FC2" w:rsidRPr="00C25AB6">
        <w:rPr>
          <w:rFonts w:hint="cs"/>
          <w:cs/>
        </w:rPr>
        <w:t xml:space="preserve"> </w:t>
      </w:r>
      <w:r w:rsidRPr="00C25AB6">
        <w:rPr>
          <w:rFonts w:hint="cs"/>
          <w:cs/>
        </w:rPr>
        <w:t>โดยเกี่ยวข้องกับการปฏิบัติ</w:t>
      </w:r>
      <w:r w:rsidR="00127FC2" w:rsidRPr="00C25AB6">
        <w:rPr>
          <w:rFonts w:hint="cs"/>
          <w:cs/>
        </w:rPr>
        <w:t>ตาม</w:t>
      </w:r>
      <w:r w:rsidRPr="00C25AB6">
        <w:rPr>
          <w:rFonts w:hint="cs"/>
          <w:cs/>
        </w:rPr>
        <w:t>ภาระหน้าที่ของ</w:t>
      </w:r>
      <w:r w:rsidR="00127FC2" w:rsidRPr="00C25AB6">
        <w:rPr>
          <w:rFonts w:hint="cs"/>
          <w:cs/>
        </w:rPr>
        <w:t>คู่สัญญาที่โอนข้อมูล</w:t>
      </w:r>
      <w:r w:rsidRPr="00C25AB6">
        <w:rPr>
          <w:rFonts w:hint="cs"/>
          <w:cs/>
        </w:rPr>
        <w:t>ภายใต้สัญญา</w:t>
      </w:r>
    </w:p>
    <w:p w14:paraId="078F0E84" w14:textId="77777777" w:rsidR="007A71EF" w:rsidRPr="00C25AB6" w:rsidRDefault="007A71EF" w:rsidP="00C4186C">
      <w:pPr>
        <w:pStyle w:val="NoSpacing"/>
        <w:ind w:left="720" w:hanging="720"/>
        <w:jc w:val="thaiDistribute"/>
      </w:pPr>
    </w:p>
    <w:p w14:paraId="078F0E85" w14:textId="77777777" w:rsidR="007A71EF" w:rsidRPr="00C25AB6" w:rsidRDefault="007A71EF" w:rsidP="00C4186C">
      <w:pPr>
        <w:pStyle w:val="NoSpacing"/>
        <w:ind w:left="720" w:hanging="720"/>
        <w:jc w:val="thaiDistribute"/>
      </w:pPr>
      <w:r w:rsidRPr="00C25AB6">
        <w:rPr>
          <w:rFonts w:hint="cs"/>
          <w:cs/>
        </w:rPr>
        <w:t>6.</w:t>
      </w:r>
      <w:r w:rsidRPr="00C25AB6">
        <w:rPr>
          <w:cs/>
        </w:rPr>
        <w:tab/>
      </w:r>
      <w:r w:rsidRPr="00C25AB6">
        <w:rPr>
          <w:rFonts w:hint="cs"/>
          <w:cs/>
        </w:rPr>
        <w:t xml:space="preserve">ถ้าคู่สัญญาที่รับข้อมูลได้รับหรือเกิดความสูญเสียใด ๆ </w:t>
      </w:r>
      <w:r w:rsidR="00243D19" w:rsidRPr="00C25AB6">
        <w:rPr>
          <w:rFonts w:hint="cs"/>
          <w:cs/>
        </w:rPr>
        <w:t>มา</w:t>
      </w:r>
      <w:r w:rsidRPr="00C25AB6">
        <w:rPr>
          <w:rFonts w:hint="cs"/>
          <w:cs/>
        </w:rPr>
        <w:t>จากคู่สัญญาที่โอนข้อมูลโดยเกี่ยวข้องกับข้อมูลส่วนบุคคล</w:t>
      </w:r>
      <w:r w:rsidR="00127FC2" w:rsidRPr="00C25AB6">
        <w:rPr>
          <w:rFonts w:hint="cs"/>
          <w:cs/>
        </w:rPr>
        <w:t>ที่โอน</w:t>
      </w:r>
      <w:r w:rsidRPr="00C25AB6">
        <w:rPr>
          <w:rFonts w:hint="cs"/>
          <w:cs/>
        </w:rPr>
        <w:t>ตามเอกสารแนบ</w:t>
      </w:r>
      <w:r w:rsidR="008D39D3" w:rsidRPr="00C25AB6">
        <w:rPr>
          <w:rFonts w:hint="cs"/>
          <w:cs/>
        </w:rPr>
        <w:t>หมายเลข 1</w:t>
      </w:r>
      <w:r w:rsidRPr="00C25AB6">
        <w:rPr>
          <w:rFonts w:hint="cs"/>
          <w:cs/>
        </w:rPr>
        <w:t xml:space="preserve"> ฉบับนี้ คู่สัญญาที่โอนข้อมูลจะต้อง ดำเนินการอื่นใดตามที่คู่สัญญาที่โอนข้อมูลอาจเสนอและคู่สัญญาที่รับข้อมูลอาจตกลงเห็นชอบ (</w:t>
      </w:r>
      <w:r w:rsidR="00EE5F73" w:rsidRPr="00C25AB6">
        <w:rPr>
          <w:rFonts w:hint="cs"/>
          <w:cs/>
        </w:rPr>
        <w:t>ซึ่ง</w:t>
      </w:r>
      <w:r w:rsidRPr="00C25AB6">
        <w:rPr>
          <w:rFonts w:hint="cs"/>
          <w:cs/>
        </w:rPr>
        <w:t>คู่สัญญาที่รับข้อมูลจะไม่ปฏิเสธความตกลง</w:t>
      </w:r>
      <w:r w:rsidR="00243D19" w:rsidRPr="00C25AB6">
        <w:rPr>
          <w:rFonts w:hint="cs"/>
          <w:cs/>
        </w:rPr>
        <w:t>เห็นชอบ</w:t>
      </w:r>
      <w:r w:rsidRPr="00C25AB6">
        <w:rPr>
          <w:rFonts w:hint="cs"/>
          <w:cs/>
        </w:rPr>
        <w:t xml:space="preserve">นั้นโดยไม่มีเหตุผลสมควร) </w:t>
      </w:r>
      <w:r w:rsidR="00243D19" w:rsidRPr="00C25AB6">
        <w:rPr>
          <w:rFonts w:hint="cs"/>
          <w:cs/>
        </w:rPr>
        <w:t>ด้วยค่าใช้จ่ายของ</w:t>
      </w:r>
      <w:r w:rsidR="00EE5F73" w:rsidRPr="00C25AB6">
        <w:rPr>
          <w:rFonts w:hint="cs"/>
          <w:cs/>
        </w:rPr>
        <w:t>คู่สัญญาที่โอนข้อมูล</w:t>
      </w:r>
      <w:r w:rsidR="00243D19" w:rsidRPr="00C25AB6">
        <w:rPr>
          <w:rFonts w:hint="cs"/>
          <w:cs/>
        </w:rPr>
        <w:t xml:space="preserve"> ตามที่เหมาะสม เพื่อที่จะหลีกเลี่ยงหรือตกลงระงับการเรียกร้องใด ๆ</w:t>
      </w:r>
    </w:p>
    <w:p w14:paraId="078F0E86" w14:textId="77777777" w:rsidR="00243D19" w:rsidRPr="00C25AB6" w:rsidRDefault="00243D19" w:rsidP="00C4186C">
      <w:pPr>
        <w:pStyle w:val="NoSpacing"/>
        <w:ind w:left="720" w:hanging="720"/>
        <w:jc w:val="thaiDistribute"/>
      </w:pPr>
    </w:p>
    <w:p w14:paraId="078F0E87" w14:textId="3D0E8FBD" w:rsidR="00243D19" w:rsidRPr="00C25AB6" w:rsidRDefault="00243D19" w:rsidP="00C4186C">
      <w:pPr>
        <w:pStyle w:val="NoSpacing"/>
        <w:ind w:left="720" w:hanging="720"/>
        <w:jc w:val="thaiDistribute"/>
      </w:pPr>
      <w:r w:rsidRPr="00C25AB6">
        <w:rPr>
          <w:rFonts w:hint="cs"/>
          <w:cs/>
        </w:rPr>
        <w:t>7.</w:t>
      </w:r>
      <w:r w:rsidRPr="00C25AB6">
        <w:rPr>
          <w:cs/>
        </w:rPr>
        <w:tab/>
      </w:r>
      <w:r w:rsidRPr="00C25AB6">
        <w:rPr>
          <w:rFonts w:hint="cs"/>
          <w:cs/>
        </w:rPr>
        <w:t>คู่สัญญาที่รับข้อมูลต้อง</w:t>
      </w:r>
      <w:bookmarkStart w:id="6" w:name="_Hlk36723148"/>
      <w:r w:rsidRPr="00C25AB6">
        <w:rPr>
          <w:rFonts w:hint="cs"/>
          <w:cs/>
        </w:rPr>
        <w:t>ไม่เปิดเผยข้อมูลส่วนบุคคลที่ได้รับจากคู่สัญญาที่โอนข้อมูลตามเอกสารแนบ</w:t>
      </w:r>
      <w:r w:rsidR="008D39D3" w:rsidRPr="00C25AB6">
        <w:rPr>
          <w:rFonts w:hint="cs"/>
          <w:cs/>
        </w:rPr>
        <w:t>หมายเลข 1</w:t>
      </w:r>
      <w:r w:rsidRPr="00C25AB6">
        <w:rPr>
          <w:rFonts w:hint="cs"/>
          <w:cs/>
        </w:rPr>
        <w:t xml:space="preserve"> </w:t>
      </w:r>
      <w:r w:rsidRPr="00DD6C0E">
        <w:rPr>
          <w:rFonts w:hint="cs"/>
          <w:spacing w:val="-2"/>
          <w:cs/>
        </w:rPr>
        <w:t>ฉบับนี้</w:t>
      </w:r>
      <w:r w:rsidR="006834B0" w:rsidRPr="00DD6C0E">
        <w:rPr>
          <w:rFonts w:hint="cs"/>
          <w:spacing w:val="-2"/>
          <w:cs/>
        </w:rPr>
        <w:t xml:space="preserve"> </w:t>
      </w:r>
      <w:r w:rsidR="00E12861" w:rsidRPr="00DD6C0E">
        <w:rPr>
          <w:rFonts w:hint="cs"/>
          <w:spacing w:val="-2"/>
          <w:cs/>
        </w:rPr>
        <w:t>แก่</w:t>
      </w:r>
      <w:r w:rsidR="006834B0" w:rsidRPr="00DD6C0E">
        <w:rPr>
          <w:rFonts w:hint="cs"/>
          <w:spacing w:val="-2"/>
          <w:cs/>
        </w:rPr>
        <w:t>พนักงาน กรรมการ ตัวแทน ผู้รับจ้าง หรือบริษัทในเครือของคู่สัญญาที่รับข้อมูลหรือบุคคลภายนอกใด</w:t>
      </w:r>
      <w:r w:rsidR="006834B0" w:rsidRPr="00C25AB6">
        <w:rPr>
          <w:rFonts w:hint="cs"/>
          <w:cs/>
        </w:rPr>
        <w:t xml:space="preserve"> ๆ เว้นแต่</w:t>
      </w:r>
      <w:r w:rsidR="00E12861" w:rsidRPr="00C25AB6">
        <w:rPr>
          <w:rFonts w:hint="cs"/>
          <w:cs/>
        </w:rPr>
        <w:t>กรณี</w:t>
      </w:r>
      <w:r w:rsidR="006834B0" w:rsidRPr="00C25AB6">
        <w:rPr>
          <w:rFonts w:hint="cs"/>
          <w:cs/>
        </w:rPr>
        <w:t>จำเป็นเพื่อการปฏิบัติ</w:t>
      </w:r>
      <w:r w:rsidR="008E0072" w:rsidRPr="00C25AB6">
        <w:rPr>
          <w:rFonts w:hint="cs"/>
          <w:cs/>
        </w:rPr>
        <w:t>ตาม</w:t>
      </w:r>
      <w:r w:rsidR="006834B0" w:rsidRPr="00C25AB6">
        <w:rPr>
          <w:rFonts w:hint="cs"/>
          <w:cs/>
        </w:rPr>
        <w:t>ภาระหน้าที่ภายใต้สัญญา หรือการประมวลผลข้อมูลตามเอกสารแนบฉบับนี้ โดย</w:t>
      </w:r>
      <w:r w:rsidR="00E12861" w:rsidRPr="00C25AB6">
        <w:rPr>
          <w:rFonts w:hint="cs"/>
          <w:cs/>
        </w:rPr>
        <w:t>อาศัยหลักความ</w:t>
      </w:r>
      <w:r w:rsidR="00270728" w:rsidRPr="00C25AB6">
        <w:rPr>
          <w:rFonts w:hint="cs"/>
          <w:cs/>
        </w:rPr>
        <w:t>จำ</w:t>
      </w:r>
      <w:r w:rsidR="00E12861" w:rsidRPr="00C25AB6">
        <w:rPr>
          <w:rFonts w:hint="cs"/>
          <w:cs/>
        </w:rPr>
        <w:t>เป็นในการรู้ข้อมูล</w:t>
      </w:r>
      <w:r w:rsidR="00E12861" w:rsidRPr="00C25AB6">
        <w:t xml:space="preserve"> (need-to-know basis) </w:t>
      </w:r>
      <w:r w:rsidR="006834B0" w:rsidRPr="00C25AB6">
        <w:rPr>
          <w:rFonts w:hint="cs"/>
          <w:cs/>
        </w:rPr>
        <w:t>หรือเพื่อปฏิบัติตามกฎหมายที่ใช้บังคับ หรือเว้นแต่ได้รับการอนุมัติเป็นลายลักษณ์อักษรล่วงหน้าจากคู่สัญญาที่โอนข้อมูล</w:t>
      </w:r>
    </w:p>
    <w:bookmarkEnd w:id="6"/>
    <w:p w14:paraId="078F0E88" w14:textId="77777777" w:rsidR="00243D19" w:rsidRPr="00C25AB6" w:rsidRDefault="00243D19" w:rsidP="00C4186C">
      <w:pPr>
        <w:pStyle w:val="NoSpacing"/>
        <w:ind w:left="720" w:hanging="720"/>
        <w:jc w:val="thaiDistribute"/>
      </w:pPr>
    </w:p>
    <w:p w14:paraId="078F0E89" w14:textId="77777777" w:rsidR="006834B0" w:rsidRPr="00C25AB6" w:rsidRDefault="006834B0" w:rsidP="00C4186C">
      <w:pPr>
        <w:pStyle w:val="NoSpacing"/>
        <w:ind w:left="720" w:hanging="720"/>
        <w:jc w:val="thaiDistribute"/>
      </w:pPr>
      <w:r w:rsidRPr="00C25AB6">
        <w:rPr>
          <w:rFonts w:hint="cs"/>
          <w:cs/>
        </w:rPr>
        <w:t>8.</w:t>
      </w:r>
      <w:r w:rsidRPr="00C25AB6">
        <w:rPr>
          <w:cs/>
        </w:rPr>
        <w:tab/>
      </w:r>
      <w:r w:rsidRPr="00C25AB6">
        <w:rPr>
          <w:rFonts w:hint="cs"/>
          <w:cs/>
        </w:rPr>
        <w:t>คู่สัญญาแต่ละฝ่ายตกลงที่จะ</w:t>
      </w:r>
      <w:bookmarkStart w:id="7" w:name="_Hlk36723318"/>
      <w:r w:rsidR="00E12861" w:rsidRPr="00C25AB6">
        <w:rPr>
          <w:rFonts w:hint="cs"/>
          <w:cs/>
        </w:rPr>
        <w:t>ใช้</w:t>
      </w:r>
      <w:r w:rsidR="00064556" w:rsidRPr="00C25AB6">
        <w:rPr>
          <w:rFonts w:hint="cs"/>
          <w:cs/>
        </w:rPr>
        <w:t>มาตรการเชิง</w:t>
      </w:r>
      <w:r w:rsidRPr="00C25AB6">
        <w:rPr>
          <w:rFonts w:hint="cs"/>
          <w:cs/>
        </w:rPr>
        <w:t>เทคนิคและ</w:t>
      </w:r>
      <w:r w:rsidR="00064556" w:rsidRPr="00C25AB6">
        <w:rPr>
          <w:rFonts w:hint="cs"/>
          <w:cs/>
        </w:rPr>
        <w:t>มาตรการเชิงบริหารจัดการ</w:t>
      </w:r>
      <w:r w:rsidRPr="00C25AB6">
        <w:rPr>
          <w:rFonts w:hint="cs"/>
          <w:cs/>
        </w:rPr>
        <w:t>ที่เหมาะสมทั้งปวง ตามที่กำหนดโดยกฎหมายที่ใช้บังคับ รวมถึงกฎหมายคุ้มครองข้อมูล</w:t>
      </w:r>
    </w:p>
    <w:bookmarkEnd w:id="7"/>
    <w:p w14:paraId="078F0E8A" w14:textId="77777777" w:rsidR="006834B0" w:rsidRPr="00C25AB6" w:rsidRDefault="006834B0" w:rsidP="00C4186C">
      <w:pPr>
        <w:pStyle w:val="NoSpacing"/>
        <w:ind w:left="720" w:hanging="720"/>
        <w:jc w:val="thaiDistribute"/>
      </w:pPr>
    </w:p>
    <w:p w14:paraId="078F0E8B" w14:textId="77777777" w:rsidR="006834B0" w:rsidRPr="00C25AB6" w:rsidRDefault="006834B0" w:rsidP="00C4186C">
      <w:pPr>
        <w:pStyle w:val="NoSpacing"/>
        <w:tabs>
          <w:tab w:val="left" w:pos="720"/>
        </w:tabs>
        <w:ind w:left="1440" w:hanging="1440"/>
        <w:jc w:val="thaiDistribute"/>
      </w:pPr>
      <w:r w:rsidRPr="00C25AB6">
        <w:rPr>
          <w:cs/>
        </w:rPr>
        <w:tab/>
      </w:r>
      <w:r w:rsidRPr="00C25AB6">
        <w:rPr>
          <w:rFonts w:hint="cs"/>
          <w:cs/>
        </w:rPr>
        <w:t>(ก)</w:t>
      </w:r>
      <w:r w:rsidR="00D22814" w:rsidRPr="00C25AB6">
        <w:rPr>
          <w:cs/>
        </w:rPr>
        <w:tab/>
      </w:r>
      <w:r w:rsidR="00D22814" w:rsidRPr="00C25AB6">
        <w:rPr>
          <w:rFonts w:hint="cs"/>
          <w:cs/>
        </w:rPr>
        <w:t>เพื่อคุ้มครอง</w:t>
      </w:r>
      <w:r w:rsidR="00B44B62" w:rsidRPr="00C25AB6">
        <w:rPr>
          <w:rFonts w:hint="cs"/>
          <w:cs/>
        </w:rPr>
        <w:t>การรักษา</w:t>
      </w:r>
      <w:r w:rsidR="00D22814" w:rsidRPr="00C25AB6">
        <w:rPr>
          <w:rFonts w:hint="cs"/>
          <w:cs/>
        </w:rPr>
        <w:t>ความ</w:t>
      </w:r>
      <w:r w:rsidR="00B44B62" w:rsidRPr="00C25AB6">
        <w:rPr>
          <w:rFonts w:hint="cs"/>
          <w:cs/>
        </w:rPr>
        <w:t>มั่นคง</w:t>
      </w:r>
      <w:r w:rsidR="00D22814" w:rsidRPr="00C25AB6">
        <w:rPr>
          <w:rFonts w:hint="cs"/>
          <w:cs/>
        </w:rPr>
        <w:t>ปลอดภัยและการ</w:t>
      </w:r>
      <w:r w:rsidR="00B44B62" w:rsidRPr="00C25AB6">
        <w:rPr>
          <w:rFonts w:hint="cs"/>
          <w:cs/>
        </w:rPr>
        <w:t>รักษา</w:t>
      </w:r>
      <w:r w:rsidR="00D22814" w:rsidRPr="00C25AB6">
        <w:rPr>
          <w:rFonts w:hint="cs"/>
          <w:cs/>
        </w:rPr>
        <w:t>ความลับของข้อมูลส่วนบุคคลที่โอนหรือได้รับตามสัญญาน</w:t>
      </w:r>
      <w:r w:rsidR="004B19F2" w:rsidRPr="00C25AB6">
        <w:rPr>
          <w:rFonts w:hint="cs"/>
          <w:cs/>
        </w:rPr>
        <w:t>ี้</w:t>
      </w:r>
    </w:p>
    <w:p w14:paraId="078F0E8C" w14:textId="77777777" w:rsidR="006834B0" w:rsidRPr="00C25AB6" w:rsidRDefault="006834B0" w:rsidP="00C4186C">
      <w:pPr>
        <w:pStyle w:val="NoSpacing"/>
        <w:tabs>
          <w:tab w:val="left" w:pos="720"/>
        </w:tabs>
        <w:ind w:left="1440" w:hanging="1440"/>
        <w:jc w:val="thaiDistribute"/>
      </w:pPr>
    </w:p>
    <w:p w14:paraId="078F0E8D" w14:textId="77777777" w:rsidR="00D22814" w:rsidRPr="00C25AB6" w:rsidRDefault="006834B0" w:rsidP="00C4186C">
      <w:pPr>
        <w:pStyle w:val="NoSpacing"/>
        <w:tabs>
          <w:tab w:val="left" w:pos="720"/>
        </w:tabs>
        <w:ind w:left="1440" w:hanging="1440"/>
        <w:jc w:val="thaiDistribute"/>
      </w:pPr>
      <w:r w:rsidRPr="00C25AB6">
        <w:rPr>
          <w:cs/>
        </w:rPr>
        <w:tab/>
      </w:r>
      <w:r w:rsidRPr="00C25AB6">
        <w:rPr>
          <w:rFonts w:hint="cs"/>
          <w:cs/>
        </w:rPr>
        <w:t>(ข)</w:t>
      </w:r>
      <w:r w:rsidR="00D22814" w:rsidRPr="00C25AB6">
        <w:rPr>
          <w:cs/>
        </w:rPr>
        <w:tab/>
      </w:r>
      <w:r w:rsidR="00D22814" w:rsidRPr="00C25AB6">
        <w:rPr>
          <w:rFonts w:hint="cs"/>
          <w:cs/>
        </w:rPr>
        <w:t>เพื่อคุ้มครองข้อมูลส่วนบุคคลจากการ</w:t>
      </w:r>
      <w:r w:rsidR="00B44B62" w:rsidRPr="00C25AB6">
        <w:rPr>
          <w:rFonts w:hint="cs"/>
          <w:cs/>
        </w:rPr>
        <w:t>ถูก</w:t>
      </w:r>
      <w:r w:rsidR="00D22814" w:rsidRPr="00C25AB6">
        <w:rPr>
          <w:rFonts w:hint="cs"/>
          <w:cs/>
        </w:rPr>
        <w:t>ทำลายโดย</w:t>
      </w:r>
      <w:r w:rsidR="00B44B62" w:rsidRPr="00C25AB6">
        <w:rPr>
          <w:rFonts w:hint="cs"/>
          <w:cs/>
        </w:rPr>
        <w:t>อุบัติเหตุ</w:t>
      </w:r>
      <w:r w:rsidR="00D22814" w:rsidRPr="00C25AB6">
        <w:rPr>
          <w:rFonts w:hint="cs"/>
          <w:cs/>
        </w:rPr>
        <w:t>หรือโดยมิชอบด้วยกฎหมาย การสูญ</w:t>
      </w:r>
      <w:r w:rsidR="00E12861" w:rsidRPr="00C25AB6">
        <w:rPr>
          <w:rFonts w:hint="cs"/>
          <w:cs/>
        </w:rPr>
        <w:t>เสีย</w:t>
      </w:r>
      <w:r w:rsidR="00D22814" w:rsidRPr="00C25AB6">
        <w:rPr>
          <w:rFonts w:hint="cs"/>
          <w:cs/>
        </w:rPr>
        <w:t>หรือการเปลี่ยนแปลงโดย</w:t>
      </w:r>
      <w:r w:rsidR="00B44B62" w:rsidRPr="00C25AB6">
        <w:rPr>
          <w:rFonts w:hint="cs"/>
          <w:cs/>
        </w:rPr>
        <w:t>อุบัติเหตุ</w:t>
      </w:r>
      <w:r w:rsidR="00D22814" w:rsidRPr="00C25AB6">
        <w:rPr>
          <w:rFonts w:hint="cs"/>
          <w:cs/>
        </w:rPr>
        <w:t xml:space="preserve"> หรือการประมวลผล การเข้าถึง หรือการเปิดเผยโดย</w:t>
      </w:r>
      <w:r w:rsidR="00DC59F5" w:rsidRPr="00C25AB6">
        <w:rPr>
          <w:rFonts w:hint="cs"/>
          <w:cs/>
        </w:rPr>
        <w:t>ปราศจากอำนาจ</w:t>
      </w:r>
      <w:r w:rsidR="00D22814" w:rsidRPr="00C25AB6">
        <w:rPr>
          <w:rFonts w:hint="cs"/>
          <w:cs/>
        </w:rPr>
        <w:t xml:space="preserve"> และ</w:t>
      </w:r>
    </w:p>
    <w:p w14:paraId="078F0E8E" w14:textId="77777777" w:rsidR="00D22814" w:rsidRPr="00C25AB6" w:rsidRDefault="00D22814" w:rsidP="00C4186C">
      <w:pPr>
        <w:pStyle w:val="NoSpacing"/>
        <w:tabs>
          <w:tab w:val="left" w:pos="720"/>
        </w:tabs>
        <w:ind w:left="1440" w:hanging="1440"/>
        <w:jc w:val="thaiDistribute"/>
      </w:pPr>
    </w:p>
    <w:p w14:paraId="078F0E8F" w14:textId="77777777" w:rsidR="00D22814" w:rsidRPr="00C25AB6" w:rsidRDefault="006834B0" w:rsidP="00C4186C">
      <w:pPr>
        <w:pStyle w:val="NoSpacing"/>
        <w:tabs>
          <w:tab w:val="left" w:pos="720"/>
        </w:tabs>
        <w:ind w:left="1440" w:hanging="1440"/>
        <w:jc w:val="thaiDistribute"/>
        <w:rPr>
          <w:cs/>
        </w:rPr>
      </w:pPr>
      <w:r w:rsidRPr="00C25AB6">
        <w:rPr>
          <w:cs/>
        </w:rPr>
        <w:tab/>
      </w:r>
      <w:r w:rsidRPr="00C25AB6">
        <w:rPr>
          <w:rFonts w:hint="cs"/>
          <w:cs/>
        </w:rPr>
        <w:t>(ค)</w:t>
      </w:r>
      <w:r w:rsidR="00D22814" w:rsidRPr="00C25AB6">
        <w:tab/>
      </w:r>
      <w:bookmarkStart w:id="8" w:name="_Hlk36723498"/>
      <w:r w:rsidR="00D22814" w:rsidRPr="00C25AB6">
        <w:rPr>
          <w:rFonts w:hint="cs"/>
          <w:cs/>
        </w:rPr>
        <w:t>ตามที่กำหนดไว้ภายใต้กฎหมายคุ้มครองข้อมูล เพื่อให้</w:t>
      </w:r>
      <w:r w:rsidR="00B44B62" w:rsidRPr="00C25AB6">
        <w:rPr>
          <w:rFonts w:hint="cs"/>
          <w:cs/>
        </w:rPr>
        <w:t>มีการรักษา</w:t>
      </w:r>
      <w:r w:rsidR="00D22814" w:rsidRPr="00C25AB6">
        <w:rPr>
          <w:rFonts w:hint="cs"/>
          <w:cs/>
        </w:rPr>
        <w:t>ระดับความปลอดภัยที่เหมาะสม</w:t>
      </w:r>
      <w:r w:rsidR="00B44B62" w:rsidRPr="00C25AB6">
        <w:rPr>
          <w:rFonts w:hint="cs"/>
          <w:cs/>
        </w:rPr>
        <w:t>กับ</w:t>
      </w:r>
      <w:r w:rsidR="00D22814" w:rsidRPr="00C25AB6">
        <w:rPr>
          <w:rFonts w:hint="cs"/>
          <w:cs/>
        </w:rPr>
        <w:t xml:space="preserve">ความเสี่ยง รวมถึง (ก) </w:t>
      </w:r>
      <w:r w:rsidR="00586C45" w:rsidRPr="00C25AB6">
        <w:rPr>
          <w:rFonts w:hint="cs"/>
          <w:cs/>
        </w:rPr>
        <w:t>การ</w:t>
      </w:r>
      <w:r w:rsidR="00B44B62" w:rsidRPr="00C25AB6">
        <w:rPr>
          <w:rFonts w:hint="cs"/>
          <w:cs/>
        </w:rPr>
        <w:t>แฝง</w:t>
      </w:r>
      <w:r w:rsidR="00586C45" w:rsidRPr="00C25AB6">
        <w:rPr>
          <w:rFonts w:hint="cs"/>
          <w:cs/>
        </w:rPr>
        <w:t>และการเข้ารหัสข้อมูลส่วนบุคคลที่โอนหรือได้รับตามสัญญา (ข) ความสามารถ</w:t>
      </w:r>
      <w:r w:rsidR="00B44B62" w:rsidRPr="00C25AB6">
        <w:rPr>
          <w:rFonts w:hint="cs"/>
          <w:cs/>
        </w:rPr>
        <w:t>ใน</w:t>
      </w:r>
      <w:r w:rsidR="00586C45" w:rsidRPr="00C25AB6">
        <w:rPr>
          <w:rFonts w:hint="cs"/>
          <w:cs/>
        </w:rPr>
        <w:t>การ</w:t>
      </w:r>
      <w:r w:rsidR="009F3074" w:rsidRPr="00C25AB6">
        <w:rPr>
          <w:rFonts w:hint="cs"/>
          <w:cs/>
        </w:rPr>
        <w:t>เก็บ</w:t>
      </w:r>
      <w:r w:rsidR="00586C45" w:rsidRPr="00C25AB6">
        <w:rPr>
          <w:rFonts w:hint="cs"/>
          <w:cs/>
        </w:rPr>
        <w:t>รักษาความลับ</w:t>
      </w:r>
      <w:r w:rsidR="00586C45" w:rsidRPr="00C25AB6">
        <w:t xml:space="preserve"> </w:t>
      </w:r>
      <w:r w:rsidR="00586C45" w:rsidRPr="00C25AB6">
        <w:rPr>
          <w:rFonts w:hint="cs"/>
          <w:cs/>
        </w:rPr>
        <w:t>ความถูกต้อง</w:t>
      </w:r>
      <w:r w:rsidR="00586C45" w:rsidRPr="00C25AB6">
        <w:t xml:space="preserve"> </w:t>
      </w:r>
      <w:r w:rsidR="00586C45" w:rsidRPr="00C25AB6">
        <w:rPr>
          <w:rFonts w:hint="cs"/>
          <w:cs/>
        </w:rPr>
        <w:t>ความพร้อมใช้งาน</w:t>
      </w:r>
      <w:r w:rsidR="00586C45" w:rsidRPr="00C25AB6">
        <w:t xml:space="preserve"> </w:t>
      </w:r>
      <w:r w:rsidR="00586C45" w:rsidRPr="00C25AB6">
        <w:rPr>
          <w:rFonts w:hint="cs"/>
          <w:cs/>
        </w:rPr>
        <w:t>และความ</w:t>
      </w:r>
      <w:r w:rsidR="00064556" w:rsidRPr="00C25AB6">
        <w:rPr>
          <w:rFonts w:hint="cs"/>
          <w:cs/>
        </w:rPr>
        <w:t>ยืดหยุ่น</w:t>
      </w:r>
      <w:r w:rsidR="000469B7" w:rsidRPr="00C25AB6">
        <w:rPr>
          <w:rFonts w:hint="cs"/>
          <w:cs/>
        </w:rPr>
        <w:t>อย่างต่อเนื่องของระบบและบริการประมวลผลข้อมูล (ค) ความสามารถ</w:t>
      </w:r>
      <w:r w:rsidR="00064556" w:rsidRPr="00C25AB6">
        <w:rPr>
          <w:rFonts w:hint="cs"/>
          <w:cs/>
        </w:rPr>
        <w:t>ในการ</w:t>
      </w:r>
      <w:r w:rsidR="000469B7" w:rsidRPr="00C25AB6">
        <w:rPr>
          <w:rFonts w:hint="cs"/>
          <w:cs/>
        </w:rPr>
        <w:t>กู้คืนความพร้อมใช้งานและการเข้าถึงข้อมูลส่วนบุคคลที่โอนและได้รับตามสัญญาภายในเวลาที่เหมาะสม และ (ง) กระบวนการ</w:t>
      </w:r>
      <w:r w:rsidR="00064556" w:rsidRPr="00C25AB6">
        <w:rPr>
          <w:rFonts w:hint="cs"/>
          <w:cs/>
        </w:rPr>
        <w:t>ใน</w:t>
      </w:r>
      <w:r w:rsidR="000469B7" w:rsidRPr="00C25AB6">
        <w:rPr>
          <w:rFonts w:hint="cs"/>
          <w:cs/>
        </w:rPr>
        <w:t>การทดสอบ วิเคราะห์และประเมินความมีประสิทธิภาพของ</w:t>
      </w:r>
      <w:r w:rsidR="00064556" w:rsidRPr="00C25AB6">
        <w:rPr>
          <w:rFonts w:hint="cs"/>
          <w:cs/>
        </w:rPr>
        <w:t>มาตรการเชิง</w:t>
      </w:r>
      <w:r w:rsidR="000469B7" w:rsidRPr="00C25AB6">
        <w:rPr>
          <w:rFonts w:hint="cs"/>
          <w:cs/>
        </w:rPr>
        <w:t>เทคนิคและ</w:t>
      </w:r>
      <w:r w:rsidR="00064556" w:rsidRPr="00C25AB6">
        <w:rPr>
          <w:rFonts w:hint="cs"/>
          <w:cs/>
        </w:rPr>
        <w:t>มาตรการเชิงบริหารจัดการ</w:t>
      </w:r>
      <w:r w:rsidR="000469B7" w:rsidRPr="00C25AB6">
        <w:rPr>
          <w:rFonts w:hint="cs"/>
          <w:cs/>
        </w:rPr>
        <w:t>อย่างสม่ำเสมอ</w:t>
      </w:r>
      <w:r w:rsidR="00AB2B17" w:rsidRPr="00C25AB6">
        <w:rPr>
          <w:rFonts w:hint="cs"/>
          <w:cs/>
        </w:rPr>
        <w:t xml:space="preserve"> เพื่อ</w:t>
      </w:r>
      <w:r w:rsidR="00064556" w:rsidRPr="00C25AB6">
        <w:rPr>
          <w:rFonts w:hint="cs"/>
          <w:cs/>
        </w:rPr>
        <w:t>ดูแลและรักษา</w:t>
      </w:r>
      <w:r w:rsidR="00AB2B17" w:rsidRPr="00C25AB6">
        <w:rPr>
          <w:rFonts w:hint="cs"/>
          <w:cs/>
        </w:rPr>
        <w:t>ความ</w:t>
      </w:r>
      <w:r w:rsidR="00064556" w:rsidRPr="00C25AB6">
        <w:rPr>
          <w:rFonts w:hint="cs"/>
          <w:cs/>
        </w:rPr>
        <w:t>มั่นคง</w:t>
      </w:r>
      <w:r w:rsidR="00AB2B17" w:rsidRPr="00C25AB6">
        <w:rPr>
          <w:rFonts w:hint="cs"/>
          <w:cs/>
        </w:rPr>
        <w:t xml:space="preserve">ปลอดภัยของข้อมูลส่วนบุคคลที่โอนและได้รับตามสัญญา </w:t>
      </w:r>
      <w:bookmarkEnd w:id="8"/>
    </w:p>
    <w:p w14:paraId="078F0E90" w14:textId="77777777" w:rsidR="00AB2B17" w:rsidRPr="00C25AB6" w:rsidRDefault="00AB2B17" w:rsidP="00C4186C">
      <w:pPr>
        <w:pStyle w:val="NoSpacing"/>
        <w:ind w:left="720" w:hanging="720"/>
        <w:jc w:val="thaiDistribute"/>
      </w:pPr>
    </w:p>
    <w:p w14:paraId="078F0E91" w14:textId="77777777" w:rsidR="006834B0" w:rsidRPr="00C25AB6" w:rsidRDefault="006834B0" w:rsidP="00C4186C">
      <w:pPr>
        <w:pStyle w:val="NoSpacing"/>
        <w:ind w:left="720" w:hanging="720"/>
        <w:jc w:val="thaiDistribute"/>
      </w:pPr>
      <w:r w:rsidRPr="00C25AB6">
        <w:rPr>
          <w:rFonts w:hint="cs"/>
          <w:cs/>
        </w:rPr>
        <w:t>9.</w:t>
      </w:r>
      <w:r w:rsidR="00AB2B17" w:rsidRPr="00C25AB6">
        <w:rPr>
          <w:cs/>
        </w:rPr>
        <w:tab/>
      </w:r>
      <w:r w:rsidR="00AB2B17" w:rsidRPr="00C25AB6">
        <w:rPr>
          <w:rFonts w:hint="cs"/>
          <w:cs/>
        </w:rPr>
        <w:t>คู่สัญญาแต่ละฝ่ายต้องแจ้งให้คู่สัญญาอีกฝ่ายหนึ่งทราบทันที</w:t>
      </w:r>
      <w:r w:rsidR="00E12861" w:rsidRPr="00C25AB6">
        <w:rPr>
          <w:rFonts w:hint="cs"/>
          <w:cs/>
        </w:rPr>
        <w:t>หากเจ้าของข้อมูล</w:t>
      </w:r>
      <w:r w:rsidR="00A3242A" w:rsidRPr="00C25AB6">
        <w:rPr>
          <w:rFonts w:hint="cs"/>
          <w:cs/>
        </w:rPr>
        <w:t>ส่วนบุคคล</w:t>
      </w:r>
      <w:r w:rsidR="00E12861" w:rsidRPr="00C25AB6">
        <w:rPr>
          <w:rFonts w:hint="cs"/>
          <w:cs/>
        </w:rPr>
        <w:t>มี</w:t>
      </w:r>
      <w:r w:rsidR="00E65DA0" w:rsidRPr="00C25AB6">
        <w:rPr>
          <w:rFonts w:hint="cs"/>
          <w:cs/>
        </w:rPr>
        <w:t>คำขอ</w:t>
      </w:r>
      <w:r w:rsidR="00AB2B17" w:rsidRPr="00C25AB6">
        <w:rPr>
          <w:rFonts w:hint="cs"/>
          <w:cs/>
        </w:rPr>
        <w:t xml:space="preserve">หรือเรื่องร้องเรียนใด ๆ </w:t>
      </w:r>
      <w:r w:rsidR="00615FEC" w:rsidRPr="00C25AB6">
        <w:rPr>
          <w:rFonts w:hint="cs"/>
          <w:cs/>
        </w:rPr>
        <w:t xml:space="preserve">ตามกฎหมายคุ้มครองข้อมูล </w:t>
      </w:r>
      <w:r w:rsidR="00E12861" w:rsidRPr="00C25AB6">
        <w:rPr>
          <w:rFonts w:hint="cs"/>
          <w:cs/>
        </w:rPr>
        <w:t>โดย</w:t>
      </w:r>
      <w:r w:rsidR="00615FEC" w:rsidRPr="00C25AB6">
        <w:rPr>
          <w:rFonts w:hint="cs"/>
          <w:cs/>
        </w:rPr>
        <w:t>เกี่ยวข้องกับข้อมูลส่วนบุคคลที่โอนและได้รับตามสัญญา คู่สัญญาแต่ละฝ่ายต้องรับผิดชอบ</w:t>
      </w:r>
      <w:r w:rsidR="00CE3A91" w:rsidRPr="00C25AB6">
        <w:rPr>
          <w:rFonts w:hint="cs"/>
          <w:cs/>
        </w:rPr>
        <w:t>ในการ</w:t>
      </w:r>
      <w:r w:rsidR="00615FEC" w:rsidRPr="00C25AB6">
        <w:rPr>
          <w:rFonts w:hint="cs"/>
          <w:cs/>
        </w:rPr>
        <w:t>จัดการ</w:t>
      </w:r>
      <w:r w:rsidR="00E65DA0" w:rsidRPr="00C25AB6">
        <w:rPr>
          <w:rFonts w:hint="cs"/>
          <w:cs/>
        </w:rPr>
        <w:t>คำขอ</w:t>
      </w:r>
      <w:r w:rsidR="00615FEC" w:rsidRPr="00C25AB6">
        <w:rPr>
          <w:rFonts w:hint="cs"/>
          <w:cs/>
        </w:rPr>
        <w:t>หรือเรื่องร้องเรียนใด ๆ จากเจ้าของข้อมูล</w:t>
      </w:r>
      <w:r w:rsidR="00A3242A" w:rsidRPr="00C25AB6">
        <w:rPr>
          <w:rFonts w:hint="cs"/>
          <w:cs/>
        </w:rPr>
        <w:t>ส่วนบุคคล</w:t>
      </w:r>
      <w:r w:rsidR="00615FEC" w:rsidRPr="00C25AB6">
        <w:rPr>
          <w:rFonts w:hint="cs"/>
          <w:cs/>
        </w:rPr>
        <w:t xml:space="preserve"> ถ้า</w:t>
      </w:r>
      <w:r w:rsidR="00E65DA0" w:rsidRPr="00C25AB6">
        <w:rPr>
          <w:rFonts w:hint="cs"/>
          <w:cs/>
        </w:rPr>
        <w:t>คำขอ</w:t>
      </w:r>
      <w:r w:rsidR="00615FEC" w:rsidRPr="00C25AB6">
        <w:rPr>
          <w:rFonts w:hint="cs"/>
          <w:cs/>
        </w:rPr>
        <w:t>หรือเรื่องร้องเรียนนั้นเกี่ยวข้องกับการฝ่าฝืนบทบัญญัติของกฎหมายคุ้มครองข้อมูลซึ่งคู่สัญญาแต่ละฝ่ายต้องรับผิดชอบตามสัญญา</w:t>
      </w:r>
      <w:r w:rsidR="004A7D6B" w:rsidRPr="00C25AB6">
        <w:rPr>
          <w:rFonts w:hint="cs"/>
          <w:cs/>
        </w:rPr>
        <w:t>นี้</w:t>
      </w:r>
      <w:r w:rsidR="00615FEC" w:rsidRPr="00C25AB6">
        <w:rPr>
          <w:rFonts w:hint="cs"/>
          <w:cs/>
        </w:rPr>
        <w:t xml:space="preserve"> หากคู่สัญญาฝ่ายหนึ่งฝ่ายใดได้รับเรื่องร้องเรียน</w:t>
      </w:r>
      <w:r w:rsidR="00510D7C" w:rsidRPr="00C25AB6">
        <w:rPr>
          <w:rFonts w:hint="cs"/>
          <w:cs/>
        </w:rPr>
        <w:t>หรือ</w:t>
      </w:r>
      <w:r w:rsidR="00E65DA0" w:rsidRPr="00C25AB6">
        <w:rPr>
          <w:rFonts w:hint="cs"/>
          <w:cs/>
        </w:rPr>
        <w:t>คำขอ</w:t>
      </w:r>
      <w:r w:rsidR="00510D7C" w:rsidRPr="00C25AB6">
        <w:rPr>
          <w:rFonts w:hint="cs"/>
          <w:cs/>
        </w:rPr>
        <w:t>ซึ่งอยู่ภายในความรับผิดชอบของคู่สัญญาอีกฝ่ายหนึ่งตามสัญญา คู่สัญญาฝ่ายแรกจะต้องส่งต่อเรื่องร้องเรียนหรือ</w:t>
      </w:r>
      <w:r w:rsidR="00E65DA0" w:rsidRPr="00C25AB6">
        <w:rPr>
          <w:rFonts w:hint="cs"/>
          <w:cs/>
        </w:rPr>
        <w:t>คำขอ</w:t>
      </w:r>
      <w:r w:rsidR="00510D7C" w:rsidRPr="00C25AB6">
        <w:rPr>
          <w:rFonts w:hint="cs"/>
          <w:cs/>
        </w:rPr>
        <w:t>นั้นไปยังคู่สัญญาฝ่ายหลังโดยเร็ว และคู่สัญญาฝ่ายแรกจะต้องแจ้งให้เจ้าของข้อมูล</w:t>
      </w:r>
      <w:r w:rsidR="00A3242A" w:rsidRPr="00C25AB6">
        <w:rPr>
          <w:rFonts w:hint="cs"/>
          <w:cs/>
        </w:rPr>
        <w:t>ส่วนบุคคล</w:t>
      </w:r>
      <w:r w:rsidR="00510D7C" w:rsidRPr="00C25AB6">
        <w:rPr>
          <w:rFonts w:hint="cs"/>
          <w:cs/>
        </w:rPr>
        <w:t>ทราบถึงการส่งต่อเรื่องร้องเรียนหรือ</w:t>
      </w:r>
      <w:r w:rsidR="00E65DA0" w:rsidRPr="00C25AB6">
        <w:rPr>
          <w:rFonts w:hint="cs"/>
          <w:cs/>
        </w:rPr>
        <w:t>คำขอ</w:t>
      </w:r>
      <w:r w:rsidR="00510D7C" w:rsidRPr="00C25AB6">
        <w:rPr>
          <w:rFonts w:hint="cs"/>
          <w:cs/>
        </w:rPr>
        <w:t>นั้น</w:t>
      </w:r>
    </w:p>
    <w:p w14:paraId="078F0E92" w14:textId="77777777" w:rsidR="00510D7C" w:rsidRPr="00C25AB6" w:rsidRDefault="00510D7C" w:rsidP="00C4186C">
      <w:pPr>
        <w:pStyle w:val="NoSpacing"/>
        <w:ind w:left="720" w:hanging="720"/>
        <w:jc w:val="thaiDistribute"/>
      </w:pPr>
    </w:p>
    <w:p w14:paraId="078F0E93" w14:textId="77777777" w:rsidR="00510D7C" w:rsidRPr="00C25AB6" w:rsidRDefault="00510D7C" w:rsidP="00C4186C">
      <w:pPr>
        <w:pStyle w:val="NoSpacing"/>
        <w:ind w:left="720" w:hanging="720"/>
        <w:jc w:val="thaiDistribute"/>
      </w:pPr>
      <w:r w:rsidRPr="00C25AB6">
        <w:rPr>
          <w:rFonts w:hint="cs"/>
          <w:cs/>
        </w:rPr>
        <w:t>10.</w:t>
      </w:r>
      <w:r w:rsidRPr="00C25AB6">
        <w:rPr>
          <w:cs/>
        </w:rPr>
        <w:tab/>
      </w:r>
      <w:r w:rsidRPr="00C25AB6">
        <w:rPr>
          <w:rFonts w:hint="cs"/>
          <w:cs/>
        </w:rPr>
        <w:t>คู่สัญญาทั้งสองฝ่ายจะต้องร่วมมือกันและให้ความช่วยเหลือตามสมควรแก่คู่สัญญาอีกฝ่ายหนึ่ง ตามที่คู่สัญญาทั้งสองฝ่ายอาจต้องการโดยเกี่ยวข้องกับเรื่องร้องเรียนหรือ</w:t>
      </w:r>
      <w:r w:rsidR="00E65DA0" w:rsidRPr="00C25AB6">
        <w:rPr>
          <w:rFonts w:hint="cs"/>
          <w:cs/>
        </w:rPr>
        <w:t>คำขอ</w:t>
      </w:r>
      <w:r w:rsidRPr="00C25AB6">
        <w:rPr>
          <w:rFonts w:hint="cs"/>
          <w:cs/>
        </w:rPr>
        <w:t>ใด ๆ จากเจ้าของข้อมูล</w:t>
      </w:r>
      <w:r w:rsidR="00A3242A" w:rsidRPr="00C25AB6">
        <w:rPr>
          <w:rFonts w:hint="cs"/>
          <w:cs/>
        </w:rPr>
        <w:t>ส่วนบุคคล</w:t>
      </w:r>
      <w:r w:rsidRPr="00C25AB6">
        <w:rPr>
          <w:rFonts w:hint="cs"/>
          <w:cs/>
        </w:rPr>
        <w:t xml:space="preserve"> หรือการตรวจสอบหรือการสอบสวนโดยหน่วยงานที่มีอำนาจโดยเกี่ยวข้องกับภาระหน้าที่ของคู่สัญญาแต่ละฝ่ายภายใต้กฎหมายที่ใช้บังคับ รวมถึงกฎหมายคุ้มครองข้อมูล</w:t>
      </w:r>
    </w:p>
    <w:p w14:paraId="078F0E94" w14:textId="77777777" w:rsidR="00510D7C" w:rsidRPr="00C25AB6" w:rsidRDefault="00510D7C" w:rsidP="00C4186C">
      <w:pPr>
        <w:pStyle w:val="NoSpacing"/>
        <w:ind w:left="720" w:hanging="720"/>
        <w:jc w:val="thaiDistribute"/>
      </w:pPr>
    </w:p>
    <w:p w14:paraId="078F0E95" w14:textId="77777777" w:rsidR="00510D7C" w:rsidRPr="00C25AB6" w:rsidRDefault="00510D7C" w:rsidP="00C4186C">
      <w:pPr>
        <w:pStyle w:val="NoSpacing"/>
        <w:ind w:left="720" w:hanging="720"/>
        <w:jc w:val="thaiDistribute"/>
      </w:pPr>
      <w:r w:rsidRPr="00C25AB6">
        <w:rPr>
          <w:rFonts w:hint="cs"/>
          <w:cs/>
        </w:rPr>
        <w:t>11.</w:t>
      </w:r>
      <w:r w:rsidRPr="00C25AB6">
        <w:rPr>
          <w:cs/>
        </w:rPr>
        <w:tab/>
      </w:r>
      <w:r w:rsidRPr="00C25AB6">
        <w:rPr>
          <w:rFonts w:hint="cs"/>
          <w:cs/>
        </w:rPr>
        <w:t>สำหรับข้อมูลส่วนบุคคลที่คู่สัญญาทั้งสองฝ่ายประมวลผลตามสัญญานี้ คู่สัญญาทั้งสองฝ่ายจะต้องร่วมมือกันเท่าที่จำเป็นอย่างสมเหตุสมผล เพื่อให้คู่สัญญาแต่ละฝ่ายสามารถปฏิบัติตาม</w:t>
      </w:r>
      <w:r w:rsidR="00211AA7" w:rsidRPr="00C25AB6">
        <w:rPr>
          <w:rFonts w:hint="cs"/>
          <w:cs/>
        </w:rPr>
        <w:t>หน้าที่</w:t>
      </w:r>
      <w:r w:rsidRPr="00C25AB6">
        <w:rPr>
          <w:rFonts w:hint="cs"/>
          <w:cs/>
        </w:rPr>
        <w:t>ความรับผิดชอบของตน</w:t>
      </w:r>
      <w:r w:rsidR="00543306" w:rsidRPr="00C25AB6">
        <w:rPr>
          <w:rFonts w:hint="cs"/>
          <w:cs/>
        </w:rPr>
        <w:t>ได้อย่างเพียงพอ</w:t>
      </w:r>
      <w:r w:rsidRPr="00C25AB6">
        <w:rPr>
          <w:rFonts w:hint="cs"/>
          <w:cs/>
        </w:rPr>
        <w:t>ในฐานะผู้ควบคุมข้อมูลตามกฎหมายคุ้มครองข้อมูล</w:t>
      </w:r>
    </w:p>
    <w:p w14:paraId="078F0E96" w14:textId="77777777" w:rsidR="00543306" w:rsidRPr="00C25AB6" w:rsidRDefault="00543306" w:rsidP="00C4186C">
      <w:pPr>
        <w:pStyle w:val="NoSpacing"/>
        <w:ind w:left="720" w:hanging="720"/>
        <w:jc w:val="thaiDistribute"/>
      </w:pPr>
    </w:p>
    <w:p w14:paraId="078F0E97" w14:textId="48FC2B62" w:rsidR="00F1227E" w:rsidRPr="00C25AB6" w:rsidRDefault="00543306" w:rsidP="00C4186C">
      <w:pPr>
        <w:pStyle w:val="NoSpacing"/>
        <w:ind w:left="720" w:hanging="720"/>
        <w:jc w:val="thaiDistribute"/>
      </w:pPr>
      <w:r w:rsidRPr="00C25AB6">
        <w:rPr>
          <w:rFonts w:hint="cs"/>
          <w:cs/>
        </w:rPr>
        <w:t>12.</w:t>
      </w:r>
      <w:r w:rsidRPr="00C25AB6">
        <w:rPr>
          <w:cs/>
        </w:rPr>
        <w:tab/>
      </w:r>
      <w:r w:rsidR="00211AA7" w:rsidRPr="00C25AB6">
        <w:rPr>
          <w:rFonts w:hint="cs"/>
          <w:cs/>
        </w:rPr>
        <w:t>คู่สัญญาแต่ละฝ่าย</w:t>
      </w:r>
      <w:r w:rsidR="00C55850" w:rsidRPr="00C25AB6">
        <w:rPr>
          <w:rFonts w:hint="cs"/>
          <w:cs/>
        </w:rPr>
        <w:t>ต้องแจ้งให้คู่สัญญาอีกฝ่ายหนึ่งทราบเป็นลายลักษณ์อักษรทันที</w:t>
      </w:r>
      <w:r w:rsidR="00F1227E" w:rsidRPr="00C25AB6">
        <w:rPr>
          <w:rFonts w:hint="cs"/>
          <w:cs/>
        </w:rPr>
        <w:t xml:space="preserve"> </w:t>
      </w:r>
      <w:r w:rsidR="00C55850" w:rsidRPr="00C25AB6">
        <w:rPr>
          <w:rFonts w:hint="cs"/>
          <w:cs/>
        </w:rPr>
        <w:t>และในกรณีใดก็ตาม ภายใน 12</w:t>
      </w:r>
      <w:r w:rsidR="00C55850" w:rsidRPr="00C25AB6">
        <w:t xml:space="preserve"> </w:t>
      </w:r>
      <w:r w:rsidR="00C55850" w:rsidRPr="00C25AB6">
        <w:rPr>
          <w:rFonts w:hint="cs"/>
          <w:cs/>
        </w:rPr>
        <w:t>ชั่วโมง</w:t>
      </w:r>
      <w:r w:rsidR="00064556" w:rsidRPr="00C25AB6">
        <w:rPr>
          <w:rFonts w:hint="cs"/>
          <w:cs/>
        </w:rPr>
        <w:t>หลังทราบเหตุ</w:t>
      </w:r>
      <w:r w:rsidR="00F1227E" w:rsidRPr="00C25AB6">
        <w:rPr>
          <w:rFonts w:hint="cs"/>
          <w:cs/>
        </w:rPr>
        <w:t xml:space="preserve"> </w:t>
      </w:r>
      <w:bookmarkStart w:id="9" w:name="_Hlk36724253"/>
      <w:r w:rsidR="00DC59F5" w:rsidRPr="00C25AB6">
        <w:rPr>
          <w:rFonts w:hint="cs"/>
          <w:cs/>
        </w:rPr>
        <w:t>หาก</w:t>
      </w:r>
      <w:r w:rsidR="00F1227E" w:rsidRPr="00C25AB6">
        <w:rPr>
          <w:rFonts w:hint="cs"/>
          <w:cs/>
        </w:rPr>
        <w:t>มีการทำลาย การสูญหาย การเปลี่ยนแปลง การเปิดเผย การประมวลผล หรือการเข้าถึง</w:t>
      </w:r>
      <w:bookmarkEnd w:id="9"/>
      <w:r w:rsidR="00F1227E" w:rsidRPr="00C25AB6">
        <w:rPr>
          <w:rFonts w:hint="cs"/>
          <w:cs/>
        </w:rPr>
        <w:t>ข้อมูลส่วนบุคคลที่โอนและได้รับตามสัญญานี้</w:t>
      </w:r>
      <w:bookmarkStart w:id="10" w:name="_Hlk36724285"/>
      <w:r w:rsidR="00F1227E" w:rsidRPr="00C25AB6">
        <w:rPr>
          <w:rFonts w:hint="cs"/>
          <w:cs/>
        </w:rPr>
        <w:t>โดย</w:t>
      </w:r>
      <w:r w:rsidR="00B44B62" w:rsidRPr="00C25AB6">
        <w:rPr>
          <w:rFonts w:hint="cs"/>
          <w:cs/>
        </w:rPr>
        <w:t>อุบัติเหตุ</w:t>
      </w:r>
      <w:r w:rsidR="00F1227E" w:rsidRPr="00C25AB6">
        <w:rPr>
          <w:rFonts w:hint="cs"/>
          <w:cs/>
        </w:rPr>
        <w:t xml:space="preserve"> </w:t>
      </w:r>
      <w:r w:rsidR="00064556" w:rsidRPr="00C25AB6">
        <w:rPr>
          <w:rFonts w:hint="cs"/>
          <w:cs/>
        </w:rPr>
        <w:t>โดย</w:t>
      </w:r>
      <w:r w:rsidR="00F1227E" w:rsidRPr="00C25AB6">
        <w:rPr>
          <w:rFonts w:hint="cs"/>
          <w:cs/>
        </w:rPr>
        <w:t>ไม่ชอบด้วยกฎหมาย หรือ</w:t>
      </w:r>
      <w:r w:rsidR="00064556" w:rsidRPr="00C25AB6">
        <w:rPr>
          <w:rFonts w:hint="cs"/>
          <w:cs/>
        </w:rPr>
        <w:t>โด</w:t>
      </w:r>
      <w:r w:rsidR="00DC59F5" w:rsidRPr="00C25AB6">
        <w:rPr>
          <w:rFonts w:hint="cs"/>
          <w:cs/>
        </w:rPr>
        <w:t>ยปราศจากอำนาจ</w:t>
      </w:r>
      <w:r w:rsidR="00F1227E" w:rsidRPr="00C25AB6">
        <w:rPr>
          <w:rFonts w:hint="cs"/>
          <w:cs/>
        </w:rPr>
        <w:t xml:space="preserve"> ไม่ว่าที่เกิดขึ้นจริงหรือที่สงสัย</w:t>
      </w:r>
      <w:r w:rsidR="00064556" w:rsidRPr="00C25AB6">
        <w:rPr>
          <w:rFonts w:hint="cs"/>
          <w:cs/>
        </w:rPr>
        <w:t>ว่าอาจเกิดขึ้น</w:t>
      </w:r>
      <w:bookmarkEnd w:id="10"/>
      <w:r w:rsidR="00F1227E" w:rsidRPr="00C25AB6">
        <w:t xml:space="preserve"> </w:t>
      </w:r>
      <w:r w:rsidR="00F1227E" w:rsidRPr="00C25AB6">
        <w:rPr>
          <w:rFonts w:hint="cs"/>
          <w:cs/>
        </w:rPr>
        <w:t>("</w:t>
      </w:r>
      <w:r w:rsidR="00F1227E" w:rsidRPr="00C25AB6">
        <w:rPr>
          <w:rFonts w:hint="cs"/>
          <w:b/>
          <w:bCs/>
          <w:cs/>
        </w:rPr>
        <w:t>เหตุการณ์</w:t>
      </w:r>
      <w:r w:rsidR="00F1227E" w:rsidRPr="00C25AB6">
        <w:rPr>
          <w:rFonts w:hint="cs"/>
          <w:cs/>
        </w:rPr>
        <w:t>") คำบอกกล่าวนี้ต้องรวมรายละเอียดตามสมควร</w:t>
      </w:r>
      <w:r w:rsidR="00064556" w:rsidRPr="00C25AB6">
        <w:rPr>
          <w:rFonts w:hint="cs"/>
          <w:cs/>
        </w:rPr>
        <w:t>ของ</w:t>
      </w:r>
      <w:r w:rsidR="00F1227E" w:rsidRPr="00C25AB6">
        <w:rPr>
          <w:rFonts w:hint="cs"/>
          <w:cs/>
        </w:rPr>
        <w:t xml:space="preserve">เหตุการณ์ ซึ่งรวมถึงแต่ไม่จำกัดเพียง </w:t>
      </w:r>
      <w:bookmarkStart w:id="11" w:name="_Hlk36724436"/>
      <w:r w:rsidR="00F1227E" w:rsidRPr="00C25AB6">
        <w:rPr>
          <w:rFonts w:hint="cs"/>
          <w:cs/>
        </w:rPr>
        <w:t xml:space="preserve">(1) </w:t>
      </w:r>
      <w:r w:rsidR="00DC59F5" w:rsidRPr="00C25AB6">
        <w:rPr>
          <w:rFonts w:hint="cs"/>
          <w:cs/>
        </w:rPr>
        <w:t>คำบรรยาย</w:t>
      </w:r>
      <w:r w:rsidR="00F1227E" w:rsidRPr="00C25AB6">
        <w:rPr>
          <w:rFonts w:hint="cs"/>
          <w:cs/>
        </w:rPr>
        <w:t>เกี่ยวกับเหตุการณ์  (2) ผล</w:t>
      </w:r>
      <w:r w:rsidR="00064556" w:rsidRPr="00C25AB6">
        <w:rPr>
          <w:rFonts w:hint="cs"/>
          <w:cs/>
        </w:rPr>
        <w:t>กระทบที่เป็นไปได้</w:t>
      </w:r>
      <w:r w:rsidR="00F1227E" w:rsidRPr="00C25AB6">
        <w:rPr>
          <w:rFonts w:hint="cs"/>
          <w:cs/>
        </w:rPr>
        <w:t>จากเหตุการณ์ (3) จำนวนเจ้าของข้อมูล</w:t>
      </w:r>
      <w:r w:rsidR="00A3242A" w:rsidRPr="00C25AB6">
        <w:rPr>
          <w:rFonts w:hint="cs"/>
          <w:cs/>
        </w:rPr>
        <w:t>ส่วนบุคคล</w:t>
      </w:r>
      <w:r w:rsidR="00F1227E" w:rsidRPr="00C25AB6">
        <w:rPr>
          <w:rFonts w:hint="cs"/>
          <w:cs/>
        </w:rPr>
        <w:t>ที่ได้รับผลกระทบ จำนวน</w:t>
      </w:r>
      <w:r w:rsidR="00064556" w:rsidRPr="00C25AB6">
        <w:rPr>
          <w:rFonts w:hint="cs"/>
          <w:cs/>
        </w:rPr>
        <w:t>ของบันทึก</w:t>
      </w:r>
      <w:r w:rsidR="00F1227E" w:rsidRPr="00C25AB6">
        <w:t xml:space="preserve"> (records) </w:t>
      </w:r>
      <w:r w:rsidR="00F1227E" w:rsidRPr="00C25AB6">
        <w:rPr>
          <w:rFonts w:hint="cs"/>
          <w:cs/>
        </w:rPr>
        <w:t>ที่ได้รับผลกระทบ</w:t>
      </w:r>
      <w:r w:rsidR="00F1227E" w:rsidRPr="00C25AB6">
        <w:t xml:space="preserve"> </w:t>
      </w:r>
      <w:r w:rsidR="00E863F0" w:rsidRPr="00C25AB6">
        <w:rPr>
          <w:rFonts w:hint="cs"/>
          <w:cs/>
        </w:rPr>
        <w:t>และ</w:t>
      </w:r>
      <w:r w:rsidR="00F1227E" w:rsidRPr="00C25AB6">
        <w:rPr>
          <w:rFonts w:hint="cs"/>
          <w:cs/>
        </w:rPr>
        <w:t>ประเภทของ</w:t>
      </w:r>
      <w:r w:rsidR="00064556" w:rsidRPr="00C25AB6">
        <w:rPr>
          <w:rFonts w:hint="cs"/>
          <w:cs/>
        </w:rPr>
        <w:t>บันทึก</w:t>
      </w:r>
      <w:r w:rsidR="00F1227E" w:rsidRPr="00C25AB6">
        <w:rPr>
          <w:rFonts w:hint="cs"/>
          <w:cs/>
        </w:rPr>
        <w:t xml:space="preserve"> </w:t>
      </w:r>
      <w:r w:rsidR="00F1227E" w:rsidRPr="00C25AB6">
        <w:t>(records)</w:t>
      </w:r>
      <w:r w:rsidR="00F1227E" w:rsidRPr="00C25AB6">
        <w:rPr>
          <w:rFonts w:hint="cs"/>
          <w:cs/>
        </w:rPr>
        <w:t xml:space="preserve"> ที่ได้รับผลกระทบ และ (4) มาตรการที่ได้</w:t>
      </w:r>
      <w:r w:rsidR="00064556" w:rsidRPr="00C25AB6">
        <w:rPr>
          <w:rFonts w:hint="cs"/>
          <w:cs/>
        </w:rPr>
        <w:t>ใช้</w:t>
      </w:r>
      <w:r w:rsidR="00F1227E" w:rsidRPr="00C25AB6">
        <w:rPr>
          <w:rFonts w:hint="cs"/>
          <w:cs/>
        </w:rPr>
        <w:t>หรือที่จะ</w:t>
      </w:r>
      <w:r w:rsidR="00064556" w:rsidRPr="00C25AB6">
        <w:rPr>
          <w:rFonts w:hint="cs"/>
          <w:cs/>
        </w:rPr>
        <w:t>ใช้</w:t>
      </w:r>
      <w:r w:rsidR="00F1227E" w:rsidRPr="00C25AB6">
        <w:rPr>
          <w:rFonts w:hint="cs"/>
          <w:cs/>
        </w:rPr>
        <w:t>เพื่อแก้ไขเหตุการณ์ รวมถึงมาตรการเพื่อบรรเทาผลกระทบร้ายแรงที่อาจเกิดขึ้นได้</w:t>
      </w:r>
      <w:r w:rsidR="007E4F15" w:rsidRPr="00C25AB6">
        <w:rPr>
          <w:rFonts w:hint="cs"/>
          <w:cs/>
        </w:rPr>
        <w:t xml:space="preserve"> คู่สัญญาทั้งสองฝ่ายต้อง</w:t>
      </w:r>
      <w:r w:rsidR="00266891" w:rsidRPr="00C25AB6">
        <w:rPr>
          <w:rFonts w:hint="cs"/>
          <w:cs/>
        </w:rPr>
        <w:t>ให้ความ</w:t>
      </w:r>
      <w:r w:rsidR="007E4F15" w:rsidRPr="00C25AB6">
        <w:rPr>
          <w:rFonts w:hint="cs"/>
          <w:cs/>
        </w:rPr>
        <w:t>ร่วมมือ</w:t>
      </w:r>
      <w:r w:rsidR="00266891" w:rsidRPr="00C25AB6">
        <w:rPr>
          <w:rFonts w:hint="cs"/>
          <w:cs/>
        </w:rPr>
        <w:t>อย่างเต็มที่ในการ</w:t>
      </w:r>
      <w:r w:rsidR="00266891" w:rsidRPr="00C25AB6">
        <w:rPr>
          <w:rFonts w:hint="cs"/>
          <w:cs/>
        </w:rPr>
        <w:lastRenderedPageBreak/>
        <w:t>สอบสวนใด ๆ เกี่ยวกับเหตุการณ์ และ</w:t>
      </w:r>
      <w:r w:rsidR="00E12861" w:rsidRPr="00C25AB6">
        <w:rPr>
          <w:rFonts w:hint="cs"/>
          <w:cs/>
        </w:rPr>
        <w:t>ใช้</w:t>
      </w:r>
      <w:r w:rsidR="00266891" w:rsidRPr="00C25AB6">
        <w:rPr>
          <w:rFonts w:hint="cs"/>
          <w:cs/>
        </w:rPr>
        <w:t>มาตรการที่จำเป็นทั้งปวงเพื่อจำกัดการเข้าถึง การเปิดเผย</w:t>
      </w:r>
      <w:r w:rsidR="00192DF2" w:rsidRPr="00C25AB6">
        <w:rPr>
          <w:rFonts w:hint="cs"/>
          <w:cs/>
        </w:rPr>
        <w:t xml:space="preserve"> </w:t>
      </w:r>
      <w:r w:rsidR="00266891" w:rsidRPr="00C25AB6">
        <w:rPr>
          <w:rFonts w:hint="cs"/>
          <w:cs/>
        </w:rPr>
        <w:t>หรือการประมวลผลโดย</w:t>
      </w:r>
      <w:r w:rsidR="00DC59F5" w:rsidRPr="00C25AB6">
        <w:rPr>
          <w:rFonts w:hint="cs"/>
          <w:cs/>
        </w:rPr>
        <w:t>ปราศจากอำนาจ</w:t>
      </w:r>
      <w:bookmarkEnd w:id="11"/>
      <w:r w:rsidR="00266891" w:rsidRPr="00C25AB6">
        <w:rPr>
          <w:rFonts w:hint="cs"/>
          <w:cs/>
        </w:rPr>
        <w:t xml:space="preserve">ซึ่งข้อมูลส่วนบุคคลที่โอนและได้รับตามสัญญาโดยเกี่ยวข้องกับเหตุการณ์ คู่สัญญาที่ประสบเหตุการณ์หรือทำให้เหตุการณ์เกิดขึ้นต้องรับผิดชอบในการแจ้งให้หน่วยงานกำกับดูแลทราบถึงเหตุการณ์ </w:t>
      </w:r>
      <w:r w:rsidR="00343C61" w:rsidRPr="00C25AB6">
        <w:rPr>
          <w:rFonts w:hint="cs"/>
          <w:cs/>
        </w:rPr>
        <w:t>และในกรณีที่เกี่ยวข้อง จะต้องแจ้ง</w:t>
      </w:r>
      <w:r w:rsidR="00192DF2" w:rsidRPr="00C25AB6">
        <w:rPr>
          <w:rFonts w:hint="cs"/>
          <w:cs/>
        </w:rPr>
        <w:t>ต่อ</w:t>
      </w:r>
      <w:r w:rsidR="00266891" w:rsidRPr="00C25AB6">
        <w:rPr>
          <w:rFonts w:hint="cs"/>
          <w:cs/>
        </w:rPr>
        <w:t>เจ้าของข้อมูล</w:t>
      </w:r>
      <w:r w:rsidR="00A3242A" w:rsidRPr="00C25AB6">
        <w:rPr>
          <w:rFonts w:hint="cs"/>
          <w:cs/>
        </w:rPr>
        <w:t>ส่วนบุคคล</w:t>
      </w:r>
      <w:r w:rsidR="00266891" w:rsidRPr="00C25AB6">
        <w:rPr>
          <w:rFonts w:hint="cs"/>
          <w:cs/>
        </w:rPr>
        <w:t>ที่ได้รับผลกระทบ</w:t>
      </w:r>
      <w:r w:rsidR="00343C61" w:rsidRPr="00C25AB6">
        <w:rPr>
          <w:rFonts w:hint="cs"/>
          <w:cs/>
        </w:rPr>
        <w:t xml:space="preserve"> หากจำเป็น</w:t>
      </w:r>
      <w:r w:rsidR="00266891" w:rsidRPr="00C25AB6">
        <w:rPr>
          <w:rFonts w:hint="cs"/>
          <w:cs/>
        </w:rPr>
        <w:t>ตามกฎหมายคุ้มครองข้อมูล</w:t>
      </w:r>
    </w:p>
    <w:p w14:paraId="078F0E98" w14:textId="77777777" w:rsidR="00266891" w:rsidRPr="00C25AB6" w:rsidRDefault="00266891" w:rsidP="00C4186C">
      <w:pPr>
        <w:pStyle w:val="NoSpacing"/>
        <w:ind w:left="720" w:hanging="720"/>
        <w:jc w:val="thaiDistribute"/>
      </w:pPr>
    </w:p>
    <w:p w14:paraId="078F0E99" w14:textId="5B67CB4D" w:rsidR="00266891" w:rsidRPr="00C25AB6" w:rsidRDefault="00266891" w:rsidP="00C4186C">
      <w:pPr>
        <w:pStyle w:val="NoSpacing"/>
        <w:ind w:left="720" w:hanging="720"/>
        <w:jc w:val="thaiDistribute"/>
      </w:pPr>
      <w:r w:rsidRPr="00C25AB6">
        <w:rPr>
          <w:rFonts w:hint="cs"/>
          <w:cs/>
        </w:rPr>
        <w:t>13.</w:t>
      </w:r>
      <w:r w:rsidR="00343C61" w:rsidRPr="00C25AB6">
        <w:rPr>
          <w:cs/>
        </w:rPr>
        <w:tab/>
      </w:r>
      <w:r w:rsidR="00343C61" w:rsidRPr="00C25AB6">
        <w:rPr>
          <w:rFonts w:hint="cs"/>
          <w:cs/>
        </w:rPr>
        <w:t>ถ้าคู่สัญญาฝ่ายหนึ่งฝ่ายใดจำเป็นต้องส่งออกข้อมูลส่วนบุคคลซึ่งได้รับจากคู่สัญญาอีกฝ่ายหนึ่งตามสัญญานี้ไปยัง</w:t>
      </w:r>
      <w:r w:rsidR="00DD6C0E" w:rsidRPr="00DD6C0E">
        <w:rPr>
          <w:rFonts w:hint="cs"/>
          <w:highlight w:val="yellow"/>
          <w:cs/>
        </w:rPr>
        <w:t>ต่างประเทศ</w:t>
      </w:r>
      <w:r w:rsidR="00343C61" w:rsidRPr="00C25AB6">
        <w:rPr>
          <w:rFonts w:hint="cs"/>
          <w:cs/>
        </w:rPr>
        <w:t xml:space="preserve"> </w:t>
      </w:r>
      <w:r w:rsidR="00E86C27" w:rsidRPr="00C25AB6">
        <w:rPr>
          <w:rFonts w:hint="cs"/>
          <w:cs/>
        </w:rPr>
        <w:t>การส่งออกนั้นต้องเป็นไปตาม</w:t>
      </w:r>
      <w:r w:rsidR="00BE7C3B" w:rsidRPr="00C25AB6">
        <w:rPr>
          <w:rFonts w:hint="cs"/>
          <w:cs/>
        </w:rPr>
        <w:t>ข้อบังคับว่าด้วย</w:t>
      </w:r>
      <w:r w:rsidR="00E86C27" w:rsidRPr="00C25AB6">
        <w:rPr>
          <w:rFonts w:hint="cs"/>
          <w:cs/>
        </w:rPr>
        <w:t>การโอนข้อมูลไปยังต่างประเทศ</w:t>
      </w:r>
      <w:r w:rsidR="00BE7C3B" w:rsidRPr="00C25AB6">
        <w:rPr>
          <w:rFonts w:hint="cs"/>
          <w:cs/>
        </w:rPr>
        <w:t>ภายใต้</w:t>
      </w:r>
      <w:r w:rsidR="00E86C27" w:rsidRPr="00C25AB6">
        <w:rPr>
          <w:rFonts w:hint="cs"/>
          <w:cs/>
        </w:rPr>
        <w:t>กฎหมายคุ้มครองข้อมูลของประเทศที่ข้อมูลส่วนบุคคลถูกส่งออก คู่สัญญาแต่ละฝ่ายตกลงที่จะเข้าทำ</w:t>
      </w:r>
      <w:r w:rsidR="00BE7C3B" w:rsidRPr="00C25AB6">
        <w:rPr>
          <w:rFonts w:hint="cs"/>
          <w:cs/>
        </w:rPr>
        <w:t>สัญญา</w:t>
      </w:r>
      <w:r w:rsidR="00E86C27" w:rsidRPr="00C25AB6">
        <w:rPr>
          <w:rFonts w:hint="cs"/>
          <w:cs/>
        </w:rPr>
        <w:t xml:space="preserve">ใด ๆ </w:t>
      </w:r>
      <w:r w:rsidR="00BE7C3B" w:rsidRPr="00C25AB6">
        <w:rPr>
          <w:rFonts w:hint="cs"/>
          <w:cs/>
        </w:rPr>
        <w:t>ตาม</w:t>
      </w:r>
      <w:r w:rsidR="00E86C27" w:rsidRPr="00C25AB6">
        <w:rPr>
          <w:rFonts w:hint="cs"/>
          <w:cs/>
        </w:rPr>
        <w:t>ที่จำเป็นเพื่อปฏิบัติตามกฎหมายที่ใช้บังคับ</w:t>
      </w:r>
      <w:r w:rsidR="00064556" w:rsidRPr="00C25AB6">
        <w:rPr>
          <w:rFonts w:hint="cs"/>
          <w:cs/>
        </w:rPr>
        <w:t>เกี่ยวกับ</w:t>
      </w:r>
      <w:r w:rsidR="00E86C27" w:rsidRPr="00C25AB6">
        <w:rPr>
          <w:rFonts w:hint="cs"/>
          <w:cs/>
        </w:rPr>
        <w:t>การโอนข้อมูล</w:t>
      </w:r>
      <w:r w:rsidR="00BE7C3B" w:rsidRPr="00C25AB6">
        <w:rPr>
          <w:rFonts w:hint="cs"/>
          <w:cs/>
        </w:rPr>
        <w:t>ดังกล่าว</w:t>
      </w:r>
    </w:p>
    <w:p w14:paraId="078F0E9A" w14:textId="77777777" w:rsidR="00E86C27" w:rsidRPr="00C25AB6" w:rsidRDefault="00E86C27" w:rsidP="00C4186C">
      <w:pPr>
        <w:pStyle w:val="NoSpacing"/>
        <w:ind w:left="720" w:hanging="720"/>
        <w:jc w:val="thaiDistribute"/>
      </w:pPr>
    </w:p>
    <w:p w14:paraId="078F0E9B" w14:textId="6B7C1E37" w:rsidR="00E86C27" w:rsidRPr="00DD6C0E" w:rsidRDefault="00E86C27" w:rsidP="00C4186C">
      <w:pPr>
        <w:pStyle w:val="NoSpacing"/>
        <w:ind w:left="720" w:hanging="720"/>
        <w:jc w:val="thaiDistribute"/>
        <w:rPr>
          <w:rFonts w:hint="cs"/>
          <w:cs/>
        </w:rPr>
      </w:pPr>
      <w:r w:rsidRPr="00C25AB6">
        <w:rPr>
          <w:rFonts w:hint="cs"/>
          <w:cs/>
        </w:rPr>
        <w:t>14.</w:t>
      </w:r>
      <w:r w:rsidRPr="00C25AB6">
        <w:rPr>
          <w:cs/>
        </w:rPr>
        <w:tab/>
      </w:r>
      <w:r w:rsidRPr="00C25AB6">
        <w:rPr>
          <w:rFonts w:hint="cs"/>
          <w:cs/>
        </w:rPr>
        <w:t xml:space="preserve">เมื่อสัญญาสิ้นสุดลงหรือครบกำหนด คู่สัญญาที่รับข้อมูลจะลบหรือส่งคืนข้อมูลส่วนบุคคลทั้งหมดที่โอนและได้รับตามสัญญาให้แก่คู่สัญญาที่โอนข้อมูล </w:t>
      </w:r>
      <w:r w:rsidR="00064556" w:rsidRPr="00C25AB6">
        <w:rPr>
          <w:rFonts w:hint="cs"/>
          <w:cs/>
        </w:rPr>
        <w:t>และ</w:t>
      </w:r>
      <w:r w:rsidRPr="00C25AB6">
        <w:rPr>
          <w:rFonts w:hint="cs"/>
          <w:cs/>
        </w:rPr>
        <w:t>คู่สัญญาที่รับข้อมูลจะลบและทำลายสำเนาของข้อมูลส่วนบุคคล</w:t>
      </w:r>
      <w:r w:rsidR="00064556" w:rsidRPr="00C25AB6">
        <w:rPr>
          <w:rFonts w:hint="cs"/>
          <w:cs/>
        </w:rPr>
        <w:t>ที่มีอยู่</w:t>
      </w:r>
      <w:r w:rsidRPr="00C25AB6">
        <w:rPr>
          <w:rFonts w:hint="cs"/>
          <w:cs/>
        </w:rPr>
        <w:t xml:space="preserve"> </w:t>
      </w:r>
      <w:bookmarkStart w:id="12" w:name="_Hlk36725292"/>
      <w:r w:rsidR="00192DF2" w:rsidRPr="00C25AB6">
        <w:rPr>
          <w:cs/>
        </w:rPr>
        <w:t>เว้นแต่</w:t>
      </w:r>
      <w:r w:rsidR="00064556" w:rsidRPr="00C25AB6">
        <w:rPr>
          <w:rFonts w:hint="cs"/>
          <w:cs/>
        </w:rPr>
        <w:t>จะมีความจำเป็น</w:t>
      </w:r>
      <w:r w:rsidRPr="00C25AB6">
        <w:rPr>
          <w:rFonts w:hint="cs"/>
          <w:cs/>
        </w:rPr>
        <w:t>เพื่อการปฏิบัติตามกฎหมายที่ใช้บังคับ</w:t>
      </w:r>
      <w:bookmarkEnd w:id="12"/>
    </w:p>
    <w:p w14:paraId="078F0E9C" w14:textId="77777777" w:rsidR="000C0EB5" w:rsidRPr="00C25AB6" w:rsidRDefault="000C0EB5" w:rsidP="00C4186C">
      <w:pPr>
        <w:pStyle w:val="NoSpacing"/>
        <w:ind w:left="720" w:hanging="720"/>
        <w:jc w:val="thaiDistribute"/>
      </w:pPr>
    </w:p>
    <w:p w14:paraId="078F0E9D" w14:textId="77777777" w:rsidR="000C0EB5" w:rsidRPr="00C25AB6" w:rsidRDefault="000C0EB5" w:rsidP="00C4186C">
      <w:pPr>
        <w:pStyle w:val="NoSpacing"/>
        <w:ind w:left="720" w:hanging="720"/>
        <w:jc w:val="thaiDistribute"/>
      </w:pPr>
      <w:r w:rsidRPr="00C25AB6">
        <w:rPr>
          <w:rFonts w:hint="cs"/>
          <w:cs/>
        </w:rPr>
        <w:t>15.</w:t>
      </w:r>
      <w:r w:rsidRPr="00C25AB6">
        <w:rPr>
          <w:cs/>
        </w:rPr>
        <w:tab/>
      </w:r>
      <w:r w:rsidR="00097D31" w:rsidRPr="00C25AB6">
        <w:rPr>
          <w:rFonts w:hint="cs"/>
          <w:cs/>
        </w:rPr>
        <w:t>คู่สัญญาแต่ละฝ่ายอาจใช้ผู้ประมวลผลข้อมูลรายอื่น ๆ เพื่อประมวลผลข้อมูลส่วนบุคคลที่โอนและได้รับตามสัญญา แต่ทั้งนี้คู่สัญญาจะต้องปฏิบัติตามกฎหมายที่ใช้บังคับ รวมถึงเข้าทำสัญญาเป็นลายลักษณ์อักษรกับผู้ประมวลผลข้อมูลซึ่งประกอบด้วยข้อกำหนดเพื่อการคุ้มครองข้อมูลส่วนบุคคลที่โอนและได้รับตามสัญญา โดย</w:t>
      </w:r>
      <w:r w:rsidR="00097D31" w:rsidRPr="00816D99">
        <w:rPr>
          <w:rFonts w:hint="cs"/>
          <w:spacing w:val="-2"/>
          <w:cs/>
        </w:rPr>
        <w:t>ให้ความคุ้มครองไม่น้อยกว่าข้อกำหนดที่ระบุในเอกสารแนบ</w:t>
      </w:r>
      <w:r w:rsidR="008D39D3" w:rsidRPr="00816D99">
        <w:rPr>
          <w:rFonts w:hint="cs"/>
          <w:spacing w:val="-2"/>
          <w:cs/>
        </w:rPr>
        <w:t>หมายเลข 1</w:t>
      </w:r>
      <w:r w:rsidR="00097D31" w:rsidRPr="00816D99">
        <w:rPr>
          <w:rFonts w:hint="cs"/>
          <w:spacing w:val="-2"/>
          <w:cs/>
        </w:rPr>
        <w:t xml:space="preserve"> ฉบับนี้ และข้อกำหนดทั้งหมดที่</w:t>
      </w:r>
      <w:r w:rsidR="00097D31" w:rsidRPr="00C25AB6">
        <w:rPr>
          <w:rFonts w:hint="cs"/>
          <w:cs/>
        </w:rPr>
        <w:t>กฎหมายคุ้มครองข้อมูลกำหนดไว้ เพื่อความชัดเจน ถ้าคู่สัญญาฝ่า</w:t>
      </w:r>
      <w:bookmarkStart w:id="13" w:name="_GoBack"/>
      <w:bookmarkEnd w:id="13"/>
      <w:r w:rsidR="00097D31" w:rsidRPr="00C25AB6">
        <w:rPr>
          <w:rFonts w:hint="cs"/>
          <w:cs/>
        </w:rPr>
        <w:t>ยหนึ่งฝ่ายใดว่าจ้างผู้ประมวลผลข้อมูล</w:t>
      </w:r>
      <w:r w:rsidR="00052C7D" w:rsidRPr="00C25AB6">
        <w:rPr>
          <w:rFonts w:hint="cs"/>
          <w:cs/>
        </w:rPr>
        <w:t xml:space="preserve"> คู่สัญญา</w:t>
      </w:r>
      <w:r w:rsidR="00052C7D" w:rsidRPr="00DD6C0E">
        <w:rPr>
          <w:rFonts w:hint="cs"/>
          <w:spacing w:val="-2"/>
          <w:cs/>
        </w:rPr>
        <w:t>ดังกล่าวยังคงต้องรับผิดต่อคู่สัญญาอีกฝ่ายหนึ่งสำหรับการกระทำหรือการละเว้นกระทำการใด ๆ โดยผู้</w:t>
      </w:r>
      <w:r w:rsidR="00052C7D" w:rsidRPr="00C25AB6">
        <w:rPr>
          <w:rFonts w:hint="cs"/>
          <w:cs/>
        </w:rPr>
        <w:t>ประมวลผลข้อมูลซึ่งก่อให้เกิดความสูญเสียหรือความเสียหายต่อคู่สัญญาอีกฝ่ายหนึ่ง</w:t>
      </w:r>
    </w:p>
    <w:p w14:paraId="078F0E9E" w14:textId="77777777" w:rsidR="00052C7D" w:rsidRPr="00C25AB6" w:rsidRDefault="00052C7D" w:rsidP="00C4186C">
      <w:pPr>
        <w:pStyle w:val="NoSpacing"/>
        <w:ind w:left="720" w:hanging="720"/>
        <w:jc w:val="thaiDistribute"/>
      </w:pPr>
    </w:p>
    <w:p w14:paraId="078F0E9F" w14:textId="77777777" w:rsidR="00052C7D" w:rsidRPr="00C25AB6" w:rsidRDefault="00052C7D" w:rsidP="00C4186C">
      <w:pPr>
        <w:pStyle w:val="NoSpacing"/>
        <w:ind w:left="720" w:hanging="720"/>
        <w:jc w:val="thaiDistribute"/>
      </w:pPr>
      <w:r w:rsidRPr="00C25AB6">
        <w:rPr>
          <w:rFonts w:hint="cs"/>
          <w:cs/>
        </w:rPr>
        <w:t>16.</w:t>
      </w:r>
      <w:r w:rsidRPr="00C25AB6">
        <w:rPr>
          <w:cs/>
        </w:rPr>
        <w:tab/>
      </w:r>
      <w:r w:rsidRPr="00C25AB6">
        <w:rPr>
          <w:rFonts w:hint="cs"/>
          <w:cs/>
        </w:rPr>
        <w:t>คู่สัญญาแต่ละฝ่ายต้อง</w:t>
      </w:r>
      <w:bookmarkStart w:id="14" w:name="_Hlk36725644"/>
      <w:r w:rsidR="00064556" w:rsidRPr="00C25AB6">
        <w:rPr>
          <w:rFonts w:hint="cs"/>
          <w:cs/>
        </w:rPr>
        <w:t>ดำเนินการให้แน่</w:t>
      </w:r>
      <w:r w:rsidRPr="00C25AB6">
        <w:rPr>
          <w:rFonts w:hint="cs"/>
          <w:cs/>
        </w:rPr>
        <w:t xml:space="preserve">ใจว่าบุคลากรของตนซึ่งเข้าถึงข้อมูลส่วนบุคคล </w:t>
      </w:r>
      <w:r w:rsidR="00064556" w:rsidRPr="00C25AB6">
        <w:rPr>
          <w:rFonts w:hint="cs"/>
          <w:cs/>
        </w:rPr>
        <w:t>จะ</w:t>
      </w:r>
      <w:r w:rsidRPr="00C25AB6">
        <w:rPr>
          <w:rFonts w:hint="cs"/>
          <w:cs/>
        </w:rPr>
        <w:t>ต้องผูกพันตน</w:t>
      </w:r>
      <w:r w:rsidR="00064556" w:rsidRPr="00C25AB6">
        <w:rPr>
          <w:rFonts w:hint="cs"/>
          <w:cs/>
        </w:rPr>
        <w:t>ต่อหน้าที่</w:t>
      </w:r>
      <w:r w:rsidRPr="00C25AB6">
        <w:rPr>
          <w:rFonts w:hint="cs"/>
          <w:cs/>
        </w:rPr>
        <w:t>รักษาความลับในการประมวลผลข้อมูลส่วนบุคคล</w:t>
      </w:r>
      <w:bookmarkEnd w:id="14"/>
    </w:p>
    <w:p w14:paraId="078F0EA0" w14:textId="77777777" w:rsidR="00052C7D" w:rsidRPr="00C25AB6" w:rsidRDefault="00052C7D" w:rsidP="00C4186C">
      <w:pPr>
        <w:pStyle w:val="NoSpacing"/>
        <w:ind w:left="720" w:hanging="720"/>
        <w:jc w:val="thaiDistribute"/>
      </w:pPr>
    </w:p>
    <w:p w14:paraId="078F0EA1" w14:textId="77777777" w:rsidR="0056579D" w:rsidRPr="00C25AB6" w:rsidRDefault="00052C7D" w:rsidP="00C4186C">
      <w:pPr>
        <w:pStyle w:val="NoSpacing"/>
        <w:ind w:left="720" w:hanging="720"/>
        <w:jc w:val="thaiDistribute"/>
      </w:pPr>
      <w:r w:rsidRPr="00C25AB6">
        <w:rPr>
          <w:rFonts w:hint="cs"/>
          <w:cs/>
        </w:rPr>
        <w:t>17.</w:t>
      </w:r>
      <w:r w:rsidRPr="00C25AB6">
        <w:rPr>
          <w:cs/>
        </w:rPr>
        <w:tab/>
      </w:r>
      <w:r w:rsidRPr="00C25AB6">
        <w:rPr>
          <w:rFonts w:hint="cs"/>
          <w:cs/>
        </w:rPr>
        <w:t>คู่สัญญาแต่ละฝ่าย</w:t>
      </w:r>
      <w:r w:rsidR="00BE7C44" w:rsidRPr="00C25AB6">
        <w:rPr>
          <w:rFonts w:hint="cs"/>
          <w:cs/>
        </w:rPr>
        <w:t>จะ</w:t>
      </w:r>
      <w:r w:rsidR="0056579D" w:rsidRPr="00C25AB6">
        <w:rPr>
          <w:rFonts w:hint="cs"/>
          <w:cs/>
        </w:rPr>
        <w:t>ต้องเก็บบันทึกเป็นลายลักษณ์อักษร</w:t>
      </w:r>
      <w:r w:rsidR="00BE7C44" w:rsidRPr="00C25AB6">
        <w:rPr>
          <w:rFonts w:hint="cs"/>
          <w:cs/>
        </w:rPr>
        <w:t>สำหรับ</w:t>
      </w:r>
      <w:r w:rsidR="0056579D" w:rsidRPr="00C25AB6">
        <w:rPr>
          <w:rFonts w:hint="cs"/>
          <w:cs/>
        </w:rPr>
        <w:t>กิจกรรมการประมวลผลทั้งหมดตามสัญญา</w:t>
      </w:r>
      <w:r w:rsidR="00BD64DF" w:rsidRPr="00C25AB6">
        <w:rPr>
          <w:rFonts w:hint="cs"/>
          <w:cs/>
        </w:rPr>
        <w:t xml:space="preserve"> </w:t>
      </w:r>
      <w:r w:rsidR="0056579D" w:rsidRPr="00C25AB6">
        <w:rPr>
          <w:rFonts w:hint="cs"/>
          <w:cs/>
        </w:rPr>
        <w:t xml:space="preserve"> </w:t>
      </w:r>
      <w:r w:rsidR="00512DFC" w:rsidRPr="00C25AB6">
        <w:rPr>
          <w:rFonts w:hint="cs"/>
          <w:cs/>
        </w:rPr>
        <w:t>โดยต้องมีการจัดทำและรักษา</w:t>
      </w:r>
      <w:r w:rsidR="0056579D" w:rsidRPr="00C25AB6">
        <w:rPr>
          <w:rFonts w:hint="cs"/>
          <w:cs/>
        </w:rPr>
        <w:t>บันทึกนี้ตามกฎหมายคุ้มครองข้อมูล และ</w:t>
      </w:r>
      <w:r w:rsidR="00512DFC" w:rsidRPr="00C25AB6">
        <w:rPr>
          <w:rFonts w:hint="cs"/>
          <w:cs/>
        </w:rPr>
        <w:t>จะต้องประกอบด้วยข้อมูลดังต่อไปนี้เป็นอย่าง</w:t>
      </w:r>
      <w:r w:rsidR="0056579D" w:rsidRPr="00C25AB6">
        <w:rPr>
          <w:rFonts w:hint="cs"/>
          <w:cs/>
        </w:rPr>
        <w:t>น้อย</w:t>
      </w:r>
    </w:p>
    <w:p w14:paraId="078F0EA2" w14:textId="77777777" w:rsidR="00512DFC" w:rsidRPr="00C25AB6" w:rsidRDefault="00512DFC" w:rsidP="00C4186C">
      <w:pPr>
        <w:pStyle w:val="NoSpacing"/>
        <w:ind w:left="720" w:hanging="720"/>
        <w:jc w:val="thaiDistribute"/>
      </w:pPr>
    </w:p>
    <w:p w14:paraId="078F0EA3" w14:textId="77777777" w:rsidR="00052C7D" w:rsidRPr="00C25AB6" w:rsidRDefault="0056579D" w:rsidP="00C4186C">
      <w:pPr>
        <w:pStyle w:val="NoSpacing"/>
        <w:tabs>
          <w:tab w:val="left" w:pos="720"/>
        </w:tabs>
        <w:ind w:left="1440" w:hanging="1440"/>
        <w:jc w:val="thaiDistribute"/>
      </w:pPr>
      <w:r w:rsidRPr="00C25AB6">
        <w:rPr>
          <w:cs/>
        </w:rPr>
        <w:tab/>
      </w:r>
      <w:r w:rsidRPr="00C25AB6">
        <w:rPr>
          <w:rFonts w:hint="cs"/>
          <w:cs/>
        </w:rPr>
        <w:t>(ก)</w:t>
      </w:r>
      <w:r w:rsidR="00052C7D" w:rsidRPr="00C25AB6">
        <w:rPr>
          <w:cs/>
        </w:rPr>
        <w:tab/>
      </w:r>
      <w:r w:rsidR="0007134A" w:rsidRPr="00C25AB6">
        <w:rPr>
          <w:rFonts w:hint="cs"/>
          <w:cs/>
        </w:rPr>
        <w:t>ข้อมูลส่วนบุคคลที่ได้รับจากคู่สัญญาอีกฝ่ายหนึ่ง</w:t>
      </w:r>
    </w:p>
    <w:p w14:paraId="078F0EA4" w14:textId="77777777" w:rsidR="0007134A" w:rsidRPr="00C25AB6" w:rsidRDefault="0007134A" w:rsidP="00C4186C">
      <w:pPr>
        <w:pStyle w:val="NoSpacing"/>
        <w:tabs>
          <w:tab w:val="left" w:pos="720"/>
        </w:tabs>
        <w:ind w:left="1440" w:hanging="1440"/>
        <w:jc w:val="thaiDistribute"/>
      </w:pPr>
    </w:p>
    <w:p w14:paraId="078F0EA5" w14:textId="77777777" w:rsidR="0007134A" w:rsidRPr="00C25AB6" w:rsidRDefault="0007134A" w:rsidP="00C4186C">
      <w:pPr>
        <w:pStyle w:val="NoSpacing"/>
        <w:tabs>
          <w:tab w:val="left" w:pos="720"/>
        </w:tabs>
        <w:ind w:left="1440" w:hanging="1440"/>
        <w:jc w:val="thaiDistribute"/>
      </w:pPr>
      <w:r w:rsidRPr="00C25AB6">
        <w:rPr>
          <w:cs/>
        </w:rPr>
        <w:tab/>
      </w:r>
      <w:r w:rsidRPr="00C25AB6">
        <w:rPr>
          <w:rFonts w:hint="cs"/>
          <w:cs/>
        </w:rPr>
        <w:t>(ข)</w:t>
      </w:r>
      <w:r w:rsidRPr="00C25AB6">
        <w:rPr>
          <w:cs/>
        </w:rPr>
        <w:tab/>
      </w:r>
      <w:r w:rsidRPr="00C25AB6">
        <w:rPr>
          <w:rFonts w:hint="cs"/>
          <w:cs/>
        </w:rPr>
        <w:t>วัตถุประสงค์ของการเก็บรวบรวมข้อมูลแต่ละประเภทซึ่งได้รับจากคู่สัญญาอีกฝ่ายหนึ่ง</w:t>
      </w:r>
    </w:p>
    <w:p w14:paraId="078F0EA6" w14:textId="77777777" w:rsidR="0007134A" w:rsidRPr="00C25AB6" w:rsidRDefault="0007134A" w:rsidP="00C4186C">
      <w:pPr>
        <w:pStyle w:val="NoSpacing"/>
        <w:tabs>
          <w:tab w:val="left" w:pos="720"/>
        </w:tabs>
        <w:ind w:left="1440" w:hanging="1440"/>
        <w:jc w:val="thaiDistribute"/>
      </w:pPr>
    </w:p>
    <w:p w14:paraId="078F0EA7" w14:textId="77777777" w:rsidR="0007134A" w:rsidRPr="00C25AB6" w:rsidRDefault="0007134A" w:rsidP="00C4186C">
      <w:pPr>
        <w:pStyle w:val="NoSpacing"/>
        <w:tabs>
          <w:tab w:val="left" w:pos="720"/>
        </w:tabs>
        <w:ind w:left="1440" w:hanging="1440"/>
        <w:jc w:val="thaiDistribute"/>
      </w:pPr>
      <w:r w:rsidRPr="00C25AB6">
        <w:rPr>
          <w:cs/>
        </w:rPr>
        <w:tab/>
      </w:r>
      <w:r w:rsidRPr="00C25AB6">
        <w:rPr>
          <w:rFonts w:hint="cs"/>
          <w:cs/>
        </w:rPr>
        <w:t>(ค)</w:t>
      </w:r>
      <w:r w:rsidRPr="00C25AB6">
        <w:rPr>
          <w:cs/>
        </w:rPr>
        <w:tab/>
      </w:r>
      <w:r w:rsidRPr="00C25AB6">
        <w:rPr>
          <w:rFonts w:hint="cs"/>
          <w:cs/>
        </w:rPr>
        <w:t>รายละเอียดของคู่สัญญาทั้งสองฝ่าย</w:t>
      </w:r>
    </w:p>
    <w:p w14:paraId="078F0EA8" w14:textId="77777777" w:rsidR="0007134A" w:rsidRPr="00C25AB6" w:rsidRDefault="0007134A" w:rsidP="00C4186C">
      <w:pPr>
        <w:pStyle w:val="NoSpacing"/>
        <w:tabs>
          <w:tab w:val="left" w:pos="720"/>
        </w:tabs>
        <w:ind w:left="1440" w:hanging="1440"/>
        <w:jc w:val="thaiDistribute"/>
      </w:pPr>
    </w:p>
    <w:p w14:paraId="078F0EA9" w14:textId="77777777" w:rsidR="0007134A" w:rsidRPr="00C25AB6" w:rsidRDefault="0007134A" w:rsidP="00C4186C">
      <w:pPr>
        <w:pStyle w:val="NoSpacing"/>
        <w:tabs>
          <w:tab w:val="left" w:pos="720"/>
        </w:tabs>
        <w:ind w:left="1440" w:hanging="1440"/>
        <w:jc w:val="thaiDistribute"/>
      </w:pPr>
      <w:r w:rsidRPr="00C25AB6">
        <w:rPr>
          <w:cs/>
        </w:rPr>
        <w:lastRenderedPageBreak/>
        <w:tab/>
      </w:r>
      <w:r w:rsidRPr="00C25AB6">
        <w:rPr>
          <w:rFonts w:hint="cs"/>
          <w:cs/>
        </w:rPr>
        <w:t>(ง)</w:t>
      </w:r>
      <w:r w:rsidRPr="00C25AB6">
        <w:rPr>
          <w:cs/>
        </w:rPr>
        <w:tab/>
      </w:r>
      <w:r w:rsidRPr="00C25AB6">
        <w:rPr>
          <w:rFonts w:hint="cs"/>
          <w:cs/>
        </w:rPr>
        <w:t>ระยะเวลาการเก็บข้อมูลส่วนบุคคลที่ได้รับจากคู่สัญญาอีกฝ่ายหนึ่ง</w:t>
      </w:r>
    </w:p>
    <w:p w14:paraId="078F0EAA" w14:textId="77777777" w:rsidR="0007134A" w:rsidRPr="00C25AB6" w:rsidRDefault="0007134A" w:rsidP="00C4186C">
      <w:pPr>
        <w:pStyle w:val="NoSpacing"/>
        <w:tabs>
          <w:tab w:val="left" w:pos="720"/>
        </w:tabs>
        <w:ind w:left="1440" w:hanging="1440"/>
        <w:jc w:val="thaiDistribute"/>
      </w:pPr>
    </w:p>
    <w:p w14:paraId="078F0EAB" w14:textId="77777777" w:rsidR="0007134A" w:rsidRPr="00C25AB6" w:rsidRDefault="0007134A" w:rsidP="00C4186C">
      <w:pPr>
        <w:pStyle w:val="NoSpacing"/>
        <w:tabs>
          <w:tab w:val="left" w:pos="720"/>
        </w:tabs>
        <w:ind w:left="1440" w:hanging="1440"/>
        <w:jc w:val="thaiDistribute"/>
      </w:pPr>
      <w:r w:rsidRPr="00C25AB6">
        <w:rPr>
          <w:cs/>
        </w:rPr>
        <w:tab/>
      </w:r>
      <w:r w:rsidRPr="00C25AB6">
        <w:rPr>
          <w:rFonts w:hint="cs"/>
          <w:cs/>
        </w:rPr>
        <w:t>(จ)</w:t>
      </w:r>
      <w:r w:rsidRPr="00C25AB6">
        <w:rPr>
          <w:cs/>
        </w:rPr>
        <w:tab/>
      </w:r>
      <w:r w:rsidRPr="00C25AB6">
        <w:rPr>
          <w:rFonts w:hint="cs"/>
          <w:cs/>
        </w:rPr>
        <w:t>สิทธิและวิธีการในการเข้าถึงข้อมูลส่วนบุคคลซึ่งได้รับจากคู่สัญญาอีกฝ่ายหนึ่ง รวมถึงเงื่อนไขสำหรับบุคลากรที่มีสิทธิในการเข้าถึงข้อมูลส่วนบุคคลนี้ และเงื่อนไขสำหรับการเข้าถึงข้อมูลส่วนบุคคลนี้</w:t>
      </w:r>
    </w:p>
    <w:p w14:paraId="078F0EAC" w14:textId="77777777" w:rsidR="0007134A" w:rsidRPr="00C25AB6" w:rsidRDefault="0007134A" w:rsidP="00C4186C">
      <w:pPr>
        <w:pStyle w:val="NoSpacing"/>
        <w:tabs>
          <w:tab w:val="left" w:pos="720"/>
        </w:tabs>
        <w:ind w:left="1440" w:hanging="1440"/>
        <w:jc w:val="thaiDistribute"/>
      </w:pPr>
    </w:p>
    <w:p w14:paraId="078F0EAD" w14:textId="77777777" w:rsidR="0007134A" w:rsidRPr="00C25AB6" w:rsidRDefault="0007134A" w:rsidP="00C4186C">
      <w:pPr>
        <w:pStyle w:val="NoSpacing"/>
        <w:tabs>
          <w:tab w:val="left" w:pos="720"/>
        </w:tabs>
        <w:ind w:left="1440" w:hanging="1440"/>
        <w:jc w:val="thaiDistribute"/>
      </w:pPr>
      <w:r w:rsidRPr="00C25AB6">
        <w:rPr>
          <w:cs/>
        </w:rPr>
        <w:tab/>
      </w:r>
      <w:r w:rsidRPr="00C25AB6">
        <w:rPr>
          <w:rFonts w:hint="cs"/>
          <w:cs/>
        </w:rPr>
        <w:t>(ฉ)</w:t>
      </w:r>
      <w:r w:rsidRPr="00C25AB6">
        <w:rPr>
          <w:cs/>
        </w:rPr>
        <w:tab/>
      </w:r>
      <w:r w:rsidRPr="00C25AB6">
        <w:rPr>
          <w:rFonts w:hint="cs"/>
          <w:cs/>
        </w:rPr>
        <w:t>การเปิดเผยข้อมูลส่วนบุคคลที่ได้รับจากคู่สัญญาอีกฝ่ายหนึ่งต่อไป</w:t>
      </w:r>
    </w:p>
    <w:p w14:paraId="078F0EAE" w14:textId="77777777" w:rsidR="00071363" w:rsidRPr="00C25AB6" w:rsidRDefault="00071363" w:rsidP="00C4186C">
      <w:pPr>
        <w:pStyle w:val="NoSpacing"/>
        <w:tabs>
          <w:tab w:val="left" w:pos="720"/>
        </w:tabs>
        <w:ind w:left="1440" w:hanging="1440"/>
        <w:jc w:val="thaiDistribute"/>
      </w:pPr>
    </w:p>
    <w:p w14:paraId="078F0EAF" w14:textId="77777777" w:rsidR="00071363" w:rsidRPr="00C25AB6" w:rsidRDefault="00071363" w:rsidP="00C4186C">
      <w:pPr>
        <w:pStyle w:val="NoSpacing"/>
        <w:tabs>
          <w:tab w:val="left" w:pos="720"/>
        </w:tabs>
        <w:ind w:left="1440" w:hanging="1440"/>
        <w:jc w:val="thaiDistribute"/>
      </w:pPr>
      <w:r w:rsidRPr="00C25AB6">
        <w:rPr>
          <w:cs/>
        </w:rPr>
        <w:tab/>
      </w:r>
      <w:r w:rsidRPr="00C25AB6">
        <w:rPr>
          <w:rFonts w:hint="cs"/>
          <w:cs/>
        </w:rPr>
        <w:t>(ช)</w:t>
      </w:r>
      <w:r w:rsidRPr="00C25AB6">
        <w:rPr>
          <w:cs/>
        </w:rPr>
        <w:tab/>
      </w:r>
      <w:r w:rsidRPr="00C25AB6">
        <w:rPr>
          <w:rFonts w:hint="cs"/>
          <w:cs/>
        </w:rPr>
        <w:t>การปฏิเสธ</w:t>
      </w:r>
      <w:r w:rsidR="00E65DA0" w:rsidRPr="00C25AB6">
        <w:rPr>
          <w:rFonts w:hint="cs"/>
          <w:cs/>
        </w:rPr>
        <w:t>คำขอ</w:t>
      </w:r>
      <w:r w:rsidRPr="00C25AB6">
        <w:rPr>
          <w:rFonts w:hint="cs"/>
          <w:cs/>
        </w:rPr>
        <w:t>จากเจ้าของข้อมูล</w:t>
      </w:r>
      <w:r w:rsidR="00A3242A" w:rsidRPr="00C25AB6">
        <w:rPr>
          <w:rFonts w:hint="cs"/>
          <w:cs/>
        </w:rPr>
        <w:t>ส่วนบุคคล</w:t>
      </w:r>
      <w:r w:rsidRPr="00C25AB6">
        <w:rPr>
          <w:rFonts w:hint="cs"/>
          <w:cs/>
        </w:rPr>
        <w:t>ที่เกี่ยวกับข้อมูลส่วนบุคคลซึ่งได้รับจากคู่สัญญาอีกฝ่ายหนึ่ง</w:t>
      </w:r>
    </w:p>
    <w:p w14:paraId="078F0EB0" w14:textId="77777777" w:rsidR="0007134A" w:rsidRPr="00C25AB6" w:rsidRDefault="0007134A" w:rsidP="00C4186C">
      <w:pPr>
        <w:pStyle w:val="NoSpacing"/>
        <w:tabs>
          <w:tab w:val="left" w:pos="720"/>
        </w:tabs>
        <w:ind w:left="1440" w:hanging="1440"/>
        <w:jc w:val="thaiDistribute"/>
      </w:pPr>
    </w:p>
    <w:p w14:paraId="078F0EB1" w14:textId="77777777" w:rsidR="0007134A" w:rsidRPr="00C25AB6" w:rsidRDefault="0007134A" w:rsidP="00C4186C">
      <w:pPr>
        <w:pStyle w:val="NoSpacing"/>
        <w:tabs>
          <w:tab w:val="left" w:pos="720"/>
        </w:tabs>
        <w:ind w:left="1440" w:hanging="1440"/>
        <w:jc w:val="thaiDistribute"/>
      </w:pPr>
      <w:r w:rsidRPr="00C25AB6">
        <w:rPr>
          <w:cs/>
        </w:rPr>
        <w:tab/>
      </w:r>
      <w:r w:rsidRPr="00C25AB6">
        <w:rPr>
          <w:rFonts w:hint="cs"/>
          <w:cs/>
        </w:rPr>
        <w:t>(ซ)</w:t>
      </w:r>
      <w:r w:rsidR="00071363" w:rsidRPr="00C25AB6">
        <w:rPr>
          <w:cs/>
        </w:rPr>
        <w:tab/>
      </w:r>
      <w:r w:rsidR="00071363" w:rsidRPr="00C25AB6">
        <w:rPr>
          <w:rFonts w:hint="cs"/>
          <w:cs/>
        </w:rPr>
        <w:t>รายละเอียดโดยทั่วไปเกี่ยวกับมาตรการความปลอดภัยทาง</w:t>
      </w:r>
      <w:r w:rsidR="00845B5F" w:rsidRPr="00C25AB6">
        <w:rPr>
          <w:rFonts w:hint="cs"/>
          <w:cs/>
        </w:rPr>
        <w:t>ด้าน</w:t>
      </w:r>
      <w:r w:rsidR="00071363" w:rsidRPr="00C25AB6">
        <w:rPr>
          <w:rFonts w:hint="cs"/>
          <w:cs/>
        </w:rPr>
        <w:t>เทคนิคและองค์กรที่ได้</w:t>
      </w:r>
      <w:r w:rsidR="00064556" w:rsidRPr="00C25AB6">
        <w:rPr>
          <w:rFonts w:hint="cs"/>
          <w:cs/>
        </w:rPr>
        <w:t>ใช้</w:t>
      </w:r>
      <w:r w:rsidR="00071363" w:rsidRPr="00C25AB6">
        <w:rPr>
          <w:rFonts w:hint="cs"/>
          <w:cs/>
        </w:rPr>
        <w:t>เพื่อคุ้มครองความปลอดภัยของข้อมูลส่วนบุคคลซึ่งได้รับจากคู่สัญญาอีกฝ่ายหนึ่ง</w:t>
      </w:r>
    </w:p>
    <w:p w14:paraId="078F0EB2" w14:textId="77777777" w:rsidR="0007134A" w:rsidRPr="00C25AB6" w:rsidRDefault="0007134A" w:rsidP="00C4186C">
      <w:pPr>
        <w:pStyle w:val="NoSpacing"/>
        <w:ind w:left="720" w:hanging="720"/>
        <w:jc w:val="thaiDistribute"/>
      </w:pPr>
    </w:p>
    <w:p w14:paraId="078F0EB3" w14:textId="77777777" w:rsidR="00071363" w:rsidRPr="00C25AB6" w:rsidRDefault="0007134A" w:rsidP="00C4186C">
      <w:pPr>
        <w:pStyle w:val="NoSpacing"/>
        <w:ind w:left="720" w:hanging="720"/>
        <w:jc w:val="thaiDistribute"/>
      </w:pPr>
      <w:r w:rsidRPr="00C25AB6">
        <w:rPr>
          <w:cs/>
        </w:rPr>
        <w:tab/>
      </w:r>
      <w:r w:rsidRPr="00C25AB6">
        <w:rPr>
          <w:rFonts w:hint="cs"/>
          <w:cs/>
        </w:rPr>
        <w:t>คู่</w:t>
      </w:r>
      <w:r w:rsidR="00071363" w:rsidRPr="00C25AB6">
        <w:rPr>
          <w:rFonts w:hint="cs"/>
          <w:cs/>
        </w:rPr>
        <w:t>สัญญาจะต้องมอบบันทึกเป็นลายลักษณ์อักษรนี้ให้แก่คู่สัญญาอีกฝ่ายหนึ่งเมื่อมีการร้องขอ และคู่สัญญาตกลงว่าคู่สัญญาฝ่ายแรกนั้นอาจ</w:t>
      </w:r>
      <w:r w:rsidR="002E4070" w:rsidRPr="00C25AB6">
        <w:rPr>
          <w:rFonts w:hint="cs"/>
          <w:cs/>
        </w:rPr>
        <w:t>ส่ง</w:t>
      </w:r>
      <w:r w:rsidR="00071363" w:rsidRPr="00C25AB6">
        <w:rPr>
          <w:rFonts w:hint="cs"/>
          <w:cs/>
        </w:rPr>
        <w:t>บันทึกเป็นลายลักษณ์อักษรนี้</w:t>
      </w:r>
      <w:r w:rsidR="002E4070" w:rsidRPr="00C25AB6">
        <w:rPr>
          <w:rFonts w:hint="cs"/>
          <w:cs/>
        </w:rPr>
        <w:t>ให้แก่</w:t>
      </w:r>
      <w:r w:rsidR="00071363" w:rsidRPr="00C25AB6">
        <w:rPr>
          <w:rFonts w:hint="cs"/>
          <w:cs/>
        </w:rPr>
        <w:t xml:space="preserve">ผู้ควบคุมข้อมูลภายนอก </w:t>
      </w:r>
      <w:bookmarkStart w:id="15" w:name="_Hlk36725973"/>
      <w:r w:rsidR="00071363" w:rsidRPr="00C25AB6">
        <w:rPr>
          <w:rFonts w:hint="cs"/>
          <w:cs/>
        </w:rPr>
        <w:t>(</w:t>
      </w:r>
      <w:r w:rsidR="002E4070" w:rsidRPr="00C25AB6">
        <w:rPr>
          <w:rFonts w:hint="cs"/>
          <w:cs/>
        </w:rPr>
        <w:t>ตามที่เกี่ยวข้อง</w:t>
      </w:r>
      <w:r w:rsidR="00071363" w:rsidRPr="00C25AB6">
        <w:rPr>
          <w:rFonts w:hint="cs"/>
          <w:cs/>
        </w:rPr>
        <w:t>) และหน่วยงานที่มีอำนาจที่เกี่ยวข้องได้</w:t>
      </w:r>
    </w:p>
    <w:bookmarkEnd w:id="15"/>
    <w:p w14:paraId="078F0EB4" w14:textId="77777777" w:rsidR="00071363" w:rsidRPr="00C25AB6" w:rsidRDefault="00071363" w:rsidP="00C4186C">
      <w:pPr>
        <w:pStyle w:val="NoSpacing"/>
        <w:ind w:left="720" w:hanging="720"/>
        <w:jc w:val="thaiDistribute"/>
      </w:pPr>
    </w:p>
    <w:p w14:paraId="078F0EB5" w14:textId="77777777" w:rsidR="0007134A" w:rsidRPr="00C25AB6" w:rsidRDefault="0007134A" w:rsidP="00C4186C">
      <w:pPr>
        <w:pStyle w:val="NoSpacing"/>
        <w:ind w:left="720" w:hanging="720"/>
        <w:jc w:val="thaiDistribute"/>
      </w:pPr>
      <w:r w:rsidRPr="00C25AB6">
        <w:rPr>
          <w:rFonts w:hint="cs"/>
          <w:cs/>
        </w:rPr>
        <w:t>18.</w:t>
      </w:r>
      <w:r w:rsidR="00071363" w:rsidRPr="00C25AB6">
        <w:rPr>
          <w:cs/>
        </w:rPr>
        <w:tab/>
      </w:r>
      <w:r w:rsidR="00071363" w:rsidRPr="00C25AB6">
        <w:rPr>
          <w:rFonts w:hint="cs"/>
          <w:cs/>
        </w:rPr>
        <w:t>คู่สัญญาแต่ละฝ่ายจะรับผิดชดใช้ให้แก่คู่สัญญาอีกฝ่ายหนึ่ง สำหรับค่าปรับ ความสูญเสีย หรือความเสียหายใด ๆ ทั้งหมดซึ่งคู่สัญญาฝ่ายที่ไม่ได้ผิดสัญญาได้รับหรือเกิดขึ้นจริง อันเนื่องมาจากหรือโดยเกี่ยวข้องกับ</w:t>
      </w:r>
      <w:r w:rsidR="00FC01FF" w:rsidRPr="00C25AB6">
        <w:rPr>
          <w:rFonts w:hint="cs"/>
          <w:cs/>
        </w:rPr>
        <w:t>การที่คู่สัญญาฝ่ายที่ผิดสัญญาฝ่าฝืนภาระผูกพันใด ๆ ของตนตามเอกสารแนบ</w:t>
      </w:r>
      <w:r w:rsidR="008D39D3" w:rsidRPr="00C25AB6">
        <w:rPr>
          <w:rFonts w:hint="cs"/>
          <w:cs/>
        </w:rPr>
        <w:t>หมายเลข 1</w:t>
      </w:r>
      <w:r w:rsidR="00FC01FF" w:rsidRPr="00C25AB6">
        <w:rPr>
          <w:rFonts w:hint="cs"/>
          <w:cs/>
        </w:rPr>
        <w:t xml:space="preserve"> ฉบับนี้ </w:t>
      </w:r>
      <w:r w:rsidR="00BE7C44" w:rsidRPr="00C25AB6">
        <w:rPr>
          <w:rFonts w:hint="cs"/>
          <w:cs/>
        </w:rPr>
        <w:t>แม้ว่าจะมี</w:t>
      </w:r>
      <w:r w:rsidR="0076495D" w:rsidRPr="00C25AB6">
        <w:rPr>
          <w:rFonts w:hint="cs"/>
          <w:cs/>
        </w:rPr>
        <w:t>การ</w:t>
      </w:r>
      <w:r w:rsidR="00FC01FF" w:rsidRPr="00C25AB6">
        <w:rPr>
          <w:rFonts w:hint="cs"/>
          <w:cs/>
        </w:rPr>
        <w:t xml:space="preserve">จำกัดความรับผิดใด ๆ </w:t>
      </w:r>
      <w:r w:rsidR="0076495D" w:rsidRPr="00C25AB6">
        <w:rPr>
          <w:rFonts w:hint="cs"/>
          <w:cs/>
        </w:rPr>
        <w:t>ภายใต้</w:t>
      </w:r>
      <w:r w:rsidR="00FC01FF" w:rsidRPr="00C25AB6">
        <w:rPr>
          <w:rFonts w:hint="cs"/>
          <w:cs/>
        </w:rPr>
        <w:t>สัญญา แต่ทั้งนี้คู่สัญญาฝ่ายที่ไม่</w:t>
      </w:r>
      <w:r w:rsidR="006B0B66" w:rsidRPr="00C25AB6">
        <w:rPr>
          <w:rFonts w:hint="cs"/>
          <w:cs/>
        </w:rPr>
        <w:t>ได้</w:t>
      </w:r>
      <w:r w:rsidR="00FC01FF" w:rsidRPr="00C25AB6">
        <w:rPr>
          <w:rFonts w:hint="cs"/>
          <w:cs/>
        </w:rPr>
        <w:t xml:space="preserve">ผิดสัญญาต้องแจ้งให้คู่สัญญาฝ่ายที่ผิดสัญญาทราบอย่างเป็นลายลักษณ์อักษรทันทีเกี่ยวกับหลักฐานของค่าปรับ </w:t>
      </w:r>
      <w:r w:rsidR="00CC50B2" w:rsidRPr="00C25AB6">
        <w:rPr>
          <w:rFonts w:hint="cs"/>
          <w:cs/>
        </w:rPr>
        <w:t>ความเสียหาย</w:t>
      </w:r>
      <w:r w:rsidR="00FC01FF" w:rsidRPr="00C25AB6">
        <w:rPr>
          <w:rFonts w:hint="cs"/>
          <w:cs/>
        </w:rPr>
        <w:t xml:space="preserve"> หรือ</w:t>
      </w:r>
      <w:r w:rsidR="00CC50B2" w:rsidRPr="00C25AB6">
        <w:rPr>
          <w:rFonts w:hint="cs"/>
          <w:cs/>
        </w:rPr>
        <w:t>ค่าเสียหาย</w:t>
      </w:r>
      <w:r w:rsidR="00FC01FF" w:rsidRPr="00C25AB6">
        <w:rPr>
          <w:rFonts w:hint="cs"/>
          <w:cs/>
        </w:rPr>
        <w:t>ที่ได้รับหรือเกิดขึ้น</w:t>
      </w:r>
    </w:p>
    <w:p w14:paraId="078F0EB6" w14:textId="77777777" w:rsidR="00FC01FF" w:rsidRPr="00C25AB6" w:rsidRDefault="00FC01FF" w:rsidP="00C4186C">
      <w:pPr>
        <w:pStyle w:val="NoSpacing"/>
        <w:ind w:left="720" w:hanging="720"/>
        <w:jc w:val="thaiDistribute"/>
      </w:pPr>
    </w:p>
    <w:p w14:paraId="078F0EB7" w14:textId="77777777" w:rsidR="00FC01FF" w:rsidRPr="00C25AB6" w:rsidRDefault="00FC01FF" w:rsidP="00C4186C">
      <w:pPr>
        <w:pStyle w:val="NoSpacing"/>
        <w:ind w:left="720" w:hanging="720"/>
        <w:jc w:val="thaiDistribute"/>
      </w:pPr>
      <w:r w:rsidRPr="00C25AB6">
        <w:rPr>
          <w:rFonts w:hint="cs"/>
          <w:cs/>
        </w:rPr>
        <w:t>19.</w:t>
      </w:r>
      <w:r w:rsidRPr="00C25AB6">
        <w:rPr>
          <w:cs/>
        </w:rPr>
        <w:tab/>
      </w:r>
      <w:r w:rsidRPr="00C25AB6">
        <w:rPr>
          <w:rFonts w:hint="cs"/>
          <w:cs/>
        </w:rPr>
        <w:t>คู่สัญญาทั้งสองฝ่ายรับทราบและตกลงว่า</w:t>
      </w:r>
      <w:bookmarkStart w:id="16" w:name="_Hlk36726195"/>
      <w:r w:rsidRPr="00C25AB6">
        <w:rPr>
          <w:rFonts w:hint="cs"/>
          <w:cs/>
        </w:rPr>
        <w:t>ถ้าจำเป็นต้องมีการ</w:t>
      </w:r>
      <w:r w:rsidR="00B677F0" w:rsidRPr="00C25AB6">
        <w:rPr>
          <w:rFonts w:hint="cs"/>
          <w:cs/>
        </w:rPr>
        <w:t>แก้ไข</w:t>
      </w:r>
      <w:r w:rsidRPr="00C25AB6">
        <w:rPr>
          <w:rFonts w:hint="cs"/>
          <w:cs/>
        </w:rPr>
        <w:t>เปลี่ยนแปลงในเอกสารแนบ</w:t>
      </w:r>
      <w:r w:rsidR="008D39D3" w:rsidRPr="00C25AB6">
        <w:rPr>
          <w:rFonts w:hint="cs"/>
          <w:cs/>
        </w:rPr>
        <w:t>หมายเลข 1</w:t>
      </w:r>
      <w:r w:rsidRPr="00C25AB6">
        <w:rPr>
          <w:rFonts w:hint="cs"/>
          <w:cs/>
        </w:rPr>
        <w:t xml:space="preserve">  ฉบับนี้ เพื่อ</w:t>
      </w:r>
      <w:r w:rsidR="00B677F0" w:rsidRPr="00C25AB6">
        <w:rPr>
          <w:rFonts w:hint="cs"/>
          <w:cs/>
        </w:rPr>
        <w:t>ให้</w:t>
      </w:r>
      <w:r w:rsidRPr="00C25AB6">
        <w:rPr>
          <w:rFonts w:hint="cs"/>
          <w:cs/>
        </w:rPr>
        <w:t>คู่สัญญ</w:t>
      </w:r>
      <w:r w:rsidR="00636273" w:rsidRPr="00C25AB6">
        <w:rPr>
          <w:rFonts w:hint="cs"/>
          <w:cs/>
        </w:rPr>
        <w:t>า</w:t>
      </w:r>
      <w:r w:rsidRPr="00C25AB6">
        <w:rPr>
          <w:rFonts w:hint="cs"/>
          <w:cs/>
        </w:rPr>
        <w:t>ที่รับข้อมูลยังคงประมวลผลข้อมูลส่วนบุคคลตามกฎหมายคุ้มครองข้อมูล</w:t>
      </w:r>
      <w:r w:rsidR="00B677F0" w:rsidRPr="00C25AB6">
        <w:rPr>
          <w:rFonts w:hint="cs"/>
          <w:cs/>
        </w:rPr>
        <w:t>ได้</w:t>
      </w:r>
      <w:r w:rsidRPr="00C25AB6">
        <w:rPr>
          <w:rFonts w:hint="cs"/>
          <w:cs/>
        </w:rPr>
        <w:t xml:space="preserve"> และ</w:t>
      </w:r>
      <w:r w:rsidR="00B677F0" w:rsidRPr="00C25AB6">
        <w:rPr>
          <w:rFonts w:hint="cs"/>
          <w:cs/>
        </w:rPr>
        <w:t>เพื่อให้สอดคล้องกับ</w:t>
      </w:r>
      <w:r w:rsidRPr="00C25AB6">
        <w:rPr>
          <w:rFonts w:hint="cs"/>
          <w:cs/>
        </w:rPr>
        <w:t>การตีความกฎหมายคุ้มครองข้อมูล คู่สัญญาทั้งสองฝ่ายจะปรึกษาหารือและตกลงกันโดยสุจริตเกี่ยวกับการแก้ไข</w:t>
      </w:r>
      <w:r w:rsidR="00B677F0" w:rsidRPr="00C25AB6">
        <w:rPr>
          <w:rFonts w:hint="cs"/>
          <w:cs/>
        </w:rPr>
        <w:t>เปลี่ยนแปลง</w:t>
      </w:r>
      <w:r w:rsidRPr="00C25AB6">
        <w:rPr>
          <w:rFonts w:hint="cs"/>
          <w:cs/>
        </w:rPr>
        <w:t>ใด ๆ ที่จำเป็นในเอกสารแนบ</w:t>
      </w:r>
      <w:r w:rsidR="008D39D3" w:rsidRPr="00C25AB6">
        <w:rPr>
          <w:rFonts w:hint="cs"/>
          <w:cs/>
        </w:rPr>
        <w:t>หมายเลข 1</w:t>
      </w:r>
      <w:r w:rsidRPr="00C25AB6">
        <w:rPr>
          <w:rFonts w:hint="cs"/>
          <w:cs/>
        </w:rPr>
        <w:t xml:space="preserve"> ฉบับนี้</w:t>
      </w:r>
      <w:bookmarkEnd w:id="16"/>
    </w:p>
    <w:p w14:paraId="078F0EB8" w14:textId="77777777" w:rsidR="00FC01FF" w:rsidRPr="00C25AB6" w:rsidRDefault="00FC01FF" w:rsidP="00C4186C">
      <w:pPr>
        <w:pStyle w:val="NoSpacing"/>
        <w:ind w:left="720" w:hanging="720"/>
        <w:jc w:val="thaiDistribute"/>
      </w:pPr>
    </w:p>
    <w:p w14:paraId="078F0EB9" w14:textId="77777777" w:rsidR="00FC01FF" w:rsidRPr="00C25AB6" w:rsidRDefault="00FC01FF" w:rsidP="00C4186C">
      <w:pPr>
        <w:pStyle w:val="NoSpacing"/>
        <w:ind w:left="720" w:hanging="720"/>
        <w:jc w:val="thaiDistribute"/>
      </w:pPr>
      <w:r w:rsidRPr="00C25AB6">
        <w:rPr>
          <w:rFonts w:hint="cs"/>
          <w:cs/>
        </w:rPr>
        <w:t>20.</w:t>
      </w:r>
      <w:r w:rsidRPr="00C25AB6">
        <w:rPr>
          <w:cs/>
        </w:rPr>
        <w:tab/>
      </w:r>
      <w:r w:rsidRPr="00C25AB6">
        <w:rPr>
          <w:rFonts w:hint="cs"/>
          <w:cs/>
        </w:rPr>
        <w:t xml:space="preserve">คู่สัญญาแต่ละฝ่ายจะต้องหยุดประมวลผลข้อมูลส่วนบุคคลที่ได้รับจากคู่สัญญาอีกฝ่ายหนึ่งในทันทีที่สัญญาสิ้นสุดลงหรือครบกำหนด และในทันทีที่เป็นไปได้ภายหลังจากนั้น คู่สัญญาแต่ละฝ่ายจะต้องลบและทำลายข้อมูลส่วนบุคคลที่ได้รับจากคู่สัญญาอีกฝ่ายหนึ่ง และสำเนาใด ๆ ของข้อมูลส่วนบุคคลดังกล่าวออกจากระบบของตน หรือส่งคืนให้แก่คู่สัญญาอีกฝ่ายหนึ่ง โดยเป็นสิทธิเลือกของคู่สัญญาอีกฝ่ายหนึ่ง </w:t>
      </w:r>
      <w:r w:rsidR="00062675" w:rsidRPr="00C25AB6">
        <w:rPr>
          <w:rFonts w:hint="cs"/>
          <w:cs/>
        </w:rPr>
        <w:t>ท</w:t>
      </w:r>
      <w:r w:rsidR="00113219" w:rsidRPr="00C25AB6">
        <w:rPr>
          <w:rFonts w:hint="cs"/>
          <w:cs/>
        </w:rPr>
        <w:t>ั้งนี้ เว้นแต่การเก็บรักษาที่จำเป็นเพื่อการปฏิบัติตามกฎหมายที่ใช้บังคับ</w:t>
      </w:r>
    </w:p>
    <w:p w14:paraId="078F0EBA" w14:textId="77777777" w:rsidR="007E4F15" w:rsidRPr="00C25AB6" w:rsidRDefault="007E4F15" w:rsidP="00510D7C">
      <w:pPr>
        <w:pStyle w:val="NoSpacing"/>
        <w:ind w:left="720" w:hanging="720"/>
      </w:pPr>
    </w:p>
    <w:p w14:paraId="078F0EBB" w14:textId="77777777" w:rsidR="007E4F15" w:rsidRPr="00C25AB6" w:rsidRDefault="007E4F15" w:rsidP="007E4F15">
      <w:pPr>
        <w:pStyle w:val="NoSpacing"/>
        <w:rPr>
          <w:cs/>
        </w:rPr>
      </w:pPr>
    </w:p>
    <w:p w14:paraId="078F0EBC" w14:textId="77777777" w:rsidR="00C55850" w:rsidRPr="00C25AB6" w:rsidRDefault="00C55850" w:rsidP="00C55850">
      <w:pPr>
        <w:pStyle w:val="NoSpacing"/>
        <w:ind w:left="720" w:hanging="720"/>
      </w:pPr>
    </w:p>
    <w:p w14:paraId="078F0EBD" w14:textId="77777777" w:rsidR="00D22814" w:rsidRPr="00C25AB6" w:rsidRDefault="005D31F4" w:rsidP="005D31F4">
      <w:pPr>
        <w:pStyle w:val="NoSpacing"/>
        <w:ind w:left="720" w:hanging="720"/>
        <w:jc w:val="center"/>
        <w:rPr>
          <w:b/>
          <w:bCs/>
        </w:rPr>
      </w:pPr>
      <w:r w:rsidRPr="00C25AB6">
        <w:rPr>
          <w:rFonts w:hint="cs"/>
          <w:b/>
          <w:bCs/>
          <w:cs/>
        </w:rPr>
        <w:lastRenderedPageBreak/>
        <w:t>ภาคผนวก</w:t>
      </w:r>
    </w:p>
    <w:p w14:paraId="078F0EBE" w14:textId="77777777" w:rsidR="005D31F4" w:rsidRPr="00C25AB6" w:rsidRDefault="005D31F4" w:rsidP="005D31F4">
      <w:pPr>
        <w:pStyle w:val="NoSpacing"/>
        <w:ind w:left="720" w:hanging="720"/>
        <w:jc w:val="center"/>
        <w:rPr>
          <w:b/>
          <w:bCs/>
        </w:rPr>
      </w:pPr>
      <w:r w:rsidRPr="00C25AB6">
        <w:rPr>
          <w:rFonts w:hint="cs"/>
          <w:b/>
          <w:bCs/>
          <w:cs/>
        </w:rPr>
        <w:t>รายละเอียดของข้อมูลส่วนบุคคล</w:t>
      </w:r>
    </w:p>
    <w:p w14:paraId="078F0EBF" w14:textId="77777777" w:rsidR="005D31F4" w:rsidRPr="00C25AB6" w:rsidRDefault="005D31F4" w:rsidP="005D31F4">
      <w:pPr>
        <w:pStyle w:val="NoSpacing"/>
        <w:ind w:left="720" w:hanging="720"/>
      </w:pPr>
    </w:p>
    <w:p w14:paraId="078F0EC0" w14:textId="77777777" w:rsidR="005D31F4" w:rsidRPr="00C25AB6" w:rsidRDefault="005D31F4" w:rsidP="005D31F4">
      <w:pPr>
        <w:pStyle w:val="NoSpacing"/>
        <w:ind w:left="720" w:hanging="720"/>
        <w:rPr>
          <w:b/>
          <w:bCs/>
        </w:rPr>
      </w:pPr>
      <w:r w:rsidRPr="00C25AB6">
        <w:rPr>
          <w:rFonts w:hint="cs"/>
          <w:b/>
          <w:bCs/>
          <w:cs/>
        </w:rPr>
        <w:t>1.</w:t>
      </w:r>
      <w:r w:rsidRPr="00C25AB6">
        <w:rPr>
          <w:b/>
          <w:bCs/>
          <w:cs/>
        </w:rPr>
        <w:tab/>
      </w:r>
      <w:r w:rsidRPr="00C25AB6">
        <w:rPr>
          <w:rFonts w:hint="cs"/>
          <w:b/>
          <w:bCs/>
          <w:cs/>
        </w:rPr>
        <w:t>ประเภทของข้อมูลส่วนบุคคลที่จะประมวลผล</w:t>
      </w:r>
    </w:p>
    <w:p w14:paraId="078F0EC1" w14:textId="77777777" w:rsidR="005D31F4" w:rsidRPr="00C25AB6" w:rsidRDefault="005D31F4" w:rsidP="005D31F4">
      <w:pPr>
        <w:pStyle w:val="NoSpacing"/>
        <w:ind w:left="720" w:hanging="720"/>
      </w:pPr>
    </w:p>
    <w:p w14:paraId="078F0EC2" w14:textId="6B0383C6" w:rsidR="008E7159" w:rsidRPr="00C25AB6" w:rsidRDefault="00C25AB6" w:rsidP="005D31F4">
      <w:pPr>
        <w:pStyle w:val="NoSpacing"/>
        <w:ind w:left="720" w:hanging="720"/>
      </w:pPr>
      <w:r>
        <w:rPr>
          <w:cs/>
        </w:rPr>
        <w:tab/>
      </w:r>
      <w:r>
        <w:rPr>
          <w:rFonts w:hint="cs"/>
          <w:cs/>
        </w:rPr>
        <w:t>...................................................................................................................................</w:t>
      </w:r>
    </w:p>
    <w:p w14:paraId="078F0EC3" w14:textId="77777777" w:rsidR="008E7159" w:rsidRPr="00C25AB6" w:rsidRDefault="008E7159" w:rsidP="005D31F4">
      <w:pPr>
        <w:pStyle w:val="NoSpacing"/>
        <w:ind w:left="720" w:hanging="720"/>
      </w:pPr>
    </w:p>
    <w:p w14:paraId="078F0EC4" w14:textId="77777777" w:rsidR="005D31F4" w:rsidRPr="00C25AB6" w:rsidRDefault="005D31F4" w:rsidP="005D31F4">
      <w:pPr>
        <w:pStyle w:val="NoSpacing"/>
        <w:ind w:left="720" w:hanging="720"/>
        <w:rPr>
          <w:b/>
          <w:bCs/>
        </w:rPr>
      </w:pPr>
      <w:r w:rsidRPr="00C25AB6">
        <w:rPr>
          <w:rFonts w:hint="cs"/>
          <w:b/>
          <w:bCs/>
          <w:cs/>
        </w:rPr>
        <w:t>2.</w:t>
      </w:r>
      <w:r w:rsidRPr="00C25AB6">
        <w:rPr>
          <w:b/>
          <w:bCs/>
          <w:cs/>
        </w:rPr>
        <w:tab/>
      </w:r>
      <w:r w:rsidRPr="00C25AB6">
        <w:rPr>
          <w:rFonts w:hint="cs"/>
          <w:b/>
          <w:bCs/>
          <w:cs/>
        </w:rPr>
        <w:t>เนื้อหาและระยะเวลาของการประมวลผลข้อมูลส่วนบุคคล</w:t>
      </w:r>
    </w:p>
    <w:p w14:paraId="078F0EC5" w14:textId="77777777" w:rsidR="005D31F4" w:rsidRPr="00C25AB6" w:rsidRDefault="005D31F4" w:rsidP="005D31F4">
      <w:pPr>
        <w:pStyle w:val="NoSpacing"/>
        <w:ind w:left="720" w:hanging="720"/>
      </w:pPr>
    </w:p>
    <w:p w14:paraId="078F0EC6" w14:textId="77777777" w:rsidR="005D31F4" w:rsidRPr="00C25AB6" w:rsidRDefault="005D31F4" w:rsidP="005D31F4">
      <w:pPr>
        <w:pStyle w:val="NoSpacing"/>
        <w:ind w:left="720" w:hanging="720"/>
      </w:pPr>
      <w:r w:rsidRPr="00C25AB6">
        <w:rPr>
          <w:cs/>
        </w:rPr>
        <w:tab/>
      </w:r>
      <w:r w:rsidRPr="00C25AB6">
        <w:rPr>
          <w:rFonts w:hint="cs"/>
          <w:cs/>
        </w:rPr>
        <w:t>เนื้อหาและระยะเวลา</w:t>
      </w:r>
      <w:r w:rsidR="006B0B66" w:rsidRPr="00C25AB6">
        <w:rPr>
          <w:rFonts w:hint="cs"/>
          <w:cs/>
        </w:rPr>
        <w:t>ของ</w:t>
      </w:r>
      <w:r w:rsidRPr="00C25AB6">
        <w:rPr>
          <w:rFonts w:hint="cs"/>
          <w:cs/>
        </w:rPr>
        <w:t>การประมวลผลของข้อมูลส่วนบุคคลระบุอยู่ในสัญญาและเอกสารแนบ</w:t>
      </w:r>
      <w:r w:rsidR="008D39D3" w:rsidRPr="00C25AB6">
        <w:rPr>
          <w:rFonts w:hint="cs"/>
          <w:cs/>
        </w:rPr>
        <w:t>หมายเลข 1</w:t>
      </w:r>
      <w:r w:rsidRPr="00C25AB6">
        <w:rPr>
          <w:rFonts w:hint="cs"/>
          <w:cs/>
        </w:rPr>
        <w:t xml:space="preserve"> ฉบับนี้</w:t>
      </w:r>
    </w:p>
    <w:p w14:paraId="078F0EC7" w14:textId="77777777" w:rsidR="005D31F4" w:rsidRPr="00C25AB6" w:rsidRDefault="005D31F4" w:rsidP="005D31F4">
      <w:pPr>
        <w:pStyle w:val="NoSpacing"/>
        <w:ind w:left="720" w:hanging="720"/>
      </w:pPr>
    </w:p>
    <w:p w14:paraId="078F0EC8" w14:textId="77777777" w:rsidR="005D31F4" w:rsidRPr="00C25AB6" w:rsidRDefault="005D31F4" w:rsidP="005D31F4">
      <w:pPr>
        <w:pStyle w:val="NoSpacing"/>
        <w:ind w:left="720" w:hanging="720"/>
        <w:rPr>
          <w:b/>
          <w:bCs/>
        </w:rPr>
      </w:pPr>
      <w:r w:rsidRPr="00C25AB6">
        <w:rPr>
          <w:rFonts w:hint="cs"/>
          <w:b/>
          <w:bCs/>
          <w:cs/>
        </w:rPr>
        <w:t>3.</w:t>
      </w:r>
      <w:r w:rsidRPr="00C25AB6">
        <w:rPr>
          <w:b/>
          <w:bCs/>
          <w:cs/>
        </w:rPr>
        <w:tab/>
      </w:r>
      <w:r w:rsidRPr="00C25AB6">
        <w:rPr>
          <w:rFonts w:hint="cs"/>
          <w:b/>
          <w:bCs/>
          <w:cs/>
        </w:rPr>
        <w:t>วัตถุประสงค์ของการประมวลผลข้อมูลส่วนบุคคล</w:t>
      </w:r>
    </w:p>
    <w:p w14:paraId="078F0EC9" w14:textId="5E55F36B" w:rsidR="005D31F4" w:rsidRDefault="005D31F4" w:rsidP="005D31F4">
      <w:pPr>
        <w:pStyle w:val="NoSpacing"/>
        <w:ind w:left="720" w:hanging="720"/>
      </w:pPr>
    </w:p>
    <w:p w14:paraId="1564CB21" w14:textId="77777777" w:rsidR="00C25AB6" w:rsidRPr="00C25AB6" w:rsidRDefault="00C25AB6" w:rsidP="00C25AB6">
      <w:pPr>
        <w:pStyle w:val="NoSpacing"/>
        <w:ind w:left="720" w:hanging="720"/>
      </w:pPr>
      <w:r>
        <w:rPr>
          <w:cs/>
        </w:rPr>
        <w:tab/>
      </w:r>
      <w:r>
        <w:rPr>
          <w:rFonts w:hint="cs"/>
          <w:cs/>
        </w:rPr>
        <w:t>...................................................................................................................................</w:t>
      </w:r>
    </w:p>
    <w:p w14:paraId="2268467C" w14:textId="77777777" w:rsidR="00C25AB6" w:rsidRPr="00C25AB6" w:rsidRDefault="00C25AB6" w:rsidP="005D31F4">
      <w:pPr>
        <w:pStyle w:val="NoSpacing"/>
        <w:ind w:left="720" w:hanging="720"/>
      </w:pPr>
    </w:p>
    <w:p w14:paraId="078F0ECC" w14:textId="77777777" w:rsidR="005D31F4" w:rsidRPr="00C25AB6" w:rsidRDefault="005D31F4" w:rsidP="005D31F4">
      <w:pPr>
        <w:pStyle w:val="NoSpacing"/>
        <w:ind w:left="720" w:hanging="720"/>
        <w:rPr>
          <w:b/>
          <w:bCs/>
        </w:rPr>
      </w:pPr>
      <w:r w:rsidRPr="00C25AB6">
        <w:rPr>
          <w:rFonts w:hint="cs"/>
          <w:b/>
          <w:bCs/>
          <w:cs/>
        </w:rPr>
        <w:t>4.</w:t>
      </w:r>
      <w:r w:rsidRPr="00C25AB6">
        <w:rPr>
          <w:b/>
          <w:bCs/>
          <w:cs/>
        </w:rPr>
        <w:tab/>
      </w:r>
      <w:r w:rsidR="001117BD" w:rsidRPr="00C25AB6">
        <w:rPr>
          <w:rFonts w:hint="cs"/>
          <w:b/>
          <w:bCs/>
          <w:cs/>
        </w:rPr>
        <w:t>ประเภท</w:t>
      </w:r>
      <w:r w:rsidRPr="00C25AB6">
        <w:rPr>
          <w:rFonts w:hint="cs"/>
          <w:b/>
          <w:bCs/>
          <w:cs/>
        </w:rPr>
        <w:t>ของเจ้าของข้อมูล</w:t>
      </w:r>
      <w:r w:rsidR="00A3242A" w:rsidRPr="00C25AB6">
        <w:rPr>
          <w:b/>
          <w:bCs/>
          <w:cs/>
        </w:rPr>
        <w:t>ส่วนบุคคล</w:t>
      </w:r>
      <w:r w:rsidRPr="00C25AB6">
        <w:rPr>
          <w:rFonts w:hint="cs"/>
          <w:b/>
          <w:bCs/>
          <w:cs/>
        </w:rPr>
        <w:t>ที่ข้อมูลส่วนบุคคลนั้นเกี่ยวข้อง</w:t>
      </w:r>
    </w:p>
    <w:p w14:paraId="078F0ECD" w14:textId="77777777" w:rsidR="005D31F4" w:rsidRPr="00C25AB6" w:rsidRDefault="005D31F4" w:rsidP="005D31F4">
      <w:pPr>
        <w:pStyle w:val="NoSpacing"/>
        <w:ind w:left="720" w:hanging="720"/>
      </w:pPr>
    </w:p>
    <w:p w14:paraId="56D180C9" w14:textId="77777777" w:rsidR="00C25AB6" w:rsidRPr="00C25AB6" w:rsidRDefault="00C25AB6" w:rsidP="00C25AB6">
      <w:pPr>
        <w:pStyle w:val="NoSpacing"/>
        <w:ind w:left="720" w:hanging="720"/>
      </w:pPr>
      <w:r>
        <w:rPr>
          <w:cs/>
        </w:rPr>
        <w:tab/>
      </w:r>
      <w:r>
        <w:rPr>
          <w:rFonts w:hint="cs"/>
          <w:cs/>
        </w:rPr>
        <w:t>...................................................................................................................................</w:t>
      </w:r>
    </w:p>
    <w:p w14:paraId="078F0ECF" w14:textId="77777777" w:rsidR="008E7159" w:rsidRPr="00C25AB6" w:rsidRDefault="008E7159" w:rsidP="005D31F4">
      <w:pPr>
        <w:pStyle w:val="NoSpacing"/>
        <w:ind w:left="720" w:hanging="720"/>
      </w:pPr>
    </w:p>
    <w:p w14:paraId="078F0ED0" w14:textId="77777777" w:rsidR="005D31F4" w:rsidRPr="00C25AB6" w:rsidRDefault="005D31F4" w:rsidP="005D31F4">
      <w:pPr>
        <w:pStyle w:val="NoSpacing"/>
        <w:ind w:left="720" w:hanging="720"/>
        <w:rPr>
          <w:b/>
          <w:bCs/>
        </w:rPr>
      </w:pPr>
      <w:r w:rsidRPr="00C25AB6">
        <w:rPr>
          <w:rFonts w:hint="cs"/>
          <w:b/>
          <w:bCs/>
          <w:cs/>
        </w:rPr>
        <w:t>5.</w:t>
      </w:r>
      <w:r w:rsidRPr="00C25AB6">
        <w:rPr>
          <w:b/>
          <w:bCs/>
          <w:cs/>
        </w:rPr>
        <w:tab/>
      </w:r>
      <w:r w:rsidRPr="00C25AB6">
        <w:rPr>
          <w:rFonts w:hint="cs"/>
          <w:b/>
          <w:bCs/>
          <w:cs/>
        </w:rPr>
        <w:t>ข้อมูลประเภทพิเศษ</w:t>
      </w:r>
    </w:p>
    <w:p w14:paraId="5F849692" w14:textId="77777777" w:rsidR="00C25AB6" w:rsidRDefault="00C25AB6" w:rsidP="00C25AB6">
      <w:pPr>
        <w:pStyle w:val="NoSpacing"/>
        <w:ind w:left="720" w:hanging="720"/>
      </w:pPr>
    </w:p>
    <w:p w14:paraId="3E468A04" w14:textId="3329A3FB" w:rsidR="00C25AB6" w:rsidRPr="00C25AB6" w:rsidRDefault="00C25AB6" w:rsidP="00C25AB6">
      <w:pPr>
        <w:pStyle w:val="NoSpacing"/>
        <w:ind w:left="720" w:hanging="720"/>
      </w:pPr>
      <w:r>
        <w:rPr>
          <w:cs/>
        </w:rPr>
        <w:tab/>
      </w:r>
      <w:r>
        <w:rPr>
          <w:rFonts w:hint="cs"/>
          <w:cs/>
        </w:rPr>
        <w:t>...................................................................................................................................</w:t>
      </w:r>
    </w:p>
    <w:p w14:paraId="078F0ED1" w14:textId="77777777" w:rsidR="005D31F4" w:rsidRPr="00C25AB6" w:rsidRDefault="005D31F4" w:rsidP="005D31F4">
      <w:pPr>
        <w:pStyle w:val="NoSpacing"/>
        <w:ind w:left="720" w:hanging="720"/>
      </w:pPr>
    </w:p>
    <w:p w14:paraId="078F0ED2" w14:textId="77777777" w:rsidR="008C1C18" w:rsidRPr="00C25AB6" w:rsidRDefault="008C1C18">
      <w:r w:rsidRPr="00C25AB6">
        <w:br w:type="page"/>
      </w:r>
    </w:p>
    <w:p w14:paraId="078F0ED3" w14:textId="77777777" w:rsidR="008C1C18" w:rsidRPr="00C25AB6" w:rsidRDefault="007A2195" w:rsidP="008C1C18">
      <w:pPr>
        <w:pStyle w:val="NoSpacing"/>
        <w:ind w:left="720" w:hanging="720"/>
        <w:jc w:val="center"/>
        <w:rPr>
          <w:b/>
          <w:bCs/>
        </w:rPr>
      </w:pPr>
      <w:r w:rsidRPr="00C25AB6">
        <w:rPr>
          <w:b/>
          <w:bCs/>
          <w:cs/>
        </w:rPr>
        <w:lastRenderedPageBreak/>
        <w:t>นโยบายความเป็นส่วนตัว</w:t>
      </w:r>
    </w:p>
    <w:p w14:paraId="078F0ED4" w14:textId="77777777" w:rsidR="000A5BCD" w:rsidRPr="00C25AB6" w:rsidRDefault="000A5BCD" w:rsidP="008C1C18">
      <w:pPr>
        <w:pStyle w:val="NoSpacing"/>
        <w:ind w:left="720" w:hanging="720"/>
        <w:jc w:val="center"/>
        <w:rPr>
          <w:b/>
          <w:bCs/>
        </w:rPr>
      </w:pPr>
    </w:p>
    <w:p w14:paraId="078F0ED5" w14:textId="77777777" w:rsidR="008C1C18" w:rsidRDefault="008C1C18" w:rsidP="008C1C18">
      <w:pPr>
        <w:pStyle w:val="NoSpacing"/>
        <w:ind w:left="720" w:hanging="720"/>
        <w:jc w:val="center"/>
        <w:rPr>
          <w:b/>
          <w:bCs/>
        </w:rPr>
      </w:pPr>
      <w:r w:rsidRPr="00C25AB6">
        <w:rPr>
          <w:b/>
          <w:bCs/>
        </w:rPr>
        <w:t>[</w:t>
      </w:r>
      <w:r w:rsidRPr="00C25AB6">
        <w:rPr>
          <w:rFonts w:hint="cs"/>
          <w:b/>
          <w:bCs/>
          <w:cs/>
        </w:rPr>
        <w:t>ใส่</w:t>
      </w:r>
      <w:r w:rsidR="007A2195" w:rsidRPr="00C25AB6">
        <w:rPr>
          <w:b/>
          <w:bCs/>
          <w:cs/>
        </w:rPr>
        <w:t>นโยบายความเป็นส่วนตัว</w:t>
      </w:r>
      <w:r w:rsidRPr="00C25AB6">
        <w:rPr>
          <w:rFonts w:hint="cs"/>
          <w:b/>
          <w:bCs/>
          <w:cs/>
        </w:rPr>
        <w:t>ฉบับปัจจุบัน</w:t>
      </w:r>
      <w:r w:rsidRPr="00C25AB6">
        <w:rPr>
          <w:b/>
          <w:bCs/>
        </w:rPr>
        <w:t>]</w:t>
      </w:r>
    </w:p>
    <w:p w14:paraId="078F0ED6" w14:textId="77777777" w:rsidR="008C1C18" w:rsidRDefault="008C1C18" w:rsidP="008C1C18">
      <w:pPr>
        <w:pStyle w:val="NoSpacing"/>
        <w:ind w:left="720" w:hanging="720"/>
      </w:pPr>
    </w:p>
    <w:p w14:paraId="078F0ED7" w14:textId="77777777" w:rsidR="008C1C18" w:rsidRDefault="008C1C18" w:rsidP="008C1C18">
      <w:pPr>
        <w:pStyle w:val="NoSpacing"/>
        <w:ind w:left="720" w:hanging="720"/>
      </w:pPr>
    </w:p>
    <w:p w14:paraId="078F0ED8" w14:textId="77777777" w:rsidR="008C1C18" w:rsidRPr="008C1C18" w:rsidRDefault="008C1C18" w:rsidP="008C1C18">
      <w:pPr>
        <w:pStyle w:val="NoSpacing"/>
        <w:ind w:left="720" w:hanging="720"/>
      </w:pPr>
    </w:p>
    <w:sectPr w:rsidR="008C1C18" w:rsidRPr="008C1C1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F2F31" w14:textId="77777777" w:rsidR="00DC37BB" w:rsidRDefault="00DC37BB" w:rsidP="00781D7C">
      <w:pPr>
        <w:spacing w:after="0" w:line="240" w:lineRule="auto"/>
      </w:pPr>
      <w:r>
        <w:separator/>
      </w:r>
    </w:p>
  </w:endnote>
  <w:endnote w:type="continuationSeparator" w:id="0">
    <w:p w14:paraId="222E8302" w14:textId="77777777" w:rsidR="00DC37BB" w:rsidRDefault="00DC37BB" w:rsidP="00781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716670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8F0EE0" w14:textId="388640F6" w:rsidR="008E7159" w:rsidRDefault="008E71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693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078F0EE1" w14:textId="77777777" w:rsidR="00D943F6" w:rsidRPr="00901949" w:rsidRDefault="00D943F6" w:rsidP="00901949">
    <w:pPr>
      <w:pStyle w:val="Footer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BA63B" w14:textId="77777777" w:rsidR="00DC37BB" w:rsidRDefault="00DC37BB" w:rsidP="00781D7C">
      <w:pPr>
        <w:spacing w:after="0" w:line="240" w:lineRule="auto"/>
      </w:pPr>
      <w:r>
        <w:separator/>
      </w:r>
    </w:p>
  </w:footnote>
  <w:footnote w:type="continuationSeparator" w:id="0">
    <w:p w14:paraId="449D1650" w14:textId="77777777" w:rsidR="00DC37BB" w:rsidRDefault="00DC37BB" w:rsidP="00781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F0EDF" w14:textId="77777777" w:rsidR="00901949" w:rsidRPr="00901949" w:rsidRDefault="00901949" w:rsidP="00901949">
    <w:pPr>
      <w:pStyle w:val="Header"/>
      <w:jc w:val="right"/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680"/>
    <w:rsid w:val="000222DB"/>
    <w:rsid w:val="000316F2"/>
    <w:rsid w:val="000469B7"/>
    <w:rsid w:val="00052C7D"/>
    <w:rsid w:val="00062675"/>
    <w:rsid w:val="00064556"/>
    <w:rsid w:val="0007134A"/>
    <w:rsid w:val="00071363"/>
    <w:rsid w:val="000901EB"/>
    <w:rsid w:val="00097D31"/>
    <w:rsid w:val="000A5BCD"/>
    <w:rsid w:val="000C0EB5"/>
    <w:rsid w:val="000C456C"/>
    <w:rsid w:val="001117BD"/>
    <w:rsid w:val="00113219"/>
    <w:rsid w:val="00117F3C"/>
    <w:rsid w:val="00127FC2"/>
    <w:rsid w:val="0016357E"/>
    <w:rsid w:val="00192DF2"/>
    <w:rsid w:val="001A622E"/>
    <w:rsid w:val="00207A17"/>
    <w:rsid w:val="00211AA7"/>
    <w:rsid w:val="00243D19"/>
    <w:rsid w:val="00266891"/>
    <w:rsid w:val="00270728"/>
    <w:rsid w:val="00292DD3"/>
    <w:rsid w:val="002E4070"/>
    <w:rsid w:val="002E585B"/>
    <w:rsid w:val="002F3D1C"/>
    <w:rsid w:val="003127EB"/>
    <w:rsid w:val="00343C61"/>
    <w:rsid w:val="003E0D79"/>
    <w:rsid w:val="003F02E7"/>
    <w:rsid w:val="004A7D6B"/>
    <w:rsid w:val="004B19F2"/>
    <w:rsid w:val="004D0680"/>
    <w:rsid w:val="004D5753"/>
    <w:rsid w:val="00506872"/>
    <w:rsid w:val="00510D7C"/>
    <w:rsid w:val="00512DFC"/>
    <w:rsid w:val="0053442C"/>
    <w:rsid w:val="00543306"/>
    <w:rsid w:val="00543AF9"/>
    <w:rsid w:val="0056579D"/>
    <w:rsid w:val="00586C45"/>
    <w:rsid w:val="005B4429"/>
    <w:rsid w:val="005D31F4"/>
    <w:rsid w:val="005F693C"/>
    <w:rsid w:val="00615FEC"/>
    <w:rsid w:val="00636273"/>
    <w:rsid w:val="006834B0"/>
    <w:rsid w:val="006905DC"/>
    <w:rsid w:val="006A4537"/>
    <w:rsid w:val="006B0B66"/>
    <w:rsid w:val="006C61F2"/>
    <w:rsid w:val="00700DDA"/>
    <w:rsid w:val="0076495D"/>
    <w:rsid w:val="00764B7F"/>
    <w:rsid w:val="00781D7C"/>
    <w:rsid w:val="007A2195"/>
    <w:rsid w:val="007A71EF"/>
    <w:rsid w:val="007D3499"/>
    <w:rsid w:val="007D45A4"/>
    <w:rsid w:val="007E4F15"/>
    <w:rsid w:val="00804EB8"/>
    <w:rsid w:val="00816D99"/>
    <w:rsid w:val="00845B5F"/>
    <w:rsid w:val="00875AD6"/>
    <w:rsid w:val="008843FC"/>
    <w:rsid w:val="008C1C18"/>
    <w:rsid w:val="008D39D3"/>
    <w:rsid w:val="008E0072"/>
    <w:rsid w:val="008E7159"/>
    <w:rsid w:val="00901949"/>
    <w:rsid w:val="0093477D"/>
    <w:rsid w:val="00941683"/>
    <w:rsid w:val="00961730"/>
    <w:rsid w:val="009C249A"/>
    <w:rsid w:val="009F3074"/>
    <w:rsid w:val="00A07C56"/>
    <w:rsid w:val="00A3242A"/>
    <w:rsid w:val="00A813EE"/>
    <w:rsid w:val="00AB2B17"/>
    <w:rsid w:val="00B44B62"/>
    <w:rsid w:val="00B44D6A"/>
    <w:rsid w:val="00B64525"/>
    <w:rsid w:val="00B677F0"/>
    <w:rsid w:val="00B85A39"/>
    <w:rsid w:val="00BD3310"/>
    <w:rsid w:val="00BD64DF"/>
    <w:rsid w:val="00BE7C3B"/>
    <w:rsid w:val="00BE7C44"/>
    <w:rsid w:val="00BF520E"/>
    <w:rsid w:val="00C25AB6"/>
    <w:rsid w:val="00C37E6B"/>
    <w:rsid w:val="00C4186C"/>
    <w:rsid w:val="00C55850"/>
    <w:rsid w:val="00C936C9"/>
    <w:rsid w:val="00CC50B2"/>
    <w:rsid w:val="00CD146E"/>
    <w:rsid w:val="00CE3A91"/>
    <w:rsid w:val="00D12460"/>
    <w:rsid w:val="00D22814"/>
    <w:rsid w:val="00D943F6"/>
    <w:rsid w:val="00DA1C9B"/>
    <w:rsid w:val="00DB2592"/>
    <w:rsid w:val="00DB2AAF"/>
    <w:rsid w:val="00DC37BB"/>
    <w:rsid w:val="00DC59F5"/>
    <w:rsid w:val="00DD6C0E"/>
    <w:rsid w:val="00DE0D65"/>
    <w:rsid w:val="00DE6F03"/>
    <w:rsid w:val="00E0414D"/>
    <w:rsid w:val="00E12861"/>
    <w:rsid w:val="00E22AAE"/>
    <w:rsid w:val="00E353EE"/>
    <w:rsid w:val="00E65DA0"/>
    <w:rsid w:val="00E863F0"/>
    <w:rsid w:val="00E86C27"/>
    <w:rsid w:val="00EE5F73"/>
    <w:rsid w:val="00F10E6C"/>
    <w:rsid w:val="00F1227E"/>
    <w:rsid w:val="00F57C9E"/>
    <w:rsid w:val="00FC01FF"/>
    <w:rsid w:val="00FC5221"/>
    <w:rsid w:val="00FD7625"/>
    <w:rsid w:val="00FE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F0E4E"/>
  <w15:docId w15:val="{AD39B68A-60A7-48DB-9ACE-2898E0546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ngsana New" w:eastAsiaTheme="minorHAnsi" w:hAnsi="Angsana New" w:cs="Angsana New"/>
        <w:sz w:val="28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068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520E"/>
    <w:pPr>
      <w:spacing w:after="0" w:line="240" w:lineRule="auto"/>
    </w:pPr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20E"/>
    <w:rPr>
      <w:rFonts w:ascii="Segoe UI" w:hAnsi="Segoe UI" w:cs="Angsana New"/>
      <w:sz w:val="18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81D7C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1D7C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781D7C"/>
    <w:rPr>
      <w:sz w:val="32"/>
      <w:szCs w:val="32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943F6"/>
    <w:pPr>
      <w:tabs>
        <w:tab w:val="center" w:pos="4513"/>
        <w:tab w:val="right" w:pos="9026"/>
      </w:tabs>
      <w:spacing w:after="0" w:line="240" w:lineRule="auto"/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D943F6"/>
    <w:rPr>
      <w:szCs w:val="35"/>
    </w:rPr>
  </w:style>
  <w:style w:type="paragraph" w:styleId="Footer">
    <w:name w:val="footer"/>
    <w:basedOn w:val="Normal"/>
    <w:link w:val="FooterChar"/>
    <w:uiPriority w:val="99"/>
    <w:unhideWhenUsed/>
    <w:rsid w:val="00D943F6"/>
    <w:pPr>
      <w:tabs>
        <w:tab w:val="center" w:pos="4513"/>
        <w:tab w:val="right" w:pos="9026"/>
      </w:tabs>
      <w:spacing w:after="0" w:line="240" w:lineRule="auto"/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D943F6"/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47644-B28D-4F43-AF54-514A7389F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2149</Words>
  <Characters>12255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 McKenzie</dc:creator>
  <cp:keywords/>
  <dc:description/>
  <cp:lastModifiedBy>VILAIRAT MEETIPKIT</cp:lastModifiedBy>
  <cp:revision>5</cp:revision>
  <cp:lastPrinted>2020-05-05T02:54:00Z</cp:lastPrinted>
  <dcterms:created xsi:type="dcterms:W3CDTF">2020-05-07T09:21:00Z</dcterms:created>
  <dcterms:modified xsi:type="dcterms:W3CDTF">2020-05-19T08:23:00Z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82e519c-425c-4efb-b55a-e38adabb9a00_Enabled">
    <vt:lpwstr>True</vt:lpwstr>
  </property>
  <property fmtid="{D5CDD505-2E9C-101B-9397-08002B2CF9AE}" pid="3" name="MSIP_Label_b82e519c-425c-4efb-b55a-e38adabb9a00_SiteId">
    <vt:lpwstr>285c789b-e9e6-4a88-9bf8-a2bae28a3402</vt:lpwstr>
  </property>
  <property fmtid="{D5CDD505-2E9C-101B-9397-08002B2CF9AE}" pid="4" name="MSIP_Label_b82e519c-425c-4efb-b55a-e38adabb9a00_Owner">
    <vt:lpwstr>vilairat@asiaplus.co.th</vt:lpwstr>
  </property>
  <property fmtid="{D5CDD505-2E9C-101B-9397-08002B2CF9AE}" pid="5" name="MSIP_Label_b82e519c-425c-4efb-b55a-e38adabb9a00_SetDate">
    <vt:lpwstr>2020-05-05T01:36:26.7573672Z</vt:lpwstr>
  </property>
  <property fmtid="{D5CDD505-2E9C-101B-9397-08002B2CF9AE}" pid="6" name="MSIP_Label_b82e519c-425c-4efb-b55a-e38adabb9a00_Name">
    <vt:lpwstr>Classify and Label</vt:lpwstr>
  </property>
  <property fmtid="{D5CDD505-2E9C-101B-9397-08002B2CF9AE}" pid="7" name="MSIP_Label_b82e519c-425c-4efb-b55a-e38adabb9a00_Application">
    <vt:lpwstr>Microsoft Azure Information Protection</vt:lpwstr>
  </property>
  <property fmtid="{D5CDD505-2E9C-101B-9397-08002B2CF9AE}" pid="8" name="MSIP_Label_b82e519c-425c-4efb-b55a-e38adabb9a00_Extended_MSFT_Method">
    <vt:lpwstr>Manual</vt:lpwstr>
  </property>
  <property fmtid="{D5CDD505-2E9C-101B-9397-08002B2CF9AE}" pid="9" name="MSIP_Label_76387d2f-cc70-4dd2-a848-f3d45ab6142e_Enabled">
    <vt:lpwstr>True</vt:lpwstr>
  </property>
  <property fmtid="{D5CDD505-2E9C-101B-9397-08002B2CF9AE}" pid="10" name="MSIP_Label_76387d2f-cc70-4dd2-a848-f3d45ab6142e_SiteId">
    <vt:lpwstr>285c789b-e9e6-4a88-9bf8-a2bae28a3402</vt:lpwstr>
  </property>
  <property fmtid="{D5CDD505-2E9C-101B-9397-08002B2CF9AE}" pid="11" name="MSIP_Label_76387d2f-cc70-4dd2-a848-f3d45ab6142e_Owner">
    <vt:lpwstr>vilairat@asiaplus.co.th</vt:lpwstr>
  </property>
  <property fmtid="{D5CDD505-2E9C-101B-9397-08002B2CF9AE}" pid="12" name="MSIP_Label_76387d2f-cc70-4dd2-a848-f3d45ab6142e_SetDate">
    <vt:lpwstr>2020-05-05T01:36:26.7573672Z</vt:lpwstr>
  </property>
  <property fmtid="{D5CDD505-2E9C-101B-9397-08002B2CF9AE}" pid="13" name="MSIP_Label_76387d2f-cc70-4dd2-a848-f3d45ab6142e_Name">
    <vt:lpwstr>*Not Define Label*</vt:lpwstr>
  </property>
  <property fmtid="{D5CDD505-2E9C-101B-9397-08002B2CF9AE}" pid="14" name="MSIP_Label_76387d2f-cc70-4dd2-a848-f3d45ab6142e_Application">
    <vt:lpwstr>Microsoft Azure Information Protection</vt:lpwstr>
  </property>
  <property fmtid="{D5CDD505-2E9C-101B-9397-08002B2CF9AE}" pid="15" name="MSIP_Label_76387d2f-cc70-4dd2-a848-f3d45ab6142e_Parent">
    <vt:lpwstr>b82e519c-425c-4efb-b55a-e38adabb9a00</vt:lpwstr>
  </property>
  <property fmtid="{D5CDD505-2E9C-101B-9397-08002B2CF9AE}" pid="16" name="MSIP_Label_76387d2f-cc70-4dd2-a848-f3d45ab6142e_Extended_MSFT_Method">
    <vt:lpwstr>Manual</vt:lpwstr>
  </property>
  <property fmtid="{D5CDD505-2E9C-101B-9397-08002B2CF9AE}" pid="17" name="MSIP_Label_9884b996-b74b-412d-ad4c-6107b1650089_Enabled">
    <vt:lpwstr>true</vt:lpwstr>
  </property>
  <property fmtid="{D5CDD505-2E9C-101B-9397-08002B2CF9AE}" pid="18" name="MSIP_Label_9884b996-b74b-412d-ad4c-6107b1650089_SetDate">
    <vt:lpwstr>2020-05-06T15:46:27Z</vt:lpwstr>
  </property>
  <property fmtid="{D5CDD505-2E9C-101B-9397-08002B2CF9AE}" pid="19" name="MSIP_Label_9884b996-b74b-412d-ad4c-6107b1650089_Method">
    <vt:lpwstr>Standard</vt:lpwstr>
  </property>
  <property fmtid="{D5CDD505-2E9C-101B-9397-08002B2CF9AE}" pid="20" name="MSIP_Label_9884b996-b74b-412d-ad4c-6107b1650089_Name">
    <vt:lpwstr>Internal Use</vt:lpwstr>
  </property>
  <property fmtid="{D5CDD505-2E9C-101B-9397-08002B2CF9AE}" pid="21" name="MSIP_Label_9884b996-b74b-412d-ad4c-6107b1650089_SiteId">
    <vt:lpwstr>167e41c2-45fc-4693-b571-b49dcedd0108</vt:lpwstr>
  </property>
  <property fmtid="{D5CDD505-2E9C-101B-9397-08002B2CF9AE}" pid="22" name="MSIP_Label_9884b996-b74b-412d-ad4c-6107b1650089_ActionId">
    <vt:lpwstr>50e79c22-0884-4e71-84e9-892736cca3cb</vt:lpwstr>
  </property>
  <property fmtid="{D5CDD505-2E9C-101B-9397-08002B2CF9AE}" pid="23" name="MSIP_Label_9884b996-b74b-412d-ad4c-6107b1650089_ContentBits">
    <vt:lpwstr>0</vt:lpwstr>
  </property>
</Properties>
</file>