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D88B" w14:textId="709C50BC" w:rsidR="00BC50F8" w:rsidRDefault="00BC50F8" w:rsidP="00E516B0">
      <w:pPr>
        <w:spacing w:after="0"/>
        <w:ind w:left="-284" w:firstLine="284"/>
        <w:jc w:val="center"/>
        <w:rPr>
          <w:b/>
          <w:bCs/>
        </w:rPr>
      </w:pPr>
      <w:r w:rsidRPr="00BC50F8">
        <w:rPr>
          <w:b/>
          <w:bCs/>
        </w:rPr>
        <w:t>Projet Sentinel AI</w:t>
      </w:r>
    </w:p>
    <w:p w14:paraId="2CC5FC5B" w14:textId="77777777" w:rsidR="00BC50F8" w:rsidRPr="00BC50F8" w:rsidRDefault="00BC50F8" w:rsidP="00BC50F8">
      <w:pPr>
        <w:spacing w:after="0"/>
        <w:rPr>
          <w:b/>
          <w:bCs/>
        </w:rPr>
      </w:pPr>
    </w:p>
    <w:p w14:paraId="48B3176D" w14:textId="77777777" w:rsidR="00BC50F8" w:rsidRPr="00E516B0" w:rsidRDefault="00BC50F8" w:rsidP="00BC50F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1. Contexte &amp; Problématique</w:t>
      </w:r>
    </w:p>
    <w:p w14:paraId="19967CA7" w14:textId="1198C108" w:rsidR="00BC50F8" w:rsidRPr="00E516B0" w:rsidRDefault="006D034A" w:rsidP="00BC50F8">
      <w:pPr>
        <w:spacing w:after="0"/>
        <w:rPr>
          <w:rFonts w:ascii="Calibri" w:hAnsi="Calibri" w:cs="Calibri"/>
          <w:sz w:val="20"/>
          <w:szCs w:val="20"/>
        </w:rPr>
      </w:pPr>
      <w:r w:rsidRPr="006D034A">
        <w:rPr>
          <w:rFonts w:ascii="Calibri" w:hAnsi="Calibri" w:cs="Calibri"/>
          <w:sz w:val="20"/>
          <w:szCs w:val="20"/>
        </w:rPr>
        <w:t xml:space="preserve">L’entreprise manufacturière CONMIAGE est spécialisée dans les composants électroniques. </w:t>
      </w:r>
      <w:r w:rsidR="00BC50F8" w:rsidRPr="00E516B0">
        <w:rPr>
          <w:rFonts w:ascii="Calibri" w:hAnsi="Calibri" w:cs="Calibri"/>
          <w:sz w:val="20"/>
          <w:szCs w:val="20"/>
        </w:rPr>
        <w:t>Aujourd’hui, la chaîne de production présente un défaut majeur :</w:t>
      </w:r>
      <w:r w:rsidR="00E516B0">
        <w:rPr>
          <w:rFonts w:ascii="Calibri" w:hAnsi="Calibri" w:cs="Calibri"/>
          <w:sz w:val="20"/>
          <w:szCs w:val="20"/>
        </w:rPr>
        <w:t xml:space="preserve"> </w:t>
      </w:r>
      <w:r w:rsidR="00BC50F8" w:rsidRPr="00E516B0">
        <w:rPr>
          <w:rFonts w:ascii="Calibri" w:hAnsi="Calibri" w:cs="Calibri"/>
          <w:sz w:val="20"/>
          <w:szCs w:val="20"/>
        </w:rPr>
        <w:t xml:space="preserve">les anomalies ne sont détectées </w:t>
      </w:r>
      <w:r w:rsidR="00BC50F8" w:rsidRPr="00E516B0">
        <w:rPr>
          <w:rFonts w:ascii="Calibri" w:hAnsi="Calibri" w:cs="Calibri"/>
          <w:b/>
          <w:bCs/>
          <w:sz w:val="20"/>
          <w:szCs w:val="20"/>
        </w:rPr>
        <w:t>qu’en fin de ligne</w:t>
      </w:r>
      <w:r w:rsidR="00BC50F8" w:rsidRPr="00E516B0">
        <w:rPr>
          <w:rFonts w:ascii="Calibri" w:hAnsi="Calibri" w:cs="Calibri"/>
          <w:sz w:val="20"/>
          <w:szCs w:val="20"/>
        </w:rPr>
        <w:t>, quand les produits sont déjà assemblés.</w:t>
      </w:r>
      <w:r w:rsidR="00BC50F8" w:rsidRPr="00E516B0">
        <w:rPr>
          <w:rFonts w:ascii="Calibri" w:hAnsi="Calibri" w:cs="Calibri"/>
          <w:sz w:val="20"/>
          <w:szCs w:val="20"/>
        </w:rPr>
        <w:br/>
        <w:t>Résultat :</w:t>
      </w:r>
    </w:p>
    <w:p w14:paraId="3D38D428" w14:textId="2BF46FA3" w:rsidR="00BC50F8" w:rsidRPr="00E516B0" w:rsidRDefault="00BC50F8" w:rsidP="00BC50F8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Pertes financières importantes,</w:t>
      </w:r>
    </w:p>
    <w:p w14:paraId="482FD2EE" w14:textId="4807F385" w:rsidR="00BC50F8" w:rsidRPr="00E516B0" w:rsidRDefault="00BC50F8" w:rsidP="00BC50F8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Baisse de productivité,</w:t>
      </w:r>
    </w:p>
    <w:p w14:paraId="6DBBCA7A" w14:textId="0CB50A31" w:rsidR="00BC50F8" w:rsidRPr="00E516B0" w:rsidRDefault="00BC50F8" w:rsidP="00BC50F8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Gaspillage de matériaux,</w:t>
      </w:r>
    </w:p>
    <w:p w14:paraId="5853983D" w14:textId="0251DC70" w:rsidR="00BC50F8" w:rsidRPr="00E516B0" w:rsidRDefault="00BC50F8" w:rsidP="00BC50F8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Frustration des équipes.</w:t>
      </w:r>
    </w:p>
    <w:p w14:paraId="5EA1788E" w14:textId="77777777" w:rsidR="00BC50F8" w:rsidRPr="00E516B0" w:rsidRDefault="00BC50F8" w:rsidP="00BC50F8">
      <w:pPr>
        <w:spacing w:after="0"/>
        <w:ind w:left="720"/>
        <w:rPr>
          <w:rFonts w:ascii="Calibri" w:hAnsi="Calibri" w:cs="Calibri"/>
          <w:sz w:val="20"/>
          <w:szCs w:val="20"/>
        </w:rPr>
      </w:pPr>
    </w:p>
    <w:p w14:paraId="1A0447FC" w14:textId="79DC2A33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Vision du projet Sentinel AI :</w:t>
      </w:r>
      <w:r w:rsidRPr="00E516B0">
        <w:rPr>
          <w:rFonts w:ascii="Calibri" w:hAnsi="Calibri" w:cs="Calibri"/>
          <w:sz w:val="20"/>
          <w:szCs w:val="20"/>
        </w:rPr>
        <w:br/>
        <w:t xml:space="preserve">Mettre en place une détection automatique des anomalies </w:t>
      </w:r>
      <w:r w:rsidRPr="00E516B0">
        <w:rPr>
          <w:rFonts w:ascii="Calibri" w:hAnsi="Calibri" w:cs="Calibri"/>
          <w:b/>
          <w:bCs/>
          <w:sz w:val="20"/>
          <w:szCs w:val="20"/>
        </w:rPr>
        <w:t>en temps réel</w:t>
      </w:r>
      <w:r w:rsidRPr="00E516B0">
        <w:rPr>
          <w:rFonts w:ascii="Calibri" w:hAnsi="Calibri" w:cs="Calibri"/>
          <w:sz w:val="20"/>
          <w:szCs w:val="20"/>
        </w:rPr>
        <w:t xml:space="preserve">, </w:t>
      </w:r>
      <w:r w:rsidR="00660598" w:rsidRPr="00E516B0">
        <w:rPr>
          <w:rFonts w:ascii="Calibri" w:hAnsi="Calibri" w:cs="Calibri"/>
          <w:sz w:val="20"/>
          <w:szCs w:val="20"/>
        </w:rPr>
        <w:t xml:space="preserve">à différentes </w:t>
      </w:r>
      <w:r w:rsidRPr="00E516B0">
        <w:rPr>
          <w:rFonts w:ascii="Calibri" w:hAnsi="Calibri" w:cs="Calibri"/>
          <w:sz w:val="20"/>
          <w:szCs w:val="20"/>
        </w:rPr>
        <w:t>étapes</w:t>
      </w:r>
      <w:r w:rsidR="00660598" w:rsidRPr="00E516B0">
        <w:rPr>
          <w:rFonts w:ascii="Calibri" w:hAnsi="Calibri" w:cs="Calibri"/>
          <w:sz w:val="20"/>
          <w:szCs w:val="20"/>
        </w:rPr>
        <w:t xml:space="preserve"> de la chaine de production</w:t>
      </w:r>
      <w:r w:rsidRPr="00E516B0">
        <w:rPr>
          <w:rFonts w:ascii="Calibri" w:hAnsi="Calibri" w:cs="Calibri"/>
          <w:sz w:val="20"/>
          <w:szCs w:val="20"/>
        </w:rPr>
        <w:t>, grâce à l’IA et à des caméras intelligentes.</w:t>
      </w:r>
      <w:r w:rsidRPr="00E516B0">
        <w:rPr>
          <w:rFonts w:ascii="Calibri" w:hAnsi="Calibri" w:cs="Calibri"/>
          <w:sz w:val="20"/>
          <w:szCs w:val="20"/>
        </w:rPr>
        <w:br/>
        <w:t xml:space="preserve">L’objectif ? </w:t>
      </w:r>
      <w:r w:rsidRPr="00E516B0">
        <w:rPr>
          <w:rFonts w:ascii="Calibri" w:hAnsi="Calibri" w:cs="Calibri"/>
          <w:b/>
          <w:bCs/>
          <w:sz w:val="20"/>
          <w:szCs w:val="20"/>
        </w:rPr>
        <w:t>Économiser, fiabiliser, accompagner — pas remplacer.</w:t>
      </w:r>
    </w:p>
    <w:p w14:paraId="314A50A3" w14:textId="426F084C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0B0438A3" w14:textId="77777777" w:rsidR="00BC50F8" w:rsidRPr="00E516B0" w:rsidRDefault="00BC50F8" w:rsidP="00BC50F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2. Enjeux du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7575"/>
      </w:tblGrid>
      <w:tr w:rsidR="00BC50F8" w:rsidRPr="00E516B0" w14:paraId="1EC8A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D7A44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Enjeu</w:t>
            </w:r>
          </w:p>
        </w:tc>
        <w:tc>
          <w:tcPr>
            <w:tcW w:w="0" w:type="auto"/>
            <w:vAlign w:val="center"/>
            <w:hideMark/>
          </w:tcPr>
          <w:p w14:paraId="06484D43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Détail</w:t>
            </w:r>
          </w:p>
        </w:tc>
      </w:tr>
      <w:tr w:rsidR="00BC50F8" w:rsidRPr="00E516B0" w14:paraId="75582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7351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Détection précoce</w:t>
            </w:r>
          </w:p>
        </w:tc>
        <w:tc>
          <w:tcPr>
            <w:tcW w:w="0" w:type="auto"/>
            <w:vAlign w:val="center"/>
            <w:hideMark/>
          </w:tcPr>
          <w:p w14:paraId="27A4B8F4" w14:textId="1B1FFF81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 xml:space="preserve">Identifier les défauts </w:t>
            </w:r>
            <w:r w:rsidR="00660598" w:rsidRPr="00E516B0">
              <w:rPr>
                <w:rFonts w:ascii="Calibri" w:hAnsi="Calibri" w:cs="Calibri"/>
                <w:sz w:val="20"/>
                <w:szCs w:val="20"/>
              </w:rPr>
              <w:t>le plus tôt possible</w:t>
            </w:r>
            <w:r w:rsidRPr="00E516B0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BC50F8" w:rsidRPr="00E516B0" w14:paraId="6A769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64C6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Réduction des pertes</w:t>
            </w:r>
          </w:p>
        </w:tc>
        <w:tc>
          <w:tcPr>
            <w:tcW w:w="0" w:type="auto"/>
            <w:vAlign w:val="center"/>
            <w:hideMark/>
          </w:tcPr>
          <w:p w14:paraId="57C2E276" w14:textId="0AF99449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Minimiser les coûts liés au rebut</w:t>
            </w:r>
            <w:r w:rsidR="006D034A">
              <w:rPr>
                <w:rFonts w:ascii="Calibri" w:hAnsi="Calibri" w:cs="Calibri"/>
                <w:sz w:val="20"/>
                <w:szCs w:val="20"/>
              </w:rPr>
              <w:t xml:space="preserve"> en fin de chaine de production</w:t>
            </w:r>
            <w:r w:rsidRPr="00E516B0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BC50F8" w:rsidRPr="00E516B0" w14:paraId="4007F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F4DD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Préservation des emplois</w:t>
            </w:r>
          </w:p>
        </w:tc>
        <w:tc>
          <w:tcPr>
            <w:tcW w:w="0" w:type="auto"/>
            <w:vAlign w:val="center"/>
            <w:hideMark/>
          </w:tcPr>
          <w:p w14:paraId="7F10BBF7" w14:textId="48A24CE6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 xml:space="preserve">Former les opérateurs au nouvel environnement technologique plutôt que </w:t>
            </w:r>
            <w:r w:rsidR="005B0A8F">
              <w:rPr>
                <w:rFonts w:ascii="Calibri" w:hAnsi="Calibri" w:cs="Calibri"/>
                <w:sz w:val="20"/>
                <w:szCs w:val="20"/>
              </w:rPr>
              <w:t>supprimer</w:t>
            </w:r>
            <w:r w:rsidRPr="00E516B0">
              <w:rPr>
                <w:rFonts w:ascii="Calibri" w:hAnsi="Calibri" w:cs="Calibri"/>
                <w:sz w:val="20"/>
                <w:szCs w:val="20"/>
              </w:rPr>
              <w:t xml:space="preserve"> les postes.</w:t>
            </w:r>
          </w:p>
        </w:tc>
      </w:tr>
      <w:tr w:rsidR="00BC50F8" w:rsidRPr="00E516B0" w14:paraId="0F009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8D9C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Fiabilisation des process</w:t>
            </w:r>
          </w:p>
        </w:tc>
        <w:tc>
          <w:tcPr>
            <w:tcW w:w="0" w:type="auto"/>
            <w:vAlign w:val="center"/>
            <w:hideMark/>
          </w:tcPr>
          <w:p w14:paraId="738D4E45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Avoir une traçabilité claire, des alertes instantanées et des statistiques fiables.</w:t>
            </w:r>
          </w:p>
        </w:tc>
      </w:tr>
    </w:tbl>
    <w:p w14:paraId="25356226" w14:textId="389E3243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0C030042" w14:textId="77777777" w:rsidR="00BC50F8" w:rsidRPr="00E516B0" w:rsidRDefault="00BC50F8" w:rsidP="00BC50F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3. Objectifs SMART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416"/>
        <w:gridCol w:w="2111"/>
        <w:gridCol w:w="985"/>
      </w:tblGrid>
      <w:tr w:rsidR="00BC50F8" w:rsidRPr="00E516B0" w14:paraId="27BF7051" w14:textId="77777777" w:rsidTr="00BC50F8">
        <w:trPr>
          <w:trHeight w:val="351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A2D9D25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Objectif</w:t>
            </w:r>
          </w:p>
        </w:tc>
        <w:tc>
          <w:tcPr>
            <w:tcW w:w="4386" w:type="dxa"/>
            <w:vAlign w:val="center"/>
            <w:hideMark/>
          </w:tcPr>
          <w:p w14:paraId="72F284FB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081" w:type="dxa"/>
            <w:vAlign w:val="center"/>
            <w:hideMark/>
          </w:tcPr>
          <w:p w14:paraId="5CE48AA4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Mesure</w:t>
            </w:r>
          </w:p>
        </w:tc>
        <w:tc>
          <w:tcPr>
            <w:tcW w:w="940" w:type="dxa"/>
            <w:vAlign w:val="center"/>
            <w:hideMark/>
          </w:tcPr>
          <w:p w14:paraId="46A7A05A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Délai</w:t>
            </w:r>
          </w:p>
        </w:tc>
      </w:tr>
      <w:tr w:rsidR="00BC50F8" w:rsidRPr="00E516B0" w14:paraId="022C7063" w14:textId="77777777" w:rsidTr="00BC50F8">
        <w:trPr>
          <w:trHeight w:val="723"/>
          <w:tblCellSpacing w:w="15" w:type="dxa"/>
        </w:trPr>
        <w:tc>
          <w:tcPr>
            <w:tcW w:w="2082" w:type="dxa"/>
            <w:vAlign w:val="center"/>
            <w:hideMark/>
          </w:tcPr>
          <w:p w14:paraId="7644A22C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Développer un modèle IA</w:t>
            </w:r>
          </w:p>
        </w:tc>
        <w:tc>
          <w:tcPr>
            <w:tcW w:w="4386" w:type="dxa"/>
            <w:vAlign w:val="center"/>
            <w:hideMark/>
          </w:tcPr>
          <w:p w14:paraId="420E6E84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Reconnaissance d’anomalies sur composants électroniques</w:t>
            </w:r>
          </w:p>
        </w:tc>
        <w:tc>
          <w:tcPr>
            <w:tcW w:w="2081" w:type="dxa"/>
            <w:vAlign w:val="center"/>
            <w:hideMark/>
          </w:tcPr>
          <w:p w14:paraId="3EB29399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&lt; 5 % d’erreurs</w:t>
            </w:r>
          </w:p>
        </w:tc>
        <w:tc>
          <w:tcPr>
            <w:tcW w:w="940" w:type="dxa"/>
            <w:vAlign w:val="center"/>
            <w:hideMark/>
          </w:tcPr>
          <w:p w14:paraId="63D51FA9" w14:textId="02098304" w:rsidR="00BC50F8" w:rsidRPr="00E516B0" w:rsidRDefault="00E57F8F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3</w:t>
            </w:r>
            <w:r w:rsidR="00BC50F8" w:rsidRPr="00E516B0">
              <w:rPr>
                <w:rFonts w:ascii="Calibri" w:hAnsi="Calibri" w:cs="Calibri"/>
                <w:sz w:val="20"/>
                <w:szCs w:val="20"/>
              </w:rPr>
              <w:t xml:space="preserve"> mois</w:t>
            </w:r>
          </w:p>
        </w:tc>
      </w:tr>
      <w:tr w:rsidR="00BC50F8" w:rsidRPr="00E516B0" w14:paraId="56F16ECC" w14:textId="77777777" w:rsidTr="00BC50F8">
        <w:trPr>
          <w:trHeight w:val="723"/>
          <w:tblCellSpacing w:w="15" w:type="dxa"/>
        </w:trPr>
        <w:tc>
          <w:tcPr>
            <w:tcW w:w="2082" w:type="dxa"/>
            <w:vAlign w:val="center"/>
            <w:hideMark/>
          </w:tcPr>
          <w:p w14:paraId="7DE03F35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Réaménager la ligne test</w:t>
            </w:r>
          </w:p>
        </w:tc>
        <w:tc>
          <w:tcPr>
            <w:tcW w:w="4386" w:type="dxa"/>
            <w:vAlign w:val="center"/>
            <w:hideMark/>
          </w:tcPr>
          <w:p w14:paraId="1EE5CBC5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Installation de 5 caméras + alertes lumineuses + notifications</w:t>
            </w:r>
          </w:p>
        </w:tc>
        <w:tc>
          <w:tcPr>
            <w:tcW w:w="2081" w:type="dxa"/>
            <w:vAlign w:val="center"/>
            <w:hideMark/>
          </w:tcPr>
          <w:p w14:paraId="70C7042E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Ligne opérationnelle</w:t>
            </w:r>
          </w:p>
        </w:tc>
        <w:tc>
          <w:tcPr>
            <w:tcW w:w="940" w:type="dxa"/>
            <w:vAlign w:val="center"/>
            <w:hideMark/>
          </w:tcPr>
          <w:p w14:paraId="1DF83AB8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1 mois</w:t>
            </w:r>
          </w:p>
        </w:tc>
      </w:tr>
      <w:tr w:rsidR="00BC50F8" w:rsidRPr="00E516B0" w14:paraId="4939645A" w14:textId="77777777" w:rsidTr="00BC50F8">
        <w:trPr>
          <w:trHeight w:val="723"/>
          <w:tblCellSpacing w:w="15" w:type="dxa"/>
        </w:trPr>
        <w:tc>
          <w:tcPr>
            <w:tcW w:w="2082" w:type="dxa"/>
            <w:vAlign w:val="center"/>
            <w:hideMark/>
          </w:tcPr>
          <w:p w14:paraId="07346CAB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Former les équipes</w:t>
            </w:r>
          </w:p>
        </w:tc>
        <w:tc>
          <w:tcPr>
            <w:tcW w:w="4386" w:type="dxa"/>
            <w:vAlign w:val="center"/>
            <w:hideMark/>
          </w:tcPr>
          <w:p w14:paraId="01398676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Accompagnement complet au nouveau workflow</w:t>
            </w:r>
          </w:p>
        </w:tc>
        <w:tc>
          <w:tcPr>
            <w:tcW w:w="2081" w:type="dxa"/>
            <w:vAlign w:val="center"/>
            <w:hideMark/>
          </w:tcPr>
          <w:p w14:paraId="16E80209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Personnel autonome</w:t>
            </w:r>
          </w:p>
        </w:tc>
        <w:tc>
          <w:tcPr>
            <w:tcW w:w="940" w:type="dxa"/>
            <w:vAlign w:val="center"/>
            <w:hideMark/>
          </w:tcPr>
          <w:p w14:paraId="5DA2CA57" w14:textId="5BB00A93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1</w:t>
            </w:r>
            <w:r w:rsidR="002E64C4" w:rsidRPr="00E516B0">
              <w:rPr>
                <w:rFonts w:ascii="Calibri" w:hAnsi="Calibri" w:cs="Calibri"/>
                <w:sz w:val="20"/>
                <w:szCs w:val="20"/>
              </w:rPr>
              <w:t>,5</w:t>
            </w:r>
            <w:r w:rsidRPr="00E516B0">
              <w:rPr>
                <w:rFonts w:ascii="Calibri" w:hAnsi="Calibri" w:cs="Calibri"/>
                <w:sz w:val="20"/>
                <w:szCs w:val="20"/>
              </w:rPr>
              <w:t xml:space="preserve"> mois</w:t>
            </w:r>
          </w:p>
        </w:tc>
      </w:tr>
    </w:tbl>
    <w:p w14:paraId="39CBB2B4" w14:textId="27FB0856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56936D58" w14:textId="77777777" w:rsidR="00BC50F8" w:rsidRPr="00E516B0" w:rsidRDefault="00BC50F8" w:rsidP="00BC50F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4. Livrables attendus</w:t>
      </w:r>
    </w:p>
    <w:p w14:paraId="70D6AD85" w14:textId="77777777" w:rsidR="00BC50F8" w:rsidRPr="00E516B0" w:rsidRDefault="00BC50F8" w:rsidP="00BC50F8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Ligne de production réaménagée et équipée (caméras + alertes).</w:t>
      </w:r>
    </w:p>
    <w:p w14:paraId="76CBBE60" w14:textId="77777777" w:rsidR="00BC50F8" w:rsidRPr="00E516B0" w:rsidRDefault="00BC50F8" w:rsidP="00BC50F8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Modèle IA entraîné, validé et intégré.</w:t>
      </w:r>
    </w:p>
    <w:p w14:paraId="01535AD8" w14:textId="77777777" w:rsidR="00BC50F8" w:rsidRPr="00E516B0" w:rsidRDefault="00BC50F8" w:rsidP="00BC50F8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Système complet d’alerte en temps réel.</w:t>
      </w:r>
    </w:p>
    <w:p w14:paraId="75D0CE95" w14:textId="77777777" w:rsidR="00BC50F8" w:rsidRPr="00E516B0" w:rsidRDefault="00BC50F8" w:rsidP="00BC50F8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Tableaux de bord statistiques : taux d’erreurs, anomalies détectées, précision IA.</w:t>
      </w:r>
    </w:p>
    <w:p w14:paraId="66921A39" w14:textId="77777777" w:rsidR="00BC50F8" w:rsidRPr="00E516B0" w:rsidRDefault="00BC50F8" w:rsidP="00BC50F8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Présentation finale (résultats, ROI, étapes suivantes).</w:t>
      </w:r>
    </w:p>
    <w:p w14:paraId="05C4F81F" w14:textId="77777777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6ADB4833" w14:textId="3F3C4236" w:rsidR="00BC50F8" w:rsidRPr="00E516B0" w:rsidRDefault="00BC50F8" w:rsidP="00BC50F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5. Organisation &amp; Rôles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842"/>
        <w:gridCol w:w="4833"/>
      </w:tblGrid>
      <w:tr w:rsidR="00BC50F8" w:rsidRPr="00E516B0" w14:paraId="4A0762B1" w14:textId="77777777" w:rsidTr="00BC50F8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96DCED3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Rôle</w:t>
            </w:r>
          </w:p>
        </w:tc>
        <w:tc>
          <w:tcPr>
            <w:tcW w:w="1812" w:type="dxa"/>
            <w:vAlign w:val="center"/>
            <w:hideMark/>
          </w:tcPr>
          <w:p w14:paraId="04A47010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4788" w:type="dxa"/>
            <w:vAlign w:val="center"/>
            <w:hideMark/>
          </w:tcPr>
          <w:p w14:paraId="336BCF95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Mission</w:t>
            </w:r>
          </w:p>
        </w:tc>
      </w:tr>
      <w:tr w:rsidR="00BC50F8" w:rsidRPr="00E516B0" w14:paraId="7BD19AA7" w14:textId="77777777" w:rsidTr="00BC50F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861F8CB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Chef de projet</w:t>
            </w:r>
          </w:p>
        </w:tc>
        <w:tc>
          <w:tcPr>
            <w:tcW w:w="1812" w:type="dxa"/>
            <w:vAlign w:val="center"/>
            <w:hideMark/>
          </w:tcPr>
          <w:p w14:paraId="01924B15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Slim</w:t>
            </w:r>
          </w:p>
        </w:tc>
        <w:tc>
          <w:tcPr>
            <w:tcW w:w="4788" w:type="dxa"/>
            <w:vAlign w:val="center"/>
            <w:hideMark/>
          </w:tcPr>
          <w:p w14:paraId="6457151B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Coordination, planning, gestion des risques</w:t>
            </w:r>
          </w:p>
        </w:tc>
      </w:tr>
      <w:tr w:rsidR="00BC50F8" w:rsidRPr="00E516B0" w14:paraId="7A3968B2" w14:textId="77777777" w:rsidTr="00BC50F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326E8E9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Data Scientist</w:t>
            </w:r>
          </w:p>
        </w:tc>
        <w:tc>
          <w:tcPr>
            <w:tcW w:w="1812" w:type="dxa"/>
            <w:vAlign w:val="center"/>
            <w:hideMark/>
          </w:tcPr>
          <w:p w14:paraId="76C21060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Valérie</w:t>
            </w:r>
          </w:p>
        </w:tc>
        <w:tc>
          <w:tcPr>
            <w:tcW w:w="4788" w:type="dxa"/>
            <w:vAlign w:val="center"/>
            <w:hideMark/>
          </w:tcPr>
          <w:p w14:paraId="0DFB3BFF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Développement, entraînement, validation du modèle IA</w:t>
            </w:r>
          </w:p>
        </w:tc>
      </w:tr>
      <w:tr w:rsidR="00BC50F8" w:rsidRPr="00E516B0" w14:paraId="255C8AE8" w14:textId="77777777" w:rsidTr="00BC50F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7726450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Formateur</w:t>
            </w:r>
          </w:p>
        </w:tc>
        <w:tc>
          <w:tcPr>
            <w:tcW w:w="1812" w:type="dxa"/>
            <w:vAlign w:val="center"/>
            <w:hideMark/>
          </w:tcPr>
          <w:p w14:paraId="4A7EF70D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Sidi</w:t>
            </w:r>
          </w:p>
        </w:tc>
        <w:tc>
          <w:tcPr>
            <w:tcW w:w="4788" w:type="dxa"/>
            <w:vAlign w:val="center"/>
            <w:hideMark/>
          </w:tcPr>
          <w:p w14:paraId="03D88B16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Accompagnement, formation, gestion du changement</w:t>
            </w:r>
          </w:p>
        </w:tc>
      </w:tr>
    </w:tbl>
    <w:p w14:paraId="6A49BDCC" w14:textId="706F8351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2A031AF2" w14:textId="77777777" w:rsidR="00BC50F8" w:rsidRPr="00E516B0" w:rsidRDefault="00BC50F8" w:rsidP="00BC50F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lastRenderedPageBreak/>
        <w:t>6. Étapes clés du projet</w:t>
      </w:r>
    </w:p>
    <w:p w14:paraId="542D759A" w14:textId="52FBD574" w:rsidR="00BC50F8" w:rsidRPr="00E516B0" w:rsidRDefault="00BC50F8" w:rsidP="00BC50F8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MVP IA</w:t>
      </w:r>
      <w:r w:rsidRPr="00E516B0">
        <w:rPr>
          <w:rFonts w:ascii="Calibri" w:hAnsi="Calibri" w:cs="Calibri"/>
          <w:sz w:val="20"/>
          <w:szCs w:val="20"/>
        </w:rPr>
        <w:t xml:space="preserve"> : intégration caméra → capture image → détection </w:t>
      </w:r>
      <w:r w:rsidR="00660598" w:rsidRPr="00E516B0">
        <w:rPr>
          <w:rFonts w:ascii="Calibri" w:hAnsi="Calibri" w:cs="Calibri"/>
          <w:sz w:val="20"/>
          <w:szCs w:val="20"/>
        </w:rPr>
        <w:t>anomalie(s)</w:t>
      </w:r>
      <w:r w:rsidRPr="00E516B0">
        <w:rPr>
          <w:rFonts w:ascii="Calibri" w:hAnsi="Calibri" w:cs="Calibri"/>
          <w:sz w:val="20"/>
          <w:szCs w:val="20"/>
        </w:rPr>
        <w:t xml:space="preserve"> (simulation).</w:t>
      </w:r>
    </w:p>
    <w:p w14:paraId="6F057DEB" w14:textId="77777777" w:rsidR="00BC50F8" w:rsidRPr="00E516B0" w:rsidRDefault="00BC50F8" w:rsidP="00BC50F8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Installation physique</w:t>
      </w:r>
      <w:r w:rsidRPr="00E516B0">
        <w:rPr>
          <w:rFonts w:ascii="Calibri" w:hAnsi="Calibri" w:cs="Calibri"/>
          <w:sz w:val="20"/>
          <w:szCs w:val="20"/>
        </w:rPr>
        <w:t xml:space="preserve"> : caméras + systèmes d’alerte.</w:t>
      </w:r>
    </w:p>
    <w:p w14:paraId="40BC8C91" w14:textId="77777777" w:rsidR="00BC50F8" w:rsidRPr="00E516B0" w:rsidRDefault="00BC50F8" w:rsidP="00BC50F8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Industrialisation</w:t>
      </w:r>
      <w:r w:rsidRPr="00E516B0">
        <w:rPr>
          <w:rFonts w:ascii="Calibri" w:hAnsi="Calibri" w:cs="Calibri"/>
          <w:sz w:val="20"/>
          <w:szCs w:val="20"/>
        </w:rPr>
        <w:t xml:space="preserve"> : mise en production, tests, ajustements.</w:t>
      </w:r>
    </w:p>
    <w:p w14:paraId="1C697B9B" w14:textId="77777777" w:rsidR="00BC50F8" w:rsidRPr="00E516B0" w:rsidRDefault="00BC50F8" w:rsidP="00BC50F8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Rapport final &amp; démonstration</w:t>
      </w:r>
      <w:r w:rsidRPr="00E516B0">
        <w:rPr>
          <w:rFonts w:ascii="Calibri" w:hAnsi="Calibri" w:cs="Calibri"/>
          <w:sz w:val="20"/>
          <w:szCs w:val="20"/>
        </w:rPr>
        <w:t>.</w:t>
      </w:r>
    </w:p>
    <w:p w14:paraId="15B7B67D" w14:textId="010DB443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43E09055" w14:textId="30AFB8DC" w:rsidR="00BC50F8" w:rsidRPr="00E516B0" w:rsidRDefault="00BC50F8" w:rsidP="00BC50F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7. Budget &amp; Ressources</w:t>
      </w:r>
    </w:p>
    <w:p w14:paraId="74F2D5CD" w14:textId="024E8A6A" w:rsidR="00660598" w:rsidRPr="00E516B0" w:rsidRDefault="00E51700" w:rsidP="00BC50F8">
      <w:p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[Contacter APREX pour une démo, un devis et réfléchir à la pertinence de le faire en interne]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4428"/>
        <w:gridCol w:w="2546"/>
      </w:tblGrid>
      <w:tr w:rsidR="00E51700" w:rsidRPr="00E516B0" w14:paraId="7270BD5C" w14:textId="56719BF5" w:rsidTr="0096224A">
        <w:trPr>
          <w:tblHeader/>
          <w:tblCellSpacing w:w="15" w:type="dxa"/>
        </w:trPr>
        <w:tc>
          <w:tcPr>
            <w:tcW w:w="2043" w:type="dxa"/>
            <w:vAlign w:val="center"/>
            <w:hideMark/>
          </w:tcPr>
          <w:p w14:paraId="190DEC31" w14:textId="51779724" w:rsidR="00E51700" w:rsidRPr="00E516B0" w:rsidRDefault="00E51700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Poste</w:t>
            </w:r>
          </w:p>
        </w:tc>
        <w:tc>
          <w:tcPr>
            <w:tcW w:w="4398" w:type="dxa"/>
            <w:vAlign w:val="center"/>
            <w:hideMark/>
          </w:tcPr>
          <w:p w14:paraId="462AC913" w14:textId="77777777" w:rsidR="00E51700" w:rsidRPr="00E516B0" w:rsidRDefault="00E51700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Détails</w:t>
            </w:r>
          </w:p>
        </w:tc>
        <w:tc>
          <w:tcPr>
            <w:tcW w:w="2501" w:type="dxa"/>
          </w:tcPr>
          <w:p w14:paraId="5F78D9EC" w14:textId="6DCB5544" w:rsidR="00E51700" w:rsidRPr="00E516B0" w:rsidRDefault="00E516B0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Estimation</w:t>
            </w:r>
          </w:p>
        </w:tc>
      </w:tr>
      <w:tr w:rsidR="00E51700" w:rsidRPr="00E516B0" w14:paraId="72E5A163" w14:textId="3A4D1D5C" w:rsidTr="0096224A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6A1D5BFE" w14:textId="1378BA9C" w:rsidR="00E51700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Aménagement technique</w:t>
            </w:r>
          </w:p>
        </w:tc>
        <w:tc>
          <w:tcPr>
            <w:tcW w:w="4398" w:type="dxa"/>
            <w:vAlign w:val="center"/>
            <w:hideMark/>
          </w:tcPr>
          <w:p w14:paraId="035F1CEF" w14:textId="3BF841E4" w:rsidR="00E51700" w:rsidRPr="00E516B0" w:rsidRDefault="00E51700" w:rsidP="0096224A">
            <w:pPr>
              <w:pStyle w:val="Sansinterligne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Caméras (2 caméras 3D, 3 caméras 3D), câblage, éclairage, …</w:t>
            </w:r>
          </w:p>
        </w:tc>
        <w:tc>
          <w:tcPr>
            <w:tcW w:w="2501" w:type="dxa"/>
          </w:tcPr>
          <w:p w14:paraId="76F1A0A1" w14:textId="77777777" w:rsidR="00E51700" w:rsidRPr="00E516B0" w:rsidRDefault="0096224A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45k</w:t>
            </w:r>
          </w:p>
          <w:p w14:paraId="3B6C181B" w14:textId="426E9A3F" w:rsidR="0096224A" w:rsidRPr="00E516B0" w:rsidRDefault="0096224A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(Obtenir devis fournisseurs)</w:t>
            </w:r>
          </w:p>
        </w:tc>
      </w:tr>
      <w:tr w:rsidR="00E51700" w:rsidRPr="00E516B0" w14:paraId="618D5CB3" w14:textId="3CE59ACD" w:rsidTr="0096224A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6E6D4561" w14:textId="06722CC0" w:rsidR="00E51700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Ressources humaines</w:t>
            </w:r>
          </w:p>
        </w:tc>
        <w:tc>
          <w:tcPr>
            <w:tcW w:w="4398" w:type="dxa"/>
            <w:vAlign w:val="center"/>
            <w:hideMark/>
          </w:tcPr>
          <w:p w14:paraId="05DFAF11" w14:textId="77777777" w:rsidR="0096224A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Chef de projet</w:t>
            </w:r>
          </w:p>
          <w:p w14:paraId="4C2CEA7F" w14:textId="77777777" w:rsidR="0096224A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Data Scientist</w:t>
            </w:r>
          </w:p>
          <w:p w14:paraId="710B8229" w14:textId="2182E0AF" w:rsidR="00E51700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Formateur</w:t>
            </w:r>
          </w:p>
        </w:tc>
        <w:tc>
          <w:tcPr>
            <w:tcW w:w="2501" w:type="dxa"/>
          </w:tcPr>
          <w:p w14:paraId="2F4F4966" w14:textId="6BF0DACE" w:rsidR="00E51700" w:rsidRPr="00E516B0" w:rsidRDefault="00E57F8F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63</w:t>
            </w:r>
            <w:r w:rsidR="002E64C4" w:rsidRPr="00E516B0">
              <w:rPr>
                <w:rFonts w:ascii="Calibri" w:hAnsi="Calibri" w:cs="Calibri"/>
                <w:sz w:val="20"/>
                <w:szCs w:val="20"/>
              </w:rPr>
              <w:t>k</w:t>
            </w:r>
          </w:p>
          <w:p w14:paraId="46092B8A" w14:textId="77777777" w:rsidR="002E64C4" w:rsidRPr="00E516B0" w:rsidRDefault="002E64C4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42k</w:t>
            </w:r>
          </w:p>
          <w:p w14:paraId="4F707FE4" w14:textId="6823F397" w:rsidR="002E64C4" w:rsidRPr="00E516B0" w:rsidRDefault="00E57F8F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12k</w:t>
            </w:r>
          </w:p>
        </w:tc>
      </w:tr>
      <w:tr w:rsidR="00E51700" w:rsidRPr="00E516B0" w14:paraId="4293027E" w14:textId="29E72A5E" w:rsidTr="0096224A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072A17F9" w14:textId="520023ED" w:rsidR="00E51700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Supports pédagogiques</w:t>
            </w:r>
          </w:p>
        </w:tc>
        <w:tc>
          <w:tcPr>
            <w:tcW w:w="4398" w:type="dxa"/>
            <w:vAlign w:val="center"/>
            <w:hideMark/>
          </w:tcPr>
          <w:p w14:paraId="74E64FDF" w14:textId="77777777" w:rsidR="00E51700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Possibilité d’un support vidéo type AVH film</w:t>
            </w:r>
          </w:p>
        </w:tc>
        <w:tc>
          <w:tcPr>
            <w:tcW w:w="2501" w:type="dxa"/>
          </w:tcPr>
          <w:p w14:paraId="24511824" w14:textId="2812C233" w:rsidR="00E51700" w:rsidRPr="00E516B0" w:rsidRDefault="00E57F8F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10k</w:t>
            </w:r>
          </w:p>
        </w:tc>
      </w:tr>
      <w:tr w:rsidR="00E51700" w:rsidRPr="00E516B0" w14:paraId="37F7498B" w14:textId="5617D533" w:rsidTr="0096224A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1CD36595" w14:textId="45BEE79D" w:rsidR="00E51700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Matériel</w:t>
            </w:r>
          </w:p>
        </w:tc>
        <w:tc>
          <w:tcPr>
            <w:tcW w:w="4398" w:type="dxa"/>
            <w:vAlign w:val="center"/>
            <w:hideMark/>
          </w:tcPr>
          <w:p w14:paraId="74ECB561" w14:textId="77777777" w:rsidR="00E51700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Diffuseurs d’alerte, modules d’intégration</w:t>
            </w:r>
          </w:p>
        </w:tc>
        <w:tc>
          <w:tcPr>
            <w:tcW w:w="2501" w:type="dxa"/>
          </w:tcPr>
          <w:p w14:paraId="6B5AE13D" w14:textId="082F971A" w:rsidR="00E51700" w:rsidRPr="00E516B0" w:rsidRDefault="00E57F8F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5k</w:t>
            </w:r>
          </w:p>
        </w:tc>
      </w:tr>
      <w:tr w:rsidR="00E51700" w:rsidRPr="00E516B0" w14:paraId="0DFF9F45" w14:textId="187FC797" w:rsidTr="0096224A">
        <w:trPr>
          <w:tblCellSpacing w:w="15" w:type="dxa"/>
        </w:trPr>
        <w:tc>
          <w:tcPr>
            <w:tcW w:w="2043" w:type="dxa"/>
            <w:vAlign w:val="center"/>
            <w:hideMark/>
          </w:tcPr>
          <w:p w14:paraId="24CD245A" w14:textId="6A5E5EAF" w:rsidR="00E51700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Environnement</w:t>
            </w:r>
          </w:p>
        </w:tc>
        <w:tc>
          <w:tcPr>
            <w:tcW w:w="4398" w:type="dxa"/>
            <w:vAlign w:val="center"/>
            <w:hideMark/>
          </w:tcPr>
          <w:p w14:paraId="6CF855C7" w14:textId="4D3CD07D" w:rsidR="00E51700" w:rsidRPr="00E516B0" w:rsidRDefault="00E5170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Tests et production sur site</w:t>
            </w:r>
            <w:r w:rsidR="00EC1839" w:rsidRPr="00E516B0">
              <w:rPr>
                <w:rFonts w:ascii="Calibri" w:hAnsi="Calibri" w:cs="Calibri"/>
                <w:sz w:val="20"/>
                <w:szCs w:val="20"/>
              </w:rPr>
              <w:t xml:space="preserve"> (2 serveurs </w:t>
            </w:r>
            <w:r w:rsidR="001539F3" w:rsidRPr="00E516B0">
              <w:rPr>
                <w:rFonts w:ascii="Calibri" w:hAnsi="Calibri" w:cs="Calibri"/>
                <w:sz w:val="20"/>
                <w:szCs w:val="20"/>
              </w:rPr>
              <w:t>‘</w:t>
            </w:r>
            <w:r w:rsidR="00EC1839" w:rsidRPr="00E516B0">
              <w:rPr>
                <w:rFonts w:ascii="Calibri" w:hAnsi="Calibri" w:cs="Calibri"/>
                <w:sz w:val="20"/>
                <w:szCs w:val="20"/>
              </w:rPr>
              <w:t>on premise</w:t>
            </w:r>
            <w:r w:rsidR="001539F3" w:rsidRPr="00E516B0">
              <w:rPr>
                <w:rFonts w:ascii="Calibri" w:hAnsi="Calibri" w:cs="Calibri"/>
                <w:sz w:val="20"/>
                <w:szCs w:val="20"/>
              </w:rPr>
              <w:t>’</w:t>
            </w:r>
            <w:r w:rsidR="00EC1839" w:rsidRPr="00E516B0">
              <w:rPr>
                <w:rFonts w:ascii="Calibri" w:hAnsi="Calibri" w:cs="Calibri"/>
                <w:sz w:val="20"/>
                <w:szCs w:val="20"/>
              </w:rPr>
              <w:t xml:space="preserve">, cout trop </w:t>
            </w:r>
            <w:r w:rsidR="001539F3" w:rsidRPr="00E516B0">
              <w:rPr>
                <w:rFonts w:ascii="Calibri" w:hAnsi="Calibri" w:cs="Calibri"/>
                <w:sz w:val="20"/>
                <w:szCs w:val="20"/>
              </w:rPr>
              <w:t>élevé</w:t>
            </w:r>
            <w:r w:rsidR="00EC1839" w:rsidRPr="00E516B0">
              <w:rPr>
                <w:rFonts w:ascii="Calibri" w:hAnsi="Calibri" w:cs="Calibri"/>
                <w:sz w:val="20"/>
                <w:szCs w:val="20"/>
              </w:rPr>
              <w:t xml:space="preserve"> pour vision sur le cloud)</w:t>
            </w:r>
          </w:p>
        </w:tc>
        <w:tc>
          <w:tcPr>
            <w:tcW w:w="2501" w:type="dxa"/>
          </w:tcPr>
          <w:p w14:paraId="327C1167" w14:textId="77777777" w:rsidR="00E51700" w:rsidRDefault="00EC1839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50k sur 3 ans</w:t>
            </w:r>
            <w:r w:rsidR="00E516B0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CD53EE">
              <w:rPr>
                <w:rFonts w:ascii="Calibri" w:hAnsi="Calibri" w:cs="Calibri"/>
                <w:sz w:val="20"/>
                <w:szCs w:val="20"/>
              </w:rPr>
              <w:t>système en production)</w:t>
            </w:r>
          </w:p>
          <w:p w14:paraId="7918AB04" w14:textId="662F0DF8" w:rsidR="00CD53EE" w:rsidRPr="00E516B0" w:rsidRDefault="00CD53EE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Eval pour développement sur Cloud : 15k</w:t>
            </w:r>
          </w:p>
        </w:tc>
      </w:tr>
      <w:tr w:rsidR="00E516B0" w:rsidRPr="00E516B0" w14:paraId="4A9DB8DD" w14:textId="77777777" w:rsidTr="0096224A">
        <w:trPr>
          <w:tblCellSpacing w:w="15" w:type="dxa"/>
        </w:trPr>
        <w:tc>
          <w:tcPr>
            <w:tcW w:w="2043" w:type="dxa"/>
            <w:vAlign w:val="center"/>
          </w:tcPr>
          <w:p w14:paraId="16B2D472" w14:textId="1C5EE0BB" w:rsidR="00E516B0" w:rsidRPr="00E516B0" w:rsidRDefault="00E516B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Total</w:t>
            </w:r>
          </w:p>
        </w:tc>
        <w:tc>
          <w:tcPr>
            <w:tcW w:w="4398" w:type="dxa"/>
            <w:vAlign w:val="center"/>
          </w:tcPr>
          <w:p w14:paraId="658CD9ED" w14:textId="77777777" w:rsidR="00E516B0" w:rsidRPr="00E516B0" w:rsidRDefault="00E516B0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501" w:type="dxa"/>
          </w:tcPr>
          <w:p w14:paraId="679141FF" w14:textId="767C0C15" w:rsidR="00E516B0" w:rsidRPr="00E516B0" w:rsidRDefault="00CD53EE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147k</w:t>
            </w:r>
          </w:p>
        </w:tc>
      </w:tr>
    </w:tbl>
    <w:p w14:paraId="228DC3CE" w14:textId="05C92F4E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1D79D1E1" w14:textId="1195F3F4" w:rsidR="00E51700" w:rsidRPr="00E516B0" w:rsidRDefault="00E51700" w:rsidP="00BC50F8">
      <w:p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Sources :</w:t>
      </w:r>
    </w:p>
    <w:p w14:paraId="2A852AE2" w14:textId="44CDCC0F" w:rsidR="0096224A" w:rsidRPr="00E516B0" w:rsidRDefault="0096224A" w:rsidP="0096224A">
      <w:pPr>
        <w:pStyle w:val="Paragraphedeliste"/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MALT/Free-Work : tarif journalier, pour un data scientist, approximativement de 700 euros / jour</w:t>
      </w:r>
    </w:p>
    <w:p w14:paraId="6517D7D3" w14:textId="693725CB" w:rsidR="0096224A" w:rsidRPr="00E516B0" w:rsidRDefault="002E64C4" w:rsidP="002E64C4">
      <w:pPr>
        <w:pStyle w:val="Paragraphedeliste"/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PMO/ Etude de rémunération « consulting / management de projet » en France : 900 euros / jour</w:t>
      </w:r>
    </w:p>
    <w:p w14:paraId="4D7DA88B" w14:textId="287A649C" w:rsidR="002E64C4" w:rsidRPr="00E516B0" w:rsidRDefault="002E64C4" w:rsidP="002E64C4">
      <w:pPr>
        <w:pStyle w:val="Paragraphedeliste"/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sz w:val="20"/>
          <w:szCs w:val="20"/>
        </w:rPr>
        <w:t>Formateur : 400 euros / jour</w:t>
      </w:r>
      <w:r w:rsidR="00EC1839" w:rsidRPr="00E516B0">
        <w:rPr>
          <w:rFonts w:ascii="Calibri" w:hAnsi="Calibri" w:cs="Calibri"/>
          <w:sz w:val="20"/>
          <w:szCs w:val="20"/>
        </w:rPr>
        <w:t xml:space="preserve"> (https://www.embarq.fr/)</w:t>
      </w:r>
    </w:p>
    <w:p w14:paraId="1F4B2BE1" w14:textId="77777777" w:rsidR="00E51700" w:rsidRPr="00E516B0" w:rsidRDefault="00E51700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6264208A" w14:textId="77777777" w:rsidR="00E51700" w:rsidRPr="00E516B0" w:rsidRDefault="00E51700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339D6FFB" w14:textId="77777777" w:rsidR="00BC50F8" w:rsidRPr="00E516B0" w:rsidRDefault="00BC50F8" w:rsidP="00BC50F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8. Risques identifiés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550"/>
        <w:gridCol w:w="3312"/>
      </w:tblGrid>
      <w:tr w:rsidR="00BC50F8" w:rsidRPr="00E516B0" w14:paraId="392158DA" w14:textId="77777777" w:rsidTr="00BC5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DC83A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Risque</w:t>
            </w:r>
          </w:p>
        </w:tc>
        <w:tc>
          <w:tcPr>
            <w:tcW w:w="0" w:type="auto"/>
            <w:vAlign w:val="center"/>
            <w:hideMark/>
          </w:tcPr>
          <w:p w14:paraId="0C571CF5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Impact possible</w:t>
            </w:r>
          </w:p>
        </w:tc>
        <w:tc>
          <w:tcPr>
            <w:tcW w:w="0" w:type="auto"/>
            <w:vAlign w:val="center"/>
            <w:hideMark/>
          </w:tcPr>
          <w:p w14:paraId="04FEAC36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516B0">
              <w:rPr>
                <w:rFonts w:ascii="Calibri" w:hAnsi="Calibri" w:cs="Calibri"/>
                <w:b/>
                <w:bCs/>
                <w:sz w:val="20"/>
                <w:szCs w:val="20"/>
              </w:rPr>
              <w:t>Solution envisagée</w:t>
            </w:r>
          </w:p>
        </w:tc>
      </w:tr>
      <w:tr w:rsidR="00BC50F8" w:rsidRPr="00E516B0" w14:paraId="7A0163BE" w14:textId="77777777" w:rsidTr="00BC5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76BD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Accès difficile aux données</w:t>
            </w:r>
          </w:p>
        </w:tc>
        <w:tc>
          <w:tcPr>
            <w:tcW w:w="0" w:type="auto"/>
            <w:vAlign w:val="center"/>
            <w:hideMark/>
          </w:tcPr>
          <w:p w14:paraId="5C8A1ECE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Retard entraînement IA</w:t>
            </w:r>
          </w:p>
        </w:tc>
        <w:tc>
          <w:tcPr>
            <w:tcW w:w="0" w:type="auto"/>
            <w:vAlign w:val="center"/>
            <w:hideMark/>
          </w:tcPr>
          <w:p w14:paraId="39CC9F20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Collecte progressive + échantillons tests</w:t>
            </w:r>
          </w:p>
        </w:tc>
      </w:tr>
      <w:tr w:rsidR="00BC50F8" w:rsidRPr="00E516B0" w14:paraId="0B93E27F" w14:textId="77777777" w:rsidTr="00BC5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570D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Performance IA insuffisante</w:t>
            </w:r>
          </w:p>
        </w:tc>
        <w:tc>
          <w:tcPr>
            <w:tcW w:w="0" w:type="auto"/>
            <w:vAlign w:val="center"/>
            <w:hideMark/>
          </w:tcPr>
          <w:p w14:paraId="4B845E45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Alertes non fiables</w:t>
            </w:r>
          </w:p>
        </w:tc>
        <w:tc>
          <w:tcPr>
            <w:tcW w:w="0" w:type="auto"/>
            <w:vAlign w:val="center"/>
            <w:hideMark/>
          </w:tcPr>
          <w:p w14:paraId="30216106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Ajustement, réentraînement continu</w:t>
            </w:r>
          </w:p>
        </w:tc>
      </w:tr>
      <w:tr w:rsidR="00BC50F8" w:rsidRPr="00E516B0" w14:paraId="0FA91229" w14:textId="77777777" w:rsidTr="00BC5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E845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Non-coopération interne</w:t>
            </w:r>
          </w:p>
        </w:tc>
        <w:tc>
          <w:tcPr>
            <w:tcW w:w="0" w:type="auto"/>
            <w:vAlign w:val="center"/>
            <w:hideMark/>
          </w:tcPr>
          <w:p w14:paraId="112F7982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Retard projet</w:t>
            </w:r>
          </w:p>
        </w:tc>
        <w:tc>
          <w:tcPr>
            <w:tcW w:w="0" w:type="auto"/>
            <w:vAlign w:val="center"/>
            <w:hideMark/>
          </w:tcPr>
          <w:p w14:paraId="65552CEB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Communication + formation ciblée</w:t>
            </w:r>
          </w:p>
        </w:tc>
      </w:tr>
      <w:tr w:rsidR="00BC50F8" w:rsidRPr="00E516B0" w14:paraId="74E05822" w14:textId="77777777" w:rsidTr="00BC50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59C0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ROI incertain</w:t>
            </w:r>
          </w:p>
        </w:tc>
        <w:tc>
          <w:tcPr>
            <w:tcW w:w="0" w:type="auto"/>
            <w:vAlign w:val="center"/>
            <w:hideMark/>
          </w:tcPr>
          <w:p w14:paraId="47C2170E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Investissement non rentabilisé</w:t>
            </w:r>
          </w:p>
        </w:tc>
        <w:tc>
          <w:tcPr>
            <w:tcW w:w="0" w:type="auto"/>
            <w:vAlign w:val="center"/>
            <w:hideMark/>
          </w:tcPr>
          <w:p w14:paraId="7BFB5B09" w14:textId="77777777" w:rsidR="00BC50F8" w:rsidRPr="00E516B0" w:rsidRDefault="00BC50F8" w:rsidP="00BC50F8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E516B0">
              <w:rPr>
                <w:rFonts w:ascii="Calibri" w:hAnsi="Calibri" w:cs="Calibri"/>
                <w:sz w:val="20"/>
                <w:szCs w:val="20"/>
              </w:rPr>
              <w:t>POC chiffré + mesure gains réels</w:t>
            </w:r>
          </w:p>
        </w:tc>
      </w:tr>
    </w:tbl>
    <w:p w14:paraId="5DA217E5" w14:textId="12288953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</w:p>
    <w:p w14:paraId="2E7B9CA9" w14:textId="1B8B5008" w:rsidR="00BC50F8" w:rsidRPr="00E516B0" w:rsidRDefault="00BC50F8" w:rsidP="00BC50F8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Conclusion :</w:t>
      </w:r>
    </w:p>
    <w:p w14:paraId="5735CB85" w14:textId="77777777" w:rsidR="00BC50F8" w:rsidRPr="00E516B0" w:rsidRDefault="00BC50F8" w:rsidP="00BC50F8">
      <w:pPr>
        <w:spacing w:after="0"/>
        <w:rPr>
          <w:rFonts w:ascii="Calibri" w:hAnsi="Calibri" w:cs="Calibri"/>
          <w:sz w:val="20"/>
          <w:szCs w:val="20"/>
        </w:rPr>
      </w:pPr>
      <w:r w:rsidRPr="00E516B0">
        <w:rPr>
          <w:rFonts w:ascii="Calibri" w:hAnsi="Calibri" w:cs="Calibri"/>
          <w:b/>
          <w:bCs/>
          <w:sz w:val="20"/>
          <w:szCs w:val="20"/>
        </w:rPr>
        <w:t>Sentinel AI</w:t>
      </w:r>
      <w:r w:rsidRPr="00E516B0">
        <w:rPr>
          <w:rFonts w:ascii="Calibri" w:hAnsi="Calibri" w:cs="Calibri"/>
          <w:sz w:val="20"/>
          <w:szCs w:val="20"/>
        </w:rPr>
        <w:t>, c’est une ligne de production augmentée :</w:t>
      </w:r>
      <w:r w:rsidRPr="00E516B0">
        <w:rPr>
          <w:rFonts w:ascii="Calibri" w:hAnsi="Calibri" w:cs="Calibri"/>
          <w:sz w:val="20"/>
          <w:szCs w:val="20"/>
        </w:rPr>
        <w:br/>
        <w:t>des caméras intelligentes, une IA qui détecte les défauts instantanément, des équipes formées pour travailler sereinement, et une usine qui transforme ses pertes actuelles en gains futurs.</w:t>
      </w:r>
    </w:p>
    <w:p w14:paraId="77CE2576" w14:textId="77777777" w:rsidR="007A4891" w:rsidRPr="007A4891" w:rsidRDefault="007A4891" w:rsidP="007A4891">
      <w:pPr>
        <w:spacing w:after="0"/>
      </w:pPr>
    </w:p>
    <w:sectPr w:rsidR="007A4891" w:rsidRPr="007A4891" w:rsidSect="00E516B0">
      <w:pgSz w:w="11906" w:h="16838"/>
      <w:pgMar w:top="993" w:right="1133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41C"/>
    <w:multiLevelType w:val="multilevel"/>
    <w:tmpl w:val="F25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C2F"/>
    <w:multiLevelType w:val="multilevel"/>
    <w:tmpl w:val="8CAA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645A7"/>
    <w:multiLevelType w:val="multilevel"/>
    <w:tmpl w:val="D34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262AD"/>
    <w:multiLevelType w:val="hybridMultilevel"/>
    <w:tmpl w:val="1728D05C"/>
    <w:lvl w:ilvl="0" w:tplc="496C3FF6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6645E1"/>
    <w:multiLevelType w:val="hybridMultilevel"/>
    <w:tmpl w:val="CC72EDB2"/>
    <w:lvl w:ilvl="0" w:tplc="61F453F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45022">
    <w:abstractNumId w:val="4"/>
  </w:num>
  <w:num w:numId="2" w16cid:durableId="1021123110">
    <w:abstractNumId w:val="2"/>
  </w:num>
  <w:num w:numId="3" w16cid:durableId="1315064405">
    <w:abstractNumId w:val="0"/>
  </w:num>
  <w:num w:numId="4" w16cid:durableId="871109460">
    <w:abstractNumId w:val="1"/>
  </w:num>
  <w:num w:numId="5" w16cid:durableId="1541892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D7"/>
    <w:rsid w:val="000E37ED"/>
    <w:rsid w:val="001539F3"/>
    <w:rsid w:val="002165DB"/>
    <w:rsid w:val="002B54D7"/>
    <w:rsid w:val="002E64C4"/>
    <w:rsid w:val="00350EA7"/>
    <w:rsid w:val="005B0A8F"/>
    <w:rsid w:val="00660598"/>
    <w:rsid w:val="006D034A"/>
    <w:rsid w:val="007873BC"/>
    <w:rsid w:val="007A4891"/>
    <w:rsid w:val="00834D11"/>
    <w:rsid w:val="00883980"/>
    <w:rsid w:val="0096224A"/>
    <w:rsid w:val="009C6220"/>
    <w:rsid w:val="00A83B1A"/>
    <w:rsid w:val="00BC50F8"/>
    <w:rsid w:val="00CD53EE"/>
    <w:rsid w:val="00DC7576"/>
    <w:rsid w:val="00E516B0"/>
    <w:rsid w:val="00E51700"/>
    <w:rsid w:val="00E57F8F"/>
    <w:rsid w:val="00EC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37249"/>
  <w15:chartTrackingRefBased/>
  <w15:docId w15:val="{61AFB536-20C4-4F41-8107-1CF33B6D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5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5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54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54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54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54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54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54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54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54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54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54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54D7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9622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E00AEE6FF9B14DBA4A4B672A6D2D77" ma:contentTypeVersion="8" ma:contentTypeDescription="Crée un document." ma:contentTypeScope="" ma:versionID="b9ffe75004c6d0d76f7251d2571913a7">
  <xsd:schema xmlns:xsd="http://www.w3.org/2001/XMLSchema" xmlns:xs="http://www.w3.org/2001/XMLSchema" xmlns:p="http://schemas.microsoft.com/office/2006/metadata/properties" xmlns:ns3="8b47db6f-72ed-4ca5-9e2c-0341a1f45370" targetNamespace="http://schemas.microsoft.com/office/2006/metadata/properties" ma:root="true" ma:fieldsID="1cc3af8d64594f4a3897ab610a22ef33" ns3:_="">
    <xsd:import namespace="8b47db6f-72ed-4ca5-9e2c-0341a1f453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7db6f-72ed-4ca5-9e2c-0341a1f453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0A670-8AB7-4832-8E6B-21B20C9733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3D0458-B84E-4C01-96A3-7AB52FE079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D74128-C2AA-4F71-94D4-7A6CAA2C0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7db6f-72ed-4ca5-9e2c-0341a1f453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D5EF4E-FD7F-48AF-B327-A9B5F1B57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 Mansar</dc:creator>
  <cp:keywords/>
  <dc:description/>
  <cp:lastModifiedBy>Valerie Klein</cp:lastModifiedBy>
  <cp:revision>6</cp:revision>
  <dcterms:created xsi:type="dcterms:W3CDTF">2025-11-18T14:34:00Z</dcterms:created>
  <dcterms:modified xsi:type="dcterms:W3CDTF">2025-11-20T14:09:00Z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0x0101009EE00AEE6FF9B14DBA4A4B672A6D2D77</vt:lpwstr>
  </property>
</Properties>
</file>