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922E1" w14:textId="6228FD74" w:rsidR="00583835" w:rsidRPr="00231DD5" w:rsidRDefault="00583835" w:rsidP="00583835">
      <w:pPr>
        <w:pStyle w:val="Sansinterligne"/>
        <w:rPr>
          <w:rFonts w:ascii="Calibri" w:hAnsi="Calibri" w:cs="Calibri"/>
          <w:b/>
          <w:bCs/>
          <w:sz w:val="20"/>
          <w:szCs w:val="20"/>
        </w:rPr>
      </w:pPr>
      <w:r w:rsidRPr="00231DD5">
        <w:rPr>
          <w:rFonts w:ascii="Calibri" w:hAnsi="Calibri" w:cs="Calibri"/>
          <w:b/>
          <w:bCs/>
          <w:sz w:val="20"/>
          <w:szCs w:val="20"/>
        </w:rPr>
        <w:t>Chef de Projet :</w:t>
      </w:r>
    </w:p>
    <w:p w14:paraId="6F60BAC9" w14:textId="62A077E6" w:rsidR="00583835" w:rsidRDefault="00583835" w:rsidP="00583835">
      <w:pPr>
        <w:pStyle w:val="Sansinterligne"/>
        <w:rPr>
          <w:rFonts w:ascii="Calibri" w:hAnsi="Calibri" w:cs="Calibri"/>
          <w:sz w:val="20"/>
          <w:szCs w:val="20"/>
        </w:rPr>
      </w:pPr>
      <w:r>
        <w:rPr>
          <w:rFonts w:ascii="Calibri" w:hAnsi="Calibri" w:cs="Calibri"/>
          <w:sz w:val="20"/>
          <w:szCs w:val="20"/>
        </w:rPr>
        <w:t>(Contexte, Enjeux, Budget)</w:t>
      </w:r>
    </w:p>
    <w:p w14:paraId="34CBF8B9" w14:textId="705F6006" w:rsidR="002D3715" w:rsidRDefault="00583835" w:rsidP="00525248">
      <w:pPr>
        <w:pStyle w:val="Sansinterligne"/>
        <w:rPr>
          <w:rFonts w:ascii="Calibri" w:hAnsi="Calibri" w:cs="Calibri"/>
          <w:sz w:val="20"/>
          <w:szCs w:val="20"/>
        </w:rPr>
      </w:pPr>
      <w:r>
        <w:rPr>
          <w:rFonts w:ascii="Calibri" w:hAnsi="Calibri" w:cs="Calibri"/>
          <w:sz w:val="20"/>
          <w:szCs w:val="20"/>
        </w:rPr>
        <w:t xml:space="preserve">Bonjour, je suis Slim, et j’ai été mandaté par la société CONMIAGE </w:t>
      </w:r>
      <w:r w:rsidR="00525248">
        <w:rPr>
          <w:rFonts w:ascii="Calibri" w:hAnsi="Calibri" w:cs="Calibri"/>
          <w:sz w:val="20"/>
          <w:szCs w:val="20"/>
        </w:rPr>
        <w:t>à la suite d’un</w:t>
      </w:r>
      <w:r>
        <w:rPr>
          <w:rFonts w:ascii="Calibri" w:hAnsi="Calibri" w:cs="Calibri"/>
          <w:sz w:val="20"/>
          <w:szCs w:val="20"/>
        </w:rPr>
        <w:t xml:space="preserve"> appel </w:t>
      </w:r>
      <w:r w:rsidR="00525248">
        <w:rPr>
          <w:rFonts w:ascii="Calibri" w:hAnsi="Calibri" w:cs="Calibri"/>
          <w:sz w:val="20"/>
          <w:szCs w:val="20"/>
        </w:rPr>
        <w:t xml:space="preserve">d’offre pour mettre en place un système de reconnaissance en temps réel de défaut de fabrication sur leurs chaines de production. Notre objectif est de détecter le plus tôt possible les défauts pour réduire les pertes financières tout en préservant les emplois existants. Pour cela nous allons développer un model IA, analysant en temps réel, des </w:t>
      </w:r>
      <w:r w:rsidR="002D3715">
        <w:rPr>
          <w:rFonts w:ascii="Calibri" w:hAnsi="Calibri" w:cs="Calibri"/>
          <w:sz w:val="20"/>
          <w:szCs w:val="20"/>
        </w:rPr>
        <w:t>vidéos</w:t>
      </w:r>
      <w:r w:rsidR="00525248">
        <w:rPr>
          <w:rFonts w:ascii="Calibri" w:hAnsi="Calibri" w:cs="Calibri"/>
          <w:sz w:val="20"/>
          <w:szCs w:val="20"/>
        </w:rPr>
        <w:t xml:space="preserve"> prises sur une ligne </w:t>
      </w:r>
      <w:r w:rsidR="002D3715">
        <w:rPr>
          <w:rFonts w:ascii="Calibri" w:hAnsi="Calibri" w:cs="Calibri"/>
          <w:sz w:val="20"/>
          <w:szCs w:val="20"/>
        </w:rPr>
        <w:t>préalablement</w:t>
      </w:r>
      <w:r w:rsidR="00525248">
        <w:rPr>
          <w:rFonts w:ascii="Calibri" w:hAnsi="Calibri" w:cs="Calibri"/>
          <w:sz w:val="20"/>
          <w:szCs w:val="20"/>
        </w:rPr>
        <w:t xml:space="preserve"> </w:t>
      </w:r>
      <w:r w:rsidR="002D3715">
        <w:rPr>
          <w:rFonts w:ascii="Calibri" w:hAnsi="Calibri" w:cs="Calibri"/>
          <w:sz w:val="20"/>
          <w:szCs w:val="20"/>
        </w:rPr>
        <w:t xml:space="preserve">réaménagée. Afin de réaliser ces objectifs je serai assisté de Valerie, data scientist, et de Sidi, formateur, qui seront chargés de modéliser et industrialiser l’IA, et d’accompagner et former le personnel </w:t>
      </w:r>
      <w:r w:rsidR="00116490">
        <w:rPr>
          <w:rFonts w:ascii="Calibri" w:hAnsi="Calibri" w:cs="Calibri"/>
          <w:sz w:val="20"/>
          <w:szCs w:val="20"/>
        </w:rPr>
        <w:t>à</w:t>
      </w:r>
      <w:r w:rsidR="002D3715">
        <w:rPr>
          <w:rFonts w:ascii="Calibri" w:hAnsi="Calibri" w:cs="Calibri"/>
          <w:sz w:val="20"/>
          <w:szCs w:val="20"/>
        </w:rPr>
        <w:t xml:space="preserve"> leurs nouvelles tâches.</w:t>
      </w:r>
    </w:p>
    <w:p w14:paraId="346116E3" w14:textId="2CF71661" w:rsidR="00583835" w:rsidRDefault="002D3715" w:rsidP="00525248">
      <w:pPr>
        <w:pStyle w:val="Sansinterligne"/>
        <w:rPr>
          <w:rFonts w:ascii="Calibri" w:hAnsi="Calibri" w:cs="Calibri"/>
          <w:sz w:val="20"/>
          <w:szCs w:val="20"/>
        </w:rPr>
      </w:pPr>
      <w:r>
        <w:rPr>
          <w:rFonts w:ascii="Calibri" w:hAnsi="Calibri" w:cs="Calibri"/>
          <w:sz w:val="20"/>
          <w:szCs w:val="20"/>
        </w:rPr>
        <w:t>Les étapes clés de ce projet :</w:t>
      </w:r>
    </w:p>
    <w:p w14:paraId="27F613A2" w14:textId="37DE42A8" w:rsidR="002D3715" w:rsidRDefault="002D3715" w:rsidP="002D3715">
      <w:pPr>
        <w:pStyle w:val="Sansinterligne"/>
        <w:numPr>
          <w:ilvl w:val="0"/>
          <w:numId w:val="2"/>
        </w:numPr>
        <w:rPr>
          <w:rFonts w:ascii="Calibri" w:hAnsi="Calibri" w:cs="Calibri"/>
          <w:sz w:val="20"/>
          <w:szCs w:val="20"/>
        </w:rPr>
      </w:pPr>
      <w:r>
        <w:rPr>
          <w:rFonts w:ascii="Calibri" w:hAnsi="Calibri" w:cs="Calibri"/>
          <w:sz w:val="20"/>
          <w:szCs w:val="20"/>
        </w:rPr>
        <w:t>MVP d’un modèle avec simulation d’ingestion d’images en temps réel</w:t>
      </w:r>
    </w:p>
    <w:p w14:paraId="24F39078" w14:textId="2C184AB7" w:rsidR="002D3715" w:rsidRDefault="00116490" w:rsidP="002D3715">
      <w:pPr>
        <w:pStyle w:val="Sansinterligne"/>
        <w:numPr>
          <w:ilvl w:val="0"/>
          <w:numId w:val="2"/>
        </w:numPr>
        <w:rPr>
          <w:rFonts w:ascii="Calibri" w:hAnsi="Calibri" w:cs="Calibri"/>
          <w:sz w:val="20"/>
          <w:szCs w:val="20"/>
        </w:rPr>
      </w:pPr>
      <w:r>
        <w:rPr>
          <w:rFonts w:ascii="Calibri" w:hAnsi="Calibri" w:cs="Calibri"/>
          <w:sz w:val="20"/>
          <w:szCs w:val="20"/>
        </w:rPr>
        <w:t>Aménagement</w:t>
      </w:r>
      <w:r w:rsidR="002D3715">
        <w:rPr>
          <w:rFonts w:ascii="Calibri" w:hAnsi="Calibri" w:cs="Calibri"/>
          <w:sz w:val="20"/>
          <w:szCs w:val="20"/>
        </w:rPr>
        <w:t xml:space="preserve"> de la ligne de production</w:t>
      </w:r>
    </w:p>
    <w:p w14:paraId="4FE20F6F" w14:textId="64A87B37" w:rsidR="002D3715" w:rsidRDefault="002D3715" w:rsidP="002D3715">
      <w:pPr>
        <w:pStyle w:val="Sansinterligne"/>
        <w:numPr>
          <w:ilvl w:val="0"/>
          <w:numId w:val="2"/>
        </w:numPr>
        <w:rPr>
          <w:rFonts w:ascii="Calibri" w:hAnsi="Calibri" w:cs="Calibri"/>
          <w:sz w:val="20"/>
          <w:szCs w:val="20"/>
        </w:rPr>
      </w:pPr>
      <w:r>
        <w:rPr>
          <w:rFonts w:ascii="Calibri" w:hAnsi="Calibri" w:cs="Calibri"/>
          <w:sz w:val="20"/>
          <w:szCs w:val="20"/>
        </w:rPr>
        <w:t>Industrialisation de la solution logicielle</w:t>
      </w:r>
    </w:p>
    <w:p w14:paraId="47D2245C" w14:textId="383B4641" w:rsidR="002D3715" w:rsidRDefault="002D3715" w:rsidP="002D3715">
      <w:pPr>
        <w:pStyle w:val="Sansinterligne"/>
        <w:numPr>
          <w:ilvl w:val="0"/>
          <w:numId w:val="2"/>
        </w:numPr>
        <w:rPr>
          <w:rFonts w:ascii="Calibri" w:hAnsi="Calibri" w:cs="Calibri"/>
          <w:sz w:val="20"/>
          <w:szCs w:val="20"/>
        </w:rPr>
      </w:pPr>
      <w:r>
        <w:rPr>
          <w:rFonts w:ascii="Calibri" w:hAnsi="Calibri" w:cs="Calibri"/>
          <w:sz w:val="20"/>
          <w:szCs w:val="20"/>
        </w:rPr>
        <w:t xml:space="preserve">Rapport et </w:t>
      </w:r>
      <w:r w:rsidR="00116490">
        <w:rPr>
          <w:rFonts w:ascii="Calibri" w:hAnsi="Calibri" w:cs="Calibri"/>
          <w:sz w:val="20"/>
          <w:szCs w:val="20"/>
        </w:rPr>
        <w:t>démonstration</w:t>
      </w:r>
    </w:p>
    <w:p w14:paraId="195F7090" w14:textId="036936C6" w:rsidR="002D3715" w:rsidRDefault="002D3715" w:rsidP="002D3715">
      <w:pPr>
        <w:pStyle w:val="Sansinterligne"/>
        <w:rPr>
          <w:rFonts w:ascii="Calibri" w:hAnsi="Calibri" w:cs="Calibri"/>
          <w:sz w:val="20"/>
          <w:szCs w:val="20"/>
        </w:rPr>
      </w:pPr>
      <w:r>
        <w:rPr>
          <w:rFonts w:ascii="Calibri" w:hAnsi="Calibri" w:cs="Calibri"/>
          <w:sz w:val="20"/>
          <w:szCs w:val="20"/>
        </w:rPr>
        <w:t>Pour un co</w:t>
      </w:r>
      <w:r w:rsidR="00116490">
        <w:rPr>
          <w:rFonts w:ascii="Calibri" w:hAnsi="Calibri" w:cs="Calibri"/>
          <w:sz w:val="20"/>
          <w:szCs w:val="20"/>
        </w:rPr>
        <w:t>û</w:t>
      </w:r>
      <w:r>
        <w:rPr>
          <w:rFonts w:ascii="Calibri" w:hAnsi="Calibri" w:cs="Calibri"/>
          <w:sz w:val="20"/>
          <w:szCs w:val="20"/>
        </w:rPr>
        <w:t>t total estim</w:t>
      </w:r>
      <w:r w:rsidR="00116490">
        <w:rPr>
          <w:rFonts w:ascii="Calibri" w:hAnsi="Calibri" w:cs="Calibri"/>
          <w:sz w:val="20"/>
          <w:szCs w:val="20"/>
        </w:rPr>
        <w:t>é</w:t>
      </w:r>
      <w:r>
        <w:rPr>
          <w:rFonts w:ascii="Calibri" w:hAnsi="Calibri" w:cs="Calibri"/>
          <w:sz w:val="20"/>
          <w:szCs w:val="20"/>
        </w:rPr>
        <w:t xml:space="preserve"> </w:t>
      </w:r>
      <w:r w:rsidR="00116490">
        <w:rPr>
          <w:rFonts w:ascii="Calibri" w:hAnsi="Calibri" w:cs="Calibri"/>
          <w:sz w:val="20"/>
          <w:szCs w:val="20"/>
        </w:rPr>
        <w:t>à 147k.</w:t>
      </w:r>
    </w:p>
    <w:p w14:paraId="314760A5" w14:textId="77777777" w:rsidR="00231DD5" w:rsidRDefault="00231DD5" w:rsidP="002D3715">
      <w:pPr>
        <w:pStyle w:val="Sansinterligne"/>
        <w:rPr>
          <w:rFonts w:ascii="Calibri" w:hAnsi="Calibri" w:cs="Calibri"/>
          <w:sz w:val="20"/>
          <w:szCs w:val="20"/>
        </w:rPr>
      </w:pPr>
    </w:p>
    <w:p w14:paraId="0E655324" w14:textId="22419538" w:rsidR="00231DD5" w:rsidRPr="00231DD5" w:rsidRDefault="00231DD5" w:rsidP="002D3715">
      <w:pPr>
        <w:pStyle w:val="Sansinterligne"/>
        <w:rPr>
          <w:rFonts w:ascii="Calibri" w:hAnsi="Calibri" w:cs="Calibri"/>
          <w:sz w:val="20"/>
          <w:szCs w:val="20"/>
          <w:u w:val="single"/>
        </w:rPr>
      </w:pPr>
      <w:r w:rsidRPr="00231DD5">
        <w:rPr>
          <w:rFonts w:ascii="Calibri" w:hAnsi="Calibri" w:cs="Calibri"/>
          <w:sz w:val="20"/>
          <w:szCs w:val="20"/>
          <w:u w:val="single"/>
        </w:rPr>
        <w:t>Chrono en lecture pure : 1’16’’</w:t>
      </w:r>
    </w:p>
    <w:p w14:paraId="141B3F67" w14:textId="77777777" w:rsidR="00583835" w:rsidRDefault="00583835" w:rsidP="00583835">
      <w:pPr>
        <w:pStyle w:val="Sansinterligne"/>
        <w:rPr>
          <w:rFonts w:ascii="Calibri" w:hAnsi="Calibri" w:cs="Calibri"/>
          <w:sz w:val="20"/>
          <w:szCs w:val="20"/>
        </w:rPr>
      </w:pPr>
    </w:p>
    <w:p w14:paraId="330A26E7" w14:textId="43D5C8E3" w:rsidR="00583835" w:rsidRDefault="00583835" w:rsidP="00583835">
      <w:pPr>
        <w:pStyle w:val="Sansinterligne"/>
        <w:rPr>
          <w:rFonts w:ascii="Calibri" w:hAnsi="Calibri" w:cs="Calibri"/>
          <w:sz w:val="20"/>
          <w:szCs w:val="20"/>
        </w:rPr>
      </w:pPr>
      <w:r w:rsidRPr="00231DD5">
        <w:rPr>
          <w:rFonts w:ascii="Calibri" w:hAnsi="Calibri" w:cs="Calibri"/>
          <w:b/>
          <w:bCs/>
          <w:sz w:val="20"/>
          <w:szCs w:val="20"/>
        </w:rPr>
        <w:t>Data Scientist :</w:t>
      </w:r>
      <w:r w:rsidR="00116490">
        <w:rPr>
          <w:rFonts w:ascii="Calibri" w:hAnsi="Calibri" w:cs="Calibri"/>
          <w:sz w:val="20"/>
          <w:szCs w:val="20"/>
        </w:rPr>
        <w:t xml:space="preserve"> Nous avons choisi une approche classique de classification d’images ce qui va nécessiter l’obtention d’images de produits défectueux et conformes des produits manufacturés par la société. Un système d’alerte en temps réel sera adjoint et permettra de retirer </w:t>
      </w:r>
      <w:r w:rsidR="007843E5">
        <w:rPr>
          <w:rFonts w:ascii="Calibri" w:hAnsi="Calibri" w:cs="Calibri"/>
          <w:sz w:val="20"/>
          <w:szCs w:val="20"/>
        </w:rPr>
        <w:t>immédiatement</w:t>
      </w:r>
      <w:r w:rsidR="00116490">
        <w:rPr>
          <w:rFonts w:ascii="Calibri" w:hAnsi="Calibri" w:cs="Calibri"/>
          <w:sz w:val="20"/>
          <w:szCs w:val="20"/>
        </w:rPr>
        <w:t xml:space="preserve"> les composants </w:t>
      </w:r>
      <w:r w:rsidR="007843E5">
        <w:rPr>
          <w:rFonts w:ascii="Calibri" w:hAnsi="Calibri" w:cs="Calibri"/>
          <w:sz w:val="20"/>
          <w:szCs w:val="20"/>
        </w:rPr>
        <w:t>défectueux</w:t>
      </w:r>
      <w:r w:rsidR="00116490">
        <w:rPr>
          <w:rFonts w:ascii="Calibri" w:hAnsi="Calibri" w:cs="Calibri"/>
          <w:sz w:val="20"/>
          <w:szCs w:val="20"/>
        </w:rPr>
        <w:t xml:space="preserve"> de la chaine</w:t>
      </w:r>
      <w:r w:rsidR="007843E5">
        <w:rPr>
          <w:rFonts w:ascii="Calibri" w:hAnsi="Calibri" w:cs="Calibri"/>
          <w:sz w:val="20"/>
          <w:szCs w:val="20"/>
        </w:rPr>
        <w:t xml:space="preserve"> de production</w:t>
      </w:r>
      <w:r w:rsidR="00116490">
        <w:rPr>
          <w:rFonts w:ascii="Calibri" w:hAnsi="Calibri" w:cs="Calibri"/>
          <w:sz w:val="20"/>
          <w:szCs w:val="20"/>
        </w:rPr>
        <w:t xml:space="preserve">. Et finalement un </w:t>
      </w:r>
      <w:r w:rsidR="007843E5">
        <w:rPr>
          <w:rFonts w:ascii="Calibri" w:hAnsi="Calibri" w:cs="Calibri"/>
          <w:sz w:val="20"/>
          <w:szCs w:val="20"/>
        </w:rPr>
        <w:t>ensemble de rapports statistiques dynamiques sur les défauts détectés sera déployé afin d’optimiser le processus.</w:t>
      </w:r>
    </w:p>
    <w:p w14:paraId="55B87A2D" w14:textId="77777777" w:rsidR="00583835" w:rsidRDefault="00583835" w:rsidP="00583835">
      <w:pPr>
        <w:pStyle w:val="Sansinterligne"/>
        <w:rPr>
          <w:rFonts w:ascii="Calibri" w:hAnsi="Calibri" w:cs="Calibri"/>
          <w:sz w:val="20"/>
          <w:szCs w:val="20"/>
        </w:rPr>
      </w:pPr>
    </w:p>
    <w:p w14:paraId="49CE506D" w14:textId="677B226A" w:rsidR="00C9581C" w:rsidRDefault="00583835" w:rsidP="00583835">
      <w:pPr>
        <w:pStyle w:val="Sansinterligne"/>
        <w:rPr>
          <w:rFonts w:ascii="Calibri" w:hAnsi="Calibri" w:cs="Calibri"/>
          <w:sz w:val="20"/>
          <w:szCs w:val="20"/>
        </w:rPr>
      </w:pPr>
      <w:r w:rsidRPr="00231DD5">
        <w:rPr>
          <w:rFonts w:ascii="Calibri" w:hAnsi="Calibri" w:cs="Calibri"/>
          <w:b/>
          <w:bCs/>
          <w:sz w:val="20"/>
          <w:szCs w:val="20"/>
        </w:rPr>
        <w:t>Formateur / Accompagnateur</w:t>
      </w:r>
      <w:r>
        <w:rPr>
          <w:rFonts w:ascii="Calibri" w:hAnsi="Calibri" w:cs="Calibri"/>
          <w:sz w:val="20"/>
          <w:szCs w:val="20"/>
        </w:rPr>
        <w:t> :</w:t>
      </w:r>
      <w:r w:rsidR="007843E5">
        <w:rPr>
          <w:rFonts w:ascii="Calibri" w:hAnsi="Calibri" w:cs="Calibri"/>
          <w:sz w:val="20"/>
          <w:szCs w:val="20"/>
        </w:rPr>
        <w:t xml:space="preserve"> Notre objectif est de minimiser les pertes financières tout en </w:t>
      </w:r>
      <w:r w:rsidR="004D13CC">
        <w:rPr>
          <w:rFonts w:ascii="Calibri" w:hAnsi="Calibri" w:cs="Calibri"/>
          <w:sz w:val="20"/>
          <w:szCs w:val="20"/>
        </w:rPr>
        <w:t>préservant</w:t>
      </w:r>
      <w:r w:rsidR="007843E5">
        <w:rPr>
          <w:rFonts w:ascii="Calibri" w:hAnsi="Calibri" w:cs="Calibri"/>
          <w:sz w:val="20"/>
          <w:szCs w:val="20"/>
        </w:rPr>
        <w:t xml:space="preserve"> les emplois. </w:t>
      </w:r>
      <w:r w:rsidR="004D13CC">
        <w:rPr>
          <w:rFonts w:ascii="Calibri" w:hAnsi="Calibri" w:cs="Calibri"/>
          <w:sz w:val="20"/>
          <w:szCs w:val="20"/>
        </w:rPr>
        <w:t>Le personnel sera accompagné lors de cette transition. Il sera formé à la maintenance du nouveau matériel sur la chaine, à retirer, en toute sécurité, les composants défectueux de la chaine, à analyser les images diffusées en continu, à valider ou invalider les prédictions du modèle.</w:t>
      </w:r>
    </w:p>
    <w:p w14:paraId="06D605F8" w14:textId="77777777" w:rsidR="004D13CC" w:rsidRDefault="004D13CC" w:rsidP="00583835">
      <w:pPr>
        <w:pStyle w:val="Sansinterligne"/>
        <w:rPr>
          <w:rFonts w:ascii="Calibri" w:hAnsi="Calibri" w:cs="Calibri"/>
          <w:sz w:val="20"/>
          <w:szCs w:val="20"/>
        </w:rPr>
      </w:pPr>
    </w:p>
    <w:p w14:paraId="41B3CE04" w14:textId="24B41B6A" w:rsidR="004D13CC" w:rsidRDefault="004D13CC" w:rsidP="00583835">
      <w:pPr>
        <w:pStyle w:val="Sansinterligne"/>
        <w:rPr>
          <w:rFonts w:ascii="Calibri" w:hAnsi="Calibri" w:cs="Calibri"/>
          <w:sz w:val="20"/>
          <w:szCs w:val="20"/>
        </w:rPr>
      </w:pPr>
      <w:r>
        <w:rPr>
          <w:rFonts w:ascii="Calibri" w:hAnsi="Calibri" w:cs="Calibri"/>
          <w:sz w:val="20"/>
          <w:szCs w:val="20"/>
        </w:rPr>
        <w:t>Chef de projet / Data Scientist / Formateur : Risques associés au projet…</w:t>
      </w:r>
    </w:p>
    <w:p w14:paraId="21B76176" w14:textId="77777777" w:rsidR="004D13CC" w:rsidRPr="004D13CC" w:rsidRDefault="004D13CC" w:rsidP="00583835">
      <w:pPr>
        <w:pStyle w:val="Sansinterligne"/>
        <w:rPr>
          <w:rFonts w:ascii="Calibri" w:hAnsi="Calibri" w:cs="Calibri"/>
          <w:sz w:val="20"/>
          <w:szCs w:val="20"/>
        </w:rPr>
      </w:pPr>
    </w:p>
    <w:sectPr w:rsidR="004D13CC" w:rsidRPr="004D13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D0DB6"/>
    <w:multiLevelType w:val="hybridMultilevel"/>
    <w:tmpl w:val="878A46E0"/>
    <w:lvl w:ilvl="0" w:tplc="908A912A">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35D26A2"/>
    <w:multiLevelType w:val="hybridMultilevel"/>
    <w:tmpl w:val="64A4700A"/>
    <w:lvl w:ilvl="0" w:tplc="55F622DA">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64497469">
    <w:abstractNumId w:val="0"/>
  </w:num>
  <w:num w:numId="2" w16cid:durableId="1583760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81C"/>
    <w:rsid w:val="00116490"/>
    <w:rsid w:val="00231DD5"/>
    <w:rsid w:val="002D3715"/>
    <w:rsid w:val="004D13CC"/>
    <w:rsid w:val="00525248"/>
    <w:rsid w:val="00583835"/>
    <w:rsid w:val="005D7944"/>
    <w:rsid w:val="006D4601"/>
    <w:rsid w:val="007843E5"/>
    <w:rsid w:val="00C9581C"/>
    <w:rsid w:val="00CC0AFA"/>
    <w:rsid w:val="00DC75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86075"/>
  <w15:chartTrackingRefBased/>
  <w15:docId w15:val="{11252045-9FC0-4A9E-94F9-A1C564E33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95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95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9581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9581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9581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9581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9581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9581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9581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581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9581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9581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9581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9581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9581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9581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9581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9581C"/>
    <w:rPr>
      <w:rFonts w:eastAsiaTheme="majorEastAsia" w:cstheme="majorBidi"/>
      <w:color w:val="272727" w:themeColor="text1" w:themeTint="D8"/>
    </w:rPr>
  </w:style>
  <w:style w:type="paragraph" w:styleId="Titre">
    <w:name w:val="Title"/>
    <w:basedOn w:val="Normal"/>
    <w:next w:val="Normal"/>
    <w:link w:val="TitreCar"/>
    <w:uiPriority w:val="10"/>
    <w:qFormat/>
    <w:rsid w:val="00C95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9581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9581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9581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9581C"/>
    <w:pPr>
      <w:spacing w:before="160"/>
      <w:jc w:val="center"/>
    </w:pPr>
    <w:rPr>
      <w:i/>
      <w:iCs/>
      <w:color w:val="404040" w:themeColor="text1" w:themeTint="BF"/>
    </w:rPr>
  </w:style>
  <w:style w:type="character" w:customStyle="1" w:styleId="CitationCar">
    <w:name w:val="Citation Car"/>
    <w:basedOn w:val="Policepardfaut"/>
    <w:link w:val="Citation"/>
    <w:uiPriority w:val="29"/>
    <w:rsid w:val="00C9581C"/>
    <w:rPr>
      <w:i/>
      <w:iCs/>
      <w:color w:val="404040" w:themeColor="text1" w:themeTint="BF"/>
    </w:rPr>
  </w:style>
  <w:style w:type="paragraph" w:styleId="Paragraphedeliste">
    <w:name w:val="List Paragraph"/>
    <w:basedOn w:val="Normal"/>
    <w:uiPriority w:val="34"/>
    <w:qFormat/>
    <w:rsid w:val="00C9581C"/>
    <w:pPr>
      <w:ind w:left="720"/>
      <w:contextualSpacing/>
    </w:pPr>
  </w:style>
  <w:style w:type="character" w:styleId="Accentuationintense">
    <w:name w:val="Intense Emphasis"/>
    <w:basedOn w:val="Policepardfaut"/>
    <w:uiPriority w:val="21"/>
    <w:qFormat/>
    <w:rsid w:val="00C9581C"/>
    <w:rPr>
      <w:i/>
      <w:iCs/>
      <w:color w:val="0F4761" w:themeColor="accent1" w:themeShade="BF"/>
    </w:rPr>
  </w:style>
  <w:style w:type="paragraph" w:styleId="Citationintense">
    <w:name w:val="Intense Quote"/>
    <w:basedOn w:val="Normal"/>
    <w:next w:val="Normal"/>
    <w:link w:val="CitationintenseCar"/>
    <w:uiPriority w:val="30"/>
    <w:qFormat/>
    <w:rsid w:val="00C95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9581C"/>
    <w:rPr>
      <w:i/>
      <w:iCs/>
      <w:color w:val="0F4761" w:themeColor="accent1" w:themeShade="BF"/>
    </w:rPr>
  </w:style>
  <w:style w:type="character" w:styleId="Rfrenceintense">
    <w:name w:val="Intense Reference"/>
    <w:basedOn w:val="Policepardfaut"/>
    <w:uiPriority w:val="32"/>
    <w:qFormat/>
    <w:rsid w:val="00C9581C"/>
    <w:rPr>
      <w:b/>
      <w:bCs/>
      <w:smallCaps/>
      <w:color w:val="0F4761" w:themeColor="accent1" w:themeShade="BF"/>
      <w:spacing w:val="5"/>
    </w:rPr>
  </w:style>
  <w:style w:type="paragraph" w:styleId="Sansinterligne">
    <w:name w:val="No Spacing"/>
    <w:uiPriority w:val="1"/>
    <w:qFormat/>
    <w:rsid w:val="0058383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898D34C9C12B4A9638FF6B045EFA73" ma:contentTypeVersion="1" ma:contentTypeDescription="Crée un document." ma:contentTypeScope="" ma:versionID="d3e348a874ff33e0c9325e9add67d801">
  <xsd:schema xmlns:xsd="http://www.w3.org/2001/XMLSchema" xmlns:xs="http://www.w3.org/2001/XMLSchema" xmlns:p="http://schemas.microsoft.com/office/2006/metadata/properties" xmlns:ns3="73980763-c5db-46b0-8f84-af6888827e50" targetNamespace="http://schemas.microsoft.com/office/2006/metadata/properties" ma:root="true" ma:fieldsID="3518a62b922d865559d4275ac7c980c3" ns3:_="">
    <xsd:import namespace="73980763-c5db-46b0-8f84-af6888827e50"/>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980763-c5db-46b0-8f84-af6888827e5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E0665D-909F-4C58-BFB1-DF149FD6D5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980763-c5db-46b0-8f84-af6888827e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B2653D-A4A4-457A-8C9A-2115AA20C5FC}">
  <ds:schemaRefs>
    <ds:schemaRef ds:uri="http://schemas.microsoft.com/sharepoint/v3/contenttype/forms"/>
  </ds:schemaRefs>
</ds:datastoreItem>
</file>

<file path=customXml/itemProps3.xml><?xml version="1.0" encoding="utf-8"?>
<ds:datastoreItem xmlns:ds="http://schemas.openxmlformats.org/officeDocument/2006/customXml" ds:itemID="{96E0E8CA-37AD-4D3B-A999-85074711CF7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304</Words>
  <Characters>1677</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Klein</dc:creator>
  <cp:keywords/>
  <dc:description/>
  <cp:lastModifiedBy>Slim Mansar</cp:lastModifiedBy>
  <cp:revision>3</cp:revision>
  <dcterms:created xsi:type="dcterms:W3CDTF">2025-11-20T15:39:00Z</dcterms:created>
  <dcterms:modified xsi:type="dcterms:W3CDTF">2025-11-20T17:03:00Z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0x01010032898D34C9C12B4A9638FF6B045EFA73</vt:lpwstr>
  </property>
</Properties>
</file>