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CFD88B" w14:textId="709C50BC" w:rsidR="00BC50F8" w:rsidRDefault="00BC50F8" w:rsidP="00E516B0">
      <w:pPr>
        <w:spacing w:after="0"/>
        <w:ind w:left="-284" w:firstLine="284"/>
        <w:jc w:val="center"/>
        <w:rPr>
          <w:b/>
          <w:bCs/>
        </w:rPr>
      </w:pPr>
      <w:r w:rsidRPr="00BC50F8">
        <w:rPr>
          <w:b/>
          <w:bCs/>
        </w:rPr>
        <w:t>Projet Sentinel AI</w:t>
      </w:r>
    </w:p>
    <w:p w14:paraId="2CC5FC5B" w14:textId="77777777" w:rsidR="00BC50F8" w:rsidRPr="00BC50F8" w:rsidRDefault="00BC50F8" w:rsidP="00BC50F8">
      <w:pPr>
        <w:spacing w:after="0"/>
        <w:rPr>
          <w:b/>
          <w:bCs/>
        </w:rPr>
      </w:pPr>
    </w:p>
    <w:p w14:paraId="48B3176D" w14:textId="77777777" w:rsidR="00BC50F8" w:rsidRPr="00E516B0" w:rsidRDefault="00BC50F8" w:rsidP="00BC50F8">
      <w:pPr>
        <w:spacing w:after="0"/>
        <w:rPr>
          <w:rFonts w:ascii="Calibri" w:hAnsi="Calibri" w:cs="Calibri"/>
          <w:b/>
          <w:bCs/>
          <w:sz w:val="20"/>
          <w:szCs w:val="20"/>
        </w:rPr>
      </w:pPr>
      <w:r w:rsidRPr="00E516B0">
        <w:rPr>
          <w:rFonts w:ascii="Calibri" w:hAnsi="Calibri" w:cs="Calibri"/>
          <w:b/>
          <w:bCs/>
          <w:sz w:val="20"/>
          <w:szCs w:val="20"/>
        </w:rPr>
        <w:t>1. Contexte &amp; Problématique</w:t>
      </w:r>
    </w:p>
    <w:p w14:paraId="19967CA7" w14:textId="1198C108" w:rsidR="00BC50F8" w:rsidRPr="00E516B0" w:rsidRDefault="006D034A" w:rsidP="00BC50F8">
      <w:pPr>
        <w:spacing w:after="0"/>
        <w:rPr>
          <w:rFonts w:ascii="Calibri" w:hAnsi="Calibri" w:cs="Calibri"/>
          <w:sz w:val="20"/>
          <w:szCs w:val="20"/>
        </w:rPr>
      </w:pPr>
      <w:r w:rsidRPr="006D034A">
        <w:rPr>
          <w:rFonts w:ascii="Calibri" w:hAnsi="Calibri" w:cs="Calibri"/>
          <w:sz w:val="20"/>
          <w:szCs w:val="20"/>
        </w:rPr>
        <w:t xml:space="preserve">L’entreprise manufacturière CONMIAGE est spécialisée dans les composants électroniques. </w:t>
      </w:r>
      <w:r w:rsidR="00BC50F8" w:rsidRPr="00E516B0">
        <w:rPr>
          <w:rFonts w:ascii="Calibri" w:hAnsi="Calibri" w:cs="Calibri"/>
          <w:sz w:val="20"/>
          <w:szCs w:val="20"/>
        </w:rPr>
        <w:t>Aujourd’hui, la chaîne de production présente un défaut majeur :</w:t>
      </w:r>
      <w:r w:rsidR="00E516B0">
        <w:rPr>
          <w:rFonts w:ascii="Calibri" w:hAnsi="Calibri" w:cs="Calibri"/>
          <w:sz w:val="20"/>
          <w:szCs w:val="20"/>
        </w:rPr>
        <w:t xml:space="preserve"> </w:t>
      </w:r>
      <w:r w:rsidR="00BC50F8" w:rsidRPr="00E516B0">
        <w:rPr>
          <w:rFonts w:ascii="Calibri" w:hAnsi="Calibri" w:cs="Calibri"/>
          <w:sz w:val="20"/>
          <w:szCs w:val="20"/>
        </w:rPr>
        <w:t xml:space="preserve">les anomalies ne sont détectées </w:t>
      </w:r>
      <w:r w:rsidR="00BC50F8" w:rsidRPr="00E516B0">
        <w:rPr>
          <w:rFonts w:ascii="Calibri" w:hAnsi="Calibri" w:cs="Calibri"/>
          <w:b/>
          <w:bCs/>
          <w:sz w:val="20"/>
          <w:szCs w:val="20"/>
        </w:rPr>
        <w:t>qu’en fin de ligne</w:t>
      </w:r>
      <w:r w:rsidR="00BC50F8" w:rsidRPr="00E516B0">
        <w:rPr>
          <w:rFonts w:ascii="Calibri" w:hAnsi="Calibri" w:cs="Calibri"/>
          <w:sz w:val="20"/>
          <w:szCs w:val="20"/>
        </w:rPr>
        <w:t>, quand les produits sont déjà assemblés.</w:t>
      </w:r>
      <w:r w:rsidR="00BC50F8" w:rsidRPr="00E516B0">
        <w:rPr>
          <w:rFonts w:ascii="Calibri" w:hAnsi="Calibri" w:cs="Calibri"/>
          <w:sz w:val="20"/>
          <w:szCs w:val="20"/>
        </w:rPr>
        <w:br/>
        <w:t>Résultat :</w:t>
      </w:r>
    </w:p>
    <w:p w14:paraId="3D38D428" w14:textId="2BF46FA3" w:rsidR="00BC50F8" w:rsidRPr="00E516B0" w:rsidRDefault="00BC50F8" w:rsidP="00BC50F8">
      <w:pPr>
        <w:numPr>
          <w:ilvl w:val="0"/>
          <w:numId w:val="2"/>
        </w:numPr>
        <w:spacing w:after="0"/>
        <w:rPr>
          <w:rFonts w:ascii="Calibri" w:hAnsi="Calibri" w:cs="Calibri"/>
          <w:sz w:val="20"/>
          <w:szCs w:val="20"/>
        </w:rPr>
      </w:pPr>
      <w:r w:rsidRPr="00E516B0">
        <w:rPr>
          <w:rFonts w:ascii="Calibri" w:hAnsi="Calibri" w:cs="Calibri"/>
          <w:sz w:val="20"/>
          <w:szCs w:val="20"/>
        </w:rPr>
        <w:t>Pertes financières importantes,</w:t>
      </w:r>
    </w:p>
    <w:p w14:paraId="482FD2EE" w14:textId="4807F385" w:rsidR="00BC50F8" w:rsidRPr="00E516B0" w:rsidRDefault="00BC50F8" w:rsidP="00BC50F8">
      <w:pPr>
        <w:numPr>
          <w:ilvl w:val="0"/>
          <w:numId w:val="2"/>
        </w:numPr>
        <w:spacing w:after="0"/>
        <w:rPr>
          <w:rFonts w:ascii="Calibri" w:hAnsi="Calibri" w:cs="Calibri"/>
          <w:sz w:val="20"/>
          <w:szCs w:val="20"/>
        </w:rPr>
      </w:pPr>
      <w:r w:rsidRPr="00E516B0">
        <w:rPr>
          <w:rFonts w:ascii="Calibri" w:hAnsi="Calibri" w:cs="Calibri"/>
          <w:sz w:val="20"/>
          <w:szCs w:val="20"/>
        </w:rPr>
        <w:t>Baisse de productivité,</w:t>
      </w:r>
    </w:p>
    <w:p w14:paraId="6DBBCA7A" w14:textId="0CB50A31" w:rsidR="00BC50F8" w:rsidRPr="00E516B0" w:rsidRDefault="00BC50F8" w:rsidP="00BC50F8">
      <w:pPr>
        <w:numPr>
          <w:ilvl w:val="0"/>
          <w:numId w:val="2"/>
        </w:numPr>
        <w:spacing w:after="0"/>
        <w:rPr>
          <w:rFonts w:ascii="Calibri" w:hAnsi="Calibri" w:cs="Calibri"/>
          <w:sz w:val="20"/>
          <w:szCs w:val="20"/>
        </w:rPr>
      </w:pPr>
      <w:r w:rsidRPr="00E516B0">
        <w:rPr>
          <w:rFonts w:ascii="Calibri" w:hAnsi="Calibri" w:cs="Calibri"/>
          <w:sz w:val="20"/>
          <w:szCs w:val="20"/>
        </w:rPr>
        <w:t>Gaspillage de matériaux,</w:t>
      </w:r>
    </w:p>
    <w:p w14:paraId="5853983D" w14:textId="0251DC70" w:rsidR="00BC50F8" w:rsidRPr="00E516B0" w:rsidRDefault="00BC50F8" w:rsidP="00BC50F8">
      <w:pPr>
        <w:numPr>
          <w:ilvl w:val="0"/>
          <w:numId w:val="2"/>
        </w:numPr>
        <w:spacing w:after="0"/>
        <w:rPr>
          <w:rFonts w:ascii="Calibri" w:hAnsi="Calibri" w:cs="Calibri"/>
          <w:sz w:val="20"/>
          <w:szCs w:val="20"/>
        </w:rPr>
      </w:pPr>
      <w:r w:rsidRPr="00E516B0">
        <w:rPr>
          <w:rFonts w:ascii="Calibri" w:hAnsi="Calibri" w:cs="Calibri"/>
          <w:sz w:val="20"/>
          <w:szCs w:val="20"/>
        </w:rPr>
        <w:t>Frustration des équipes.</w:t>
      </w:r>
    </w:p>
    <w:p w14:paraId="5EA1788E" w14:textId="77777777" w:rsidR="00BC50F8" w:rsidRPr="00E516B0" w:rsidRDefault="00BC50F8" w:rsidP="00BC50F8">
      <w:pPr>
        <w:spacing w:after="0"/>
        <w:ind w:left="720"/>
        <w:rPr>
          <w:rFonts w:ascii="Calibri" w:hAnsi="Calibri" w:cs="Calibri"/>
          <w:sz w:val="20"/>
          <w:szCs w:val="20"/>
        </w:rPr>
      </w:pPr>
    </w:p>
    <w:p w14:paraId="1A0447FC" w14:textId="79DC2A33" w:rsidR="00BC50F8" w:rsidRPr="00E516B0" w:rsidRDefault="00BC50F8" w:rsidP="00BC50F8">
      <w:pPr>
        <w:spacing w:after="0"/>
        <w:rPr>
          <w:rFonts w:ascii="Calibri" w:hAnsi="Calibri" w:cs="Calibri"/>
          <w:sz w:val="20"/>
          <w:szCs w:val="20"/>
        </w:rPr>
      </w:pPr>
      <w:r w:rsidRPr="00E516B0">
        <w:rPr>
          <w:rFonts w:ascii="Calibri" w:hAnsi="Calibri" w:cs="Calibri"/>
          <w:b/>
          <w:bCs/>
          <w:sz w:val="20"/>
          <w:szCs w:val="20"/>
        </w:rPr>
        <w:t>Vision du projet Sentinel AI :</w:t>
      </w:r>
      <w:r w:rsidRPr="00E516B0">
        <w:rPr>
          <w:rFonts w:ascii="Calibri" w:hAnsi="Calibri" w:cs="Calibri"/>
          <w:sz w:val="20"/>
          <w:szCs w:val="20"/>
        </w:rPr>
        <w:br/>
        <w:t xml:space="preserve">Mettre en place une détection automatique des anomalies </w:t>
      </w:r>
      <w:r w:rsidRPr="00E516B0">
        <w:rPr>
          <w:rFonts w:ascii="Calibri" w:hAnsi="Calibri" w:cs="Calibri"/>
          <w:b/>
          <w:bCs/>
          <w:sz w:val="20"/>
          <w:szCs w:val="20"/>
        </w:rPr>
        <w:t>en temps réel</w:t>
      </w:r>
      <w:r w:rsidRPr="00E516B0">
        <w:rPr>
          <w:rFonts w:ascii="Calibri" w:hAnsi="Calibri" w:cs="Calibri"/>
          <w:sz w:val="20"/>
          <w:szCs w:val="20"/>
        </w:rPr>
        <w:t xml:space="preserve">, </w:t>
      </w:r>
      <w:r w:rsidR="00660598" w:rsidRPr="00E516B0">
        <w:rPr>
          <w:rFonts w:ascii="Calibri" w:hAnsi="Calibri" w:cs="Calibri"/>
          <w:sz w:val="20"/>
          <w:szCs w:val="20"/>
        </w:rPr>
        <w:t xml:space="preserve">à différentes </w:t>
      </w:r>
      <w:r w:rsidRPr="00E516B0">
        <w:rPr>
          <w:rFonts w:ascii="Calibri" w:hAnsi="Calibri" w:cs="Calibri"/>
          <w:sz w:val="20"/>
          <w:szCs w:val="20"/>
        </w:rPr>
        <w:t>étapes</w:t>
      </w:r>
      <w:r w:rsidR="00660598" w:rsidRPr="00E516B0">
        <w:rPr>
          <w:rFonts w:ascii="Calibri" w:hAnsi="Calibri" w:cs="Calibri"/>
          <w:sz w:val="20"/>
          <w:szCs w:val="20"/>
        </w:rPr>
        <w:t xml:space="preserve"> de la chaine de production</w:t>
      </w:r>
      <w:r w:rsidRPr="00E516B0">
        <w:rPr>
          <w:rFonts w:ascii="Calibri" w:hAnsi="Calibri" w:cs="Calibri"/>
          <w:sz w:val="20"/>
          <w:szCs w:val="20"/>
        </w:rPr>
        <w:t>, grâce à l’IA et à des caméras intelligentes.</w:t>
      </w:r>
      <w:r w:rsidRPr="00E516B0">
        <w:rPr>
          <w:rFonts w:ascii="Calibri" w:hAnsi="Calibri" w:cs="Calibri"/>
          <w:sz w:val="20"/>
          <w:szCs w:val="20"/>
        </w:rPr>
        <w:br/>
        <w:t xml:space="preserve">L’objectif ? </w:t>
      </w:r>
      <w:r w:rsidRPr="00E516B0">
        <w:rPr>
          <w:rFonts w:ascii="Calibri" w:hAnsi="Calibri" w:cs="Calibri"/>
          <w:b/>
          <w:bCs/>
          <w:sz w:val="20"/>
          <w:szCs w:val="20"/>
        </w:rPr>
        <w:t>Économiser, fiabiliser, accompagner — pas remplacer.</w:t>
      </w:r>
    </w:p>
    <w:p w14:paraId="314A50A3" w14:textId="426F084C" w:rsidR="00BC50F8" w:rsidRPr="00E516B0" w:rsidRDefault="00BC50F8" w:rsidP="00BC50F8">
      <w:pPr>
        <w:spacing w:after="0"/>
        <w:rPr>
          <w:rFonts w:ascii="Calibri" w:hAnsi="Calibri" w:cs="Calibri"/>
          <w:sz w:val="20"/>
          <w:szCs w:val="20"/>
        </w:rPr>
      </w:pPr>
    </w:p>
    <w:p w14:paraId="0B0438A3" w14:textId="77777777" w:rsidR="00BC50F8" w:rsidRPr="00E516B0" w:rsidRDefault="00BC50F8" w:rsidP="00BC50F8">
      <w:pPr>
        <w:spacing w:after="0"/>
        <w:rPr>
          <w:rFonts w:ascii="Calibri" w:hAnsi="Calibri" w:cs="Calibri"/>
          <w:b/>
          <w:bCs/>
          <w:sz w:val="20"/>
          <w:szCs w:val="20"/>
        </w:rPr>
      </w:pPr>
      <w:r w:rsidRPr="00E516B0">
        <w:rPr>
          <w:rFonts w:ascii="Calibri" w:hAnsi="Calibri" w:cs="Calibri"/>
          <w:b/>
          <w:bCs/>
          <w:sz w:val="20"/>
          <w:szCs w:val="20"/>
        </w:rPr>
        <w:t>2. Enjeux du projet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4"/>
        <w:gridCol w:w="7575"/>
      </w:tblGrid>
      <w:tr w:rsidR="00BC50F8" w:rsidRPr="00E516B0" w14:paraId="1EC8AC8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FD7A44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E516B0">
              <w:rPr>
                <w:rFonts w:ascii="Calibri" w:hAnsi="Calibri" w:cs="Calibri"/>
                <w:b/>
                <w:bCs/>
                <w:sz w:val="20"/>
                <w:szCs w:val="20"/>
              </w:rPr>
              <w:t>Enjeu</w:t>
            </w:r>
          </w:p>
        </w:tc>
        <w:tc>
          <w:tcPr>
            <w:tcW w:w="0" w:type="auto"/>
            <w:vAlign w:val="center"/>
            <w:hideMark/>
          </w:tcPr>
          <w:p w14:paraId="06484D43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E516B0">
              <w:rPr>
                <w:rFonts w:ascii="Calibri" w:hAnsi="Calibri" w:cs="Calibri"/>
                <w:b/>
                <w:bCs/>
                <w:sz w:val="20"/>
                <w:szCs w:val="20"/>
              </w:rPr>
              <w:t>Détail</w:t>
            </w:r>
          </w:p>
        </w:tc>
      </w:tr>
      <w:tr w:rsidR="00BC50F8" w:rsidRPr="00E516B0" w14:paraId="755829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907351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Détection précoce</w:t>
            </w:r>
          </w:p>
        </w:tc>
        <w:tc>
          <w:tcPr>
            <w:tcW w:w="0" w:type="auto"/>
            <w:vAlign w:val="center"/>
            <w:hideMark/>
          </w:tcPr>
          <w:p w14:paraId="27A4B8F4" w14:textId="1B1FFF81" w:rsidR="00BC50F8" w:rsidRPr="00E516B0" w:rsidRDefault="00BC50F8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 xml:space="preserve">Identifier les défauts </w:t>
            </w:r>
            <w:r w:rsidR="00660598" w:rsidRPr="00E516B0">
              <w:rPr>
                <w:rFonts w:ascii="Calibri" w:hAnsi="Calibri" w:cs="Calibri"/>
                <w:sz w:val="20"/>
                <w:szCs w:val="20"/>
              </w:rPr>
              <w:t>le plus tôt possible</w:t>
            </w:r>
            <w:r w:rsidRPr="00E516B0">
              <w:rPr>
                <w:rFonts w:ascii="Calibri" w:hAnsi="Calibri" w:cs="Calibri"/>
                <w:sz w:val="20"/>
                <w:szCs w:val="20"/>
              </w:rPr>
              <w:t>.</w:t>
            </w:r>
          </w:p>
        </w:tc>
      </w:tr>
      <w:tr w:rsidR="00BC50F8" w:rsidRPr="00E516B0" w14:paraId="6A769D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4C64C6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Réduction des pertes</w:t>
            </w:r>
          </w:p>
        </w:tc>
        <w:tc>
          <w:tcPr>
            <w:tcW w:w="0" w:type="auto"/>
            <w:vAlign w:val="center"/>
            <w:hideMark/>
          </w:tcPr>
          <w:p w14:paraId="57C2E276" w14:textId="0AF99449" w:rsidR="00BC50F8" w:rsidRPr="00E516B0" w:rsidRDefault="00BC50F8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Minimiser les coûts liés au rebut</w:t>
            </w:r>
            <w:r w:rsidR="006D034A">
              <w:rPr>
                <w:rFonts w:ascii="Calibri" w:hAnsi="Calibri" w:cs="Calibri"/>
                <w:sz w:val="20"/>
                <w:szCs w:val="20"/>
              </w:rPr>
              <w:t xml:space="preserve"> en fin de chaine de production</w:t>
            </w:r>
            <w:r w:rsidRPr="00E516B0">
              <w:rPr>
                <w:rFonts w:ascii="Calibri" w:hAnsi="Calibri" w:cs="Calibri"/>
                <w:sz w:val="20"/>
                <w:szCs w:val="20"/>
              </w:rPr>
              <w:t>.</w:t>
            </w:r>
          </w:p>
        </w:tc>
      </w:tr>
      <w:tr w:rsidR="00BC50F8" w:rsidRPr="00E516B0" w14:paraId="4007F2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7AF4DD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Préservation des emplois</w:t>
            </w:r>
          </w:p>
        </w:tc>
        <w:tc>
          <w:tcPr>
            <w:tcW w:w="0" w:type="auto"/>
            <w:vAlign w:val="center"/>
            <w:hideMark/>
          </w:tcPr>
          <w:p w14:paraId="7F10BBF7" w14:textId="48A24CE6" w:rsidR="00BC50F8" w:rsidRPr="00E516B0" w:rsidRDefault="00BC50F8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 xml:space="preserve">Former les opérateurs au nouvel environnement technologique plutôt que </w:t>
            </w:r>
            <w:r w:rsidR="005B0A8F">
              <w:rPr>
                <w:rFonts w:ascii="Calibri" w:hAnsi="Calibri" w:cs="Calibri"/>
                <w:sz w:val="20"/>
                <w:szCs w:val="20"/>
              </w:rPr>
              <w:t>supprimer</w:t>
            </w:r>
            <w:r w:rsidRPr="00E516B0">
              <w:rPr>
                <w:rFonts w:ascii="Calibri" w:hAnsi="Calibri" w:cs="Calibri"/>
                <w:sz w:val="20"/>
                <w:szCs w:val="20"/>
              </w:rPr>
              <w:t xml:space="preserve"> les postes.</w:t>
            </w:r>
          </w:p>
        </w:tc>
      </w:tr>
      <w:tr w:rsidR="00BC50F8" w:rsidRPr="00E516B0" w14:paraId="0F009A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E88D9C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Fiabilisation des process</w:t>
            </w:r>
          </w:p>
        </w:tc>
        <w:tc>
          <w:tcPr>
            <w:tcW w:w="0" w:type="auto"/>
            <w:vAlign w:val="center"/>
            <w:hideMark/>
          </w:tcPr>
          <w:p w14:paraId="738D4E45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Avoir une traçabilité claire, des alertes instantanées et des statistiques fiables.</w:t>
            </w:r>
          </w:p>
        </w:tc>
      </w:tr>
    </w:tbl>
    <w:p w14:paraId="25356226" w14:textId="389E3243" w:rsidR="00BC50F8" w:rsidRPr="00E516B0" w:rsidRDefault="00BC50F8" w:rsidP="00BC50F8">
      <w:pPr>
        <w:spacing w:after="0"/>
        <w:rPr>
          <w:rFonts w:ascii="Calibri" w:hAnsi="Calibri" w:cs="Calibri"/>
          <w:sz w:val="20"/>
          <w:szCs w:val="20"/>
        </w:rPr>
      </w:pPr>
    </w:p>
    <w:p w14:paraId="0C030042" w14:textId="77777777" w:rsidR="00BC50F8" w:rsidRPr="00E516B0" w:rsidRDefault="00BC50F8" w:rsidP="00BC50F8">
      <w:pPr>
        <w:spacing w:after="0"/>
        <w:rPr>
          <w:rFonts w:ascii="Calibri" w:hAnsi="Calibri" w:cs="Calibri"/>
          <w:b/>
          <w:bCs/>
          <w:sz w:val="20"/>
          <w:szCs w:val="20"/>
        </w:rPr>
      </w:pPr>
      <w:r w:rsidRPr="00E516B0">
        <w:rPr>
          <w:rFonts w:ascii="Calibri" w:hAnsi="Calibri" w:cs="Calibri"/>
          <w:b/>
          <w:bCs/>
          <w:sz w:val="20"/>
          <w:szCs w:val="20"/>
        </w:rPr>
        <w:t>3. Objectifs SMART</w:t>
      </w:r>
    </w:p>
    <w:tbl>
      <w:tblPr>
        <w:tblW w:w="9639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7"/>
        <w:gridCol w:w="4416"/>
        <w:gridCol w:w="2111"/>
        <w:gridCol w:w="985"/>
      </w:tblGrid>
      <w:tr w:rsidR="00BC50F8" w:rsidRPr="00E516B0" w14:paraId="27BF7051" w14:textId="77777777" w:rsidTr="00BC50F8">
        <w:trPr>
          <w:trHeight w:val="351"/>
          <w:tblHeader/>
          <w:tblCellSpacing w:w="15" w:type="dxa"/>
        </w:trPr>
        <w:tc>
          <w:tcPr>
            <w:tcW w:w="2082" w:type="dxa"/>
            <w:vAlign w:val="center"/>
            <w:hideMark/>
          </w:tcPr>
          <w:p w14:paraId="6A2D9D25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E516B0">
              <w:rPr>
                <w:rFonts w:ascii="Calibri" w:hAnsi="Calibri" w:cs="Calibri"/>
                <w:b/>
                <w:bCs/>
                <w:sz w:val="20"/>
                <w:szCs w:val="20"/>
              </w:rPr>
              <w:t>Objectif</w:t>
            </w:r>
          </w:p>
        </w:tc>
        <w:tc>
          <w:tcPr>
            <w:tcW w:w="4386" w:type="dxa"/>
            <w:vAlign w:val="center"/>
            <w:hideMark/>
          </w:tcPr>
          <w:p w14:paraId="72F284FB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E516B0">
              <w:rPr>
                <w:rFonts w:ascii="Calibri" w:hAnsi="Calibri" w:cs="Calibri"/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2081" w:type="dxa"/>
            <w:vAlign w:val="center"/>
            <w:hideMark/>
          </w:tcPr>
          <w:p w14:paraId="5CE48AA4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E516B0">
              <w:rPr>
                <w:rFonts w:ascii="Calibri" w:hAnsi="Calibri" w:cs="Calibri"/>
                <w:b/>
                <w:bCs/>
                <w:sz w:val="20"/>
                <w:szCs w:val="20"/>
              </w:rPr>
              <w:t>Mesure</w:t>
            </w:r>
          </w:p>
        </w:tc>
        <w:tc>
          <w:tcPr>
            <w:tcW w:w="940" w:type="dxa"/>
            <w:vAlign w:val="center"/>
            <w:hideMark/>
          </w:tcPr>
          <w:p w14:paraId="46A7A05A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E516B0">
              <w:rPr>
                <w:rFonts w:ascii="Calibri" w:hAnsi="Calibri" w:cs="Calibri"/>
                <w:b/>
                <w:bCs/>
                <w:sz w:val="20"/>
                <w:szCs w:val="20"/>
              </w:rPr>
              <w:t>Délai</w:t>
            </w:r>
          </w:p>
        </w:tc>
      </w:tr>
      <w:tr w:rsidR="00BC50F8" w:rsidRPr="00E516B0" w14:paraId="022C7063" w14:textId="77777777" w:rsidTr="00BC50F8">
        <w:trPr>
          <w:trHeight w:val="723"/>
          <w:tblCellSpacing w:w="15" w:type="dxa"/>
        </w:trPr>
        <w:tc>
          <w:tcPr>
            <w:tcW w:w="2082" w:type="dxa"/>
            <w:vAlign w:val="center"/>
            <w:hideMark/>
          </w:tcPr>
          <w:p w14:paraId="7644A22C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Développer un modèle IA</w:t>
            </w:r>
          </w:p>
        </w:tc>
        <w:tc>
          <w:tcPr>
            <w:tcW w:w="4386" w:type="dxa"/>
            <w:vAlign w:val="center"/>
            <w:hideMark/>
          </w:tcPr>
          <w:p w14:paraId="420E6E84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Reconnaissance d’anomalies sur composants électroniques</w:t>
            </w:r>
          </w:p>
        </w:tc>
        <w:tc>
          <w:tcPr>
            <w:tcW w:w="2081" w:type="dxa"/>
            <w:vAlign w:val="center"/>
            <w:hideMark/>
          </w:tcPr>
          <w:p w14:paraId="3EB29399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&lt; 5 % d’erreurs</w:t>
            </w:r>
          </w:p>
        </w:tc>
        <w:tc>
          <w:tcPr>
            <w:tcW w:w="940" w:type="dxa"/>
            <w:vAlign w:val="center"/>
            <w:hideMark/>
          </w:tcPr>
          <w:p w14:paraId="63D51FA9" w14:textId="02098304" w:rsidR="00BC50F8" w:rsidRPr="00E516B0" w:rsidRDefault="00E57F8F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3</w:t>
            </w:r>
            <w:r w:rsidR="00BC50F8" w:rsidRPr="00E516B0">
              <w:rPr>
                <w:rFonts w:ascii="Calibri" w:hAnsi="Calibri" w:cs="Calibri"/>
                <w:sz w:val="20"/>
                <w:szCs w:val="20"/>
              </w:rPr>
              <w:t xml:space="preserve"> mois</w:t>
            </w:r>
          </w:p>
        </w:tc>
      </w:tr>
      <w:tr w:rsidR="00BC50F8" w:rsidRPr="00E516B0" w14:paraId="56F16ECC" w14:textId="77777777" w:rsidTr="00BC50F8">
        <w:trPr>
          <w:trHeight w:val="723"/>
          <w:tblCellSpacing w:w="15" w:type="dxa"/>
        </w:trPr>
        <w:tc>
          <w:tcPr>
            <w:tcW w:w="2082" w:type="dxa"/>
            <w:vAlign w:val="center"/>
            <w:hideMark/>
          </w:tcPr>
          <w:p w14:paraId="7DE03F35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Réaménager la ligne test</w:t>
            </w:r>
          </w:p>
        </w:tc>
        <w:tc>
          <w:tcPr>
            <w:tcW w:w="4386" w:type="dxa"/>
            <w:vAlign w:val="center"/>
            <w:hideMark/>
          </w:tcPr>
          <w:p w14:paraId="1EE5CBC5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Installation de 5 caméras + alertes lumineuses + notifications</w:t>
            </w:r>
          </w:p>
        </w:tc>
        <w:tc>
          <w:tcPr>
            <w:tcW w:w="2081" w:type="dxa"/>
            <w:vAlign w:val="center"/>
            <w:hideMark/>
          </w:tcPr>
          <w:p w14:paraId="70C7042E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Ligne opérationnelle</w:t>
            </w:r>
          </w:p>
        </w:tc>
        <w:tc>
          <w:tcPr>
            <w:tcW w:w="940" w:type="dxa"/>
            <w:vAlign w:val="center"/>
            <w:hideMark/>
          </w:tcPr>
          <w:p w14:paraId="1DF83AB8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1 mois</w:t>
            </w:r>
          </w:p>
        </w:tc>
      </w:tr>
      <w:tr w:rsidR="00BC50F8" w:rsidRPr="00E516B0" w14:paraId="4939645A" w14:textId="77777777" w:rsidTr="00BC50F8">
        <w:trPr>
          <w:trHeight w:val="723"/>
          <w:tblCellSpacing w:w="15" w:type="dxa"/>
        </w:trPr>
        <w:tc>
          <w:tcPr>
            <w:tcW w:w="2082" w:type="dxa"/>
            <w:vAlign w:val="center"/>
            <w:hideMark/>
          </w:tcPr>
          <w:p w14:paraId="07346CAB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Former les équipes</w:t>
            </w:r>
          </w:p>
        </w:tc>
        <w:tc>
          <w:tcPr>
            <w:tcW w:w="4386" w:type="dxa"/>
            <w:vAlign w:val="center"/>
            <w:hideMark/>
          </w:tcPr>
          <w:p w14:paraId="01398676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Accompagnement complet au nouveau workflow</w:t>
            </w:r>
          </w:p>
        </w:tc>
        <w:tc>
          <w:tcPr>
            <w:tcW w:w="2081" w:type="dxa"/>
            <w:vAlign w:val="center"/>
            <w:hideMark/>
          </w:tcPr>
          <w:p w14:paraId="16E80209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Personnel autonome</w:t>
            </w:r>
          </w:p>
        </w:tc>
        <w:tc>
          <w:tcPr>
            <w:tcW w:w="940" w:type="dxa"/>
            <w:vAlign w:val="center"/>
            <w:hideMark/>
          </w:tcPr>
          <w:p w14:paraId="5DA2CA57" w14:textId="5BB00A93" w:rsidR="00BC50F8" w:rsidRPr="00E516B0" w:rsidRDefault="00BC50F8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1</w:t>
            </w:r>
            <w:r w:rsidR="002E64C4" w:rsidRPr="00E516B0">
              <w:rPr>
                <w:rFonts w:ascii="Calibri" w:hAnsi="Calibri" w:cs="Calibri"/>
                <w:sz w:val="20"/>
                <w:szCs w:val="20"/>
              </w:rPr>
              <w:t>,5</w:t>
            </w:r>
            <w:r w:rsidRPr="00E516B0">
              <w:rPr>
                <w:rFonts w:ascii="Calibri" w:hAnsi="Calibri" w:cs="Calibri"/>
                <w:sz w:val="20"/>
                <w:szCs w:val="20"/>
              </w:rPr>
              <w:t xml:space="preserve"> mois</w:t>
            </w:r>
          </w:p>
        </w:tc>
      </w:tr>
    </w:tbl>
    <w:p w14:paraId="39CBB2B4" w14:textId="27FB0856" w:rsidR="00BC50F8" w:rsidRPr="00E516B0" w:rsidRDefault="00BC50F8" w:rsidP="00BC50F8">
      <w:pPr>
        <w:spacing w:after="0"/>
        <w:rPr>
          <w:rFonts w:ascii="Calibri" w:hAnsi="Calibri" w:cs="Calibri"/>
          <w:sz w:val="20"/>
          <w:szCs w:val="20"/>
        </w:rPr>
      </w:pPr>
    </w:p>
    <w:p w14:paraId="56936D58" w14:textId="77777777" w:rsidR="00BC50F8" w:rsidRPr="00E516B0" w:rsidRDefault="00BC50F8" w:rsidP="00BC50F8">
      <w:pPr>
        <w:spacing w:after="0"/>
        <w:rPr>
          <w:rFonts w:ascii="Calibri" w:hAnsi="Calibri" w:cs="Calibri"/>
          <w:b/>
          <w:bCs/>
          <w:sz w:val="20"/>
          <w:szCs w:val="20"/>
        </w:rPr>
      </w:pPr>
      <w:r w:rsidRPr="00E516B0">
        <w:rPr>
          <w:rFonts w:ascii="Calibri" w:hAnsi="Calibri" w:cs="Calibri"/>
          <w:b/>
          <w:bCs/>
          <w:sz w:val="20"/>
          <w:szCs w:val="20"/>
        </w:rPr>
        <w:t>4. Livrables attendus</w:t>
      </w:r>
    </w:p>
    <w:p w14:paraId="70D6AD85" w14:textId="767A55BB" w:rsidR="00BC50F8" w:rsidRPr="00E516B0" w:rsidRDefault="00BC50F8" w:rsidP="00BC50F8">
      <w:pPr>
        <w:numPr>
          <w:ilvl w:val="0"/>
          <w:numId w:val="3"/>
        </w:numPr>
        <w:spacing w:after="0"/>
        <w:rPr>
          <w:rFonts w:ascii="Calibri" w:hAnsi="Calibri" w:cs="Calibri"/>
          <w:sz w:val="20"/>
          <w:szCs w:val="20"/>
        </w:rPr>
      </w:pPr>
      <w:r w:rsidRPr="00E516B0">
        <w:rPr>
          <w:rFonts w:ascii="Calibri" w:hAnsi="Calibri" w:cs="Calibri"/>
          <w:sz w:val="20"/>
          <w:szCs w:val="20"/>
        </w:rPr>
        <w:t>Ligne de production réaménagée et équipée (caméras</w:t>
      </w:r>
      <w:r w:rsidR="001E2C23">
        <w:rPr>
          <w:rFonts w:ascii="Calibri" w:hAnsi="Calibri" w:cs="Calibri"/>
          <w:sz w:val="20"/>
          <w:szCs w:val="20"/>
        </w:rPr>
        <w:t>, éclairage, câblage</w:t>
      </w:r>
      <w:r w:rsidRPr="00E516B0">
        <w:rPr>
          <w:rFonts w:ascii="Calibri" w:hAnsi="Calibri" w:cs="Calibri"/>
          <w:sz w:val="20"/>
          <w:szCs w:val="20"/>
        </w:rPr>
        <w:t>).</w:t>
      </w:r>
    </w:p>
    <w:p w14:paraId="76CBBE60" w14:textId="77777777" w:rsidR="00BC50F8" w:rsidRPr="00E516B0" w:rsidRDefault="00BC50F8" w:rsidP="00BC50F8">
      <w:pPr>
        <w:numPr>
          <w:ilvl w:val="0"/>
          <w:numId w:val="3"/>
        </w:numPr>
        <w:spacing w:after="0"/>
        <w:rPr>
          <w:rFonts w:ascii="Calibri" w:hAnsi="Calibri" w:cs="Calibri"/>
          <w:sz w:val="20"/>
          <w:szCs w:val="20"/>
        </w:rPr>
      </w:pPr>
      <w:r w:rsidRPr="00E516B0">
        <w:rPr>
          <w:rFonts w:ascii="Calibri" w:hAnsi="Calibri" w:cs="Calibri"/>
          <w:sz w:val="20"/>
          <w:szCs w:val="20"/>
        </w:rPr>
        <w:t>Modèle IA entraîné, validé et intégré.</w:t>
      </w:r>
    </w:p>
    <w:p w14:paraId="01535AD8" w14:textId="77777777" w:rsidR="00BC50F8" w:rsidRPr="00E516B0" w:rsidRDefault="00BC50F8" w:rsidP="00BC50F8">
      <w:pPr>
        <w:numPr>
          <w:ilvl w:val="0"/>
          <w:numId w:val="3"/>
        </w:numPr>
        <w:spacing w:after="0"/>
        <w:rPr>
          <w:rFonts w:ascii="Calibri" w:hAnsi="Calibri" w:cs="Calibri"/>
          <w:sz w:val="20"/>
          <w:szCs w:val="20"/>
        </w:rPr>
      </w:pPr>
      <w:r w:rsidRPr="00E516B0">
        <w:rPr>
          <w:rFonts w:ascii="Calibri" w:hAnsi="Calibri" w:cs="Calibri"/>
          <w:sz w:val="20"/>
          <w:szCs w:val="20"/>
        </w:rPr>
        <w:t>Système complet d’alerte en temps réel.</w:t>
      </w:r>
    </w:p>
    <w:p w14:paraId="75D0CE95" w14:textId="77777777" w:rsidR="00BC50F8" w:rsidRPr="00E516B0" w:rsidRDefault="00BC50F8" w:rsidP="00BC50F8">
      <w:pPr>
        <w:numPr>
          <w:ilvl w:val="0"/>
          <w:numId w:val="3"/>
        </w:numPr>
        <w:spacing w:after="0"/>
        <w:rPr>
          <w:rFonts w:ascii="Calibri" w:hAnsi="Calibri" w:cs="Calibri"/>
          <w:sz w:val="20"/>
          <w:szCs w:val="20"/>
        </w:rPr>
      </w:pPr>
      <w:r w:rsidRPr="00E516B0">
        <w:rPr>
          <w:rFonts w:ascii="Calibri" w:hAnsi="Calibri" w:cs="Calibri"/>
          <w:sz w:val="20"/>
          <w:szCs w:val="20"/>
        </w:rPr>
        <w:t>Tableaux de bord statistiques : taux d’erreurs, anomalies détectées, précision IA.</w:t>
      </w:r>
    </w:p>
    <w:p w14:paraId="66921A39" w14:textId="77777777" w:rsidR="00BC50F8" w:rsidRPr="00E516B0" w:rsidRDefault="00BC50F8" w:rsidP="00BC50F8">
      <w:pPr>
        <w:numPr>
          <w:ilvl w:val="0"/>
          <w:numId w:val="3"/>
        </w:numPr>
        <w:spacing w:after="0"/>
        <w:rPr>
          <w:rFonts w:ascii="Calibri" w:hAnsi="Calibri" w:cs="Calibri"/>
          <w:sz w:val="20"/>
          <w:szCs w:val="20"/>
        </w:rPr>
      </w:pPr>
      <w:r w:rsidRPr="00E516B0">
        <w:rPr>
          <w:rFonts w:ascii="Calibri" w:hAnsi="Calibri" w:cs="Calibri"/>
          <w:sz w:val="20"/>
          <w:szCs w:val="20"/>
        </w:rPr>
        <w:t>Présentation finale (résultats, ROI, étapes suivantes).</w:t>
      </w:r>
    </w:p>
    <w:p w14:paraId="05C4F81F" w14:textId="77777777" w:rsidR="00BC50F8" w:rsidRPr="00E516B0" w:rsidRDefault="00BC50F8" w:rsidP="00BC50F8">
      <w:pPr>
        <w:spacing w:after="0"/>
        <w:rPr>
          <w:rFonts w:ascii="Calibri" w:hAnsi="Calibri" w:cs="Calibri"/>
          <w:sz w:val="20"/>
          <w:szCs w:val="20"/>
        </w:rPr>
      </w:pPr>
    </w:p>
    <w:p w14:paraId="6ADB4833" w14:textId="3F3C4236" w:rsidR="00BC50F8" w:rsidRPr="00E516B0" w:rsidRDefault="00BC50F8" w:rsidP="00BC50F8">
      <w:pPr>
        <w:spacing w:after="0"/>
        <w:rPr>
          <w:rFonts w:ascii="Calibri" w:hAnsi="Calibri" w:cs="Calibri"/>
          <w:b/>
          <w:bCs/>
          <w:sz w:val="20"/>
          <w:szCs w:val="20"/>
        </w:rPr>
      </w:pPr>
      <w:r w:rsidRPr="00E516B0">
        <w:rPr>
          <w:rFonts w:ascii="Calibri" w:hAnsi="Calibri" w:cs="Calibri"/>
          <w:b/>
          <w:bCs/>
          <w:sz w:val="20"/>
          <w:szCs w:val="20"/>
        </w:rPr>
        <w:t>5. Organisation &amp; Rôles</w:t>
      </w:r>
    </w:p>
    <w:tbl>
      <w:tblPr>
        <w:tblW w:w="0" w:type="auto"/>
        <w:tblCellSpacing w:w="15" w:type="dxa"/>
        <w:tblBorders>
          <w:insideH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7"/>
        <w:gridCol w:w="1842"/>
        <w:gridCol w:w="4833"/>
      </w:tblGrid>
      <w:tr w:rsidR="00BC50F8" w:rsidRPr="00E516B0" w14:paraId="4A0762B1" w14:textId="77777777" w:rsidTr="00BC50F8">
        <w:trPr>
          <w:tblHeader/>
          <w:tblCellSpacing w:w="15" w:type="dxa"/>
        </w:trPr>
        <w:tc>
          <w:tcPr>
            <w:tcW w:w="2082" w:type="dxa"/>
            <w:vAlign w:val="center"/>
            <w:hideMark/>
          </w:tcPr>
          <w:p w14:paraId="796DCED3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E516B0">
              <w:rPr>
                <w:rFonts w:ascii="Calibri" w:hAnsi="Calibri" w:cs="Calibri"/>
                <w:b/>
                <w:bCs/>
                <w:sz w:val="20"/>
                <w:szCs w:val="20"/>
              </w:rPr>
              <w:t>Rôle</w:t>
            </w:r>
          </w:p>
        </w:tc>
        <w:tc>
          <w:tcPr>
            <w:tcW w:w="1812" w:type="dxa"/>
            <w:vAlign w:val="center"/>
            <w:hideMark/>
          </w:tcPr>
          <w:p w14:paraId="04A47010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E516B0">
              <w:rPr>
                <w:rFonts w:ascii="Calibri" w:hAnsi="Calibri" w:cs="Calibri"/>
                <w:b/>
                <w:bCs/>
                <w:sz w:val="20"/>
                <w:szCs w:val="20"/>
              </w:rPr>
              <w:t>Responsable</w:t>
            </w:r>
          </w:p>
        </w:tc>
        <w:tc>
          <w:tcPr>
            <w:tcW w:w="4788" w:type="dxa"/>
            <w:vAlign w:val="center"/>
            <w:hideMark/>
          </w:tcPr>
          <w:p w14:paraId="336BCF95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E516B0">
              <w:rPr>
                <w:rFonts w:ascii="Calibri" w:hAnsi="Calibri" w:cs="Calibri"/>
                <w:b/>
                <w:bCs/>
                <w:sz w:val="20"/>
                <w:szCs w:val="20"/>
              </w:rPr>
              <w:t>Mission</w:t>
            </w:r>
          </w:p>
        </w:tc>
      </w:tr>
      <w:tr w:rsidR="00BC50F8" w:rsidRPr="00E516B0" w14:paraId="7BD19AA7" w14:textId="77777777" w:rsidTr="00BC50F8">
        <w:trPr>
          <w:tblCellSpacing w:w="15" w:type="dxa"/>
        </w:trPr>
        <w:tc>
          <w:tcPr>
            <w:tcW w:w="2082" w:type="dxa"/>
            <w:vAlign w:val="center"/>
            <w:hideMark/>
          </w:tcPr>
          <w:p w14:paraId="1861F8CB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Chef de projet</w:t>
            </w:r>
          </w:p>
        </w:tc>
        <w:tc>
          <w:tcPr>
            <w:tcW w:w="1812" w:type="dxa"/>
            <w:vAlign w:val="center"/>
            <w:hideMark/>
          </w:tcPr>
          <w:p w14:paraId="01924B15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Slim</w:t>
            </w:r>
          </w:p>
        </w:tc>
        <w:tc>
          <w:tcPr>
            <w:tcW w:w="4788" w:type="dxa"/>
            <w:vAlign w:val="center"/>
            <w:hideMark/>
          </w:tcPr>
          <w:p w14:paraId="6457151B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Coordination, planning, gestion des risques</w:t>
            </w:r>
          </w:p>
        </w:tc>
      </w:tr>
      <w:tr w:rsidR="00BC50F8" w:rsidRPr="00E516B0" w14:paraId="7A3968B2" w14:textId="77777777" w:rsidTr="00BC50F8">
        <w:trPr>
          <w:tblCellSpacing w:w="15" w:type="dxa"/>
        </w:trPr>
        <w:tc>
          <w:tcPr>
            <w:tcW w:w="2082" w:type="dxa"/>
            <w:vAlign w:val="center"/>
            <w:hideMark/>
          </w:tcPr>
          <w:p w14:paraId="3326E8E9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 xml:space="preserve">Data </w:t>
            </w:r>
            <w:proofErr w:type="spellStart"/>
            <w:r w:rsidRPr="00E516B0">
              <w:rPr>
                <w:rFonts w:ascii="Calibri" w:hAnsi="Calibri" w:cs="Calibri"/>
                <w:sz w:val="20"/>
                <w:szCs w:val="20"/>
              </w:rPr>
              <w:t>Scientist</w:t>
            </w:r>
            <w:proofErr w:type="spellEnd"/>
          </w:p>
        </w:tc>
        <w:tc>
          <w:tcPr>
            <w:tcW w:w="1812" w:type="dxa"/>
            <w:vAlign w:val="center"/>
            <w:hideMark/>
          </w:tcPr>
          <w:p w14:paraId="76C21060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Valérie</w:t>
            </w:r>
          </w:p>
        </w:tc>
        <w:tc>
          <w:tcPr>
            <w:tcW w:w="4788" w:type="dxa"/>
            <w:vAlign w:val="center"/>
            <w:hideMark/>
          </w:tcPr>
          <w:p w14:paraId="0DFB3BFF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Développement, entraînement, validation du modèle IA</w:t>
            </w:r>
          </w:p>
        </w:tc>
      </w:tr>
      <w:tr w:rsidR="00BC50F8" w:rsidRPr="00E516B0" w14:paraId="255C8AE8" w14:textId="77777777" w:rsidTr="00BC50F8">
        <w:trPr>
          <w:tblCellSpacing w:w="15" w:type="dxa"/>
        </w:trPr>
        <w:tc>
          <w:tcPr>
            <w:tcW w:w="2082" w:type="dxa"/>
            <w:vAlign w:val="center"/>
            <w:hideMark/>
          </w:tcPr>
          <w:p w14:paraId="07726450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Formateur</w:t>
            </w:r>
          </w:p>
        </w:tc>
        <w:tc>
          <w:tcPr>
            <w:tcW w:w="1812" w:type="dxa"/>
            <w:vAlign w:val="center"/>
            <w:hideMark/>
          </w:tcPr>
          <w:p w14:paraId="4A7EF70D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Sidi</w:t>
            </w:r>
          </w:p>
        </w:tc>
        <w:tc>
          <w:tcPr>
            <w:tcW w:w="4788" w:type="dxa"/>
            <w:vAlign w:val="center"/>
            <w:hideMark/>
          </w:tcPr>
          <w:p w14:paraId="03D88B16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Accompagnement, formation, gestion du changement</w:t>
            </w:r>
          </w:p>
        </w:tc>
      </w:tr>
    </w:tbl>
    <w:p w14:paraId="6A49BDCC" w14:textId="706F8351" w:rsidR="00BC50F8" w:rsidRPr="00E516B0" w:rsidRDefault="00BC50F8" w:rsidP="00BC50F8">
      <w:pPr>
        <w:spacing w:after="0"/>
        <w:rPr>
          <w:rFonts w:ascii="Calibri" w:hAnsi="Calibri" w:cs="Calibri"/>
          <w:sz w:val="20"/>
          <w:szCs w:val="20"/>
        </w:rPr>
      </w:pPr>
    </w:p>
    <w:p w14:paraId="2A031AF2" w14:textId="77777777" w:rsidR="00BC50F8" w:rsidRPr="00E516B0" w:rsidRDefault="00BC50F8" w:rsidP="00BC50F8">
      <w:pPr>
        <w:spacing w:after="0"/>
        <w:rPr>
          <w:rFonts w:ascii="Calibri" w:hAnsi="Calibri" w:cs="Calibri"/>
          <w:b/>
          <w:bCs/>
          <w:sz w:val="20"/>
          <w:szCs w:val="20"/>
        </w:rPr>
      </w:pPr>
      <w:r w:rsidRPr="00E516B0">
        <w:rPr>
          <w:rFonts w:ascii="Calibri" w:hAnsi="Calibri" w:cs="Calibri"/>
          <w:b/>
          <w:bCs/>
          <w:sz w:val="20"/>
          <w:szCs w:val="20"/>
        </w:rPr>
        <w:lastRenderedPageBreak/>
        <w:t>6. Étapes clés du projet</w:t>
      </w:r>
    </w:p>
    <w:p w14:paraId="542D759A" w14:textId="52FBD574" w:rsidR="00BC50F8" w:rsidRPr="00E516B0" w:rsidRDefault="00BC50F8" w:rsidP="00BC50F8">
      <w:pPr>
        <w:numPr>
          <w:ilvl w:val="0"/>
          <w:numId w:val="4"/>
        </w:numPr>
        <w:spacing w:after="0"/>
        <w:rPr>
          <w:rFonts w:ascii="Calibri" w:hAnsi="Calibri" w:cs="Calibri"/>
          <w:sz w:val="20"/>
          <w:szCs w:val="20"/>
        </w:rPr>
      </w:pPr>
      <w:r w:rsidRPr="00E516B0">
        <w:rPr>
          <w:rFonts w:ascii="Calibri" w:hAnsi="Calibri" w:cs="Calibri"/>
          <w:b/>
          <w:bCs/>
          <w:sz w:val="20"/>
          <w:szCs w:val="20"/>
        </w:rPr>
        <w:t>MVP IA</w:t>
      </w:r>
      <w:r w:rsidRPr="00E516B0">
        <w:rPr>
          <w:rFonts w:ascii="Calibri" w:hAnsi="Calibri" w:cs="Calibri"/>
          <w:sz w:val="20"/>
          <w:szCs w:val="20"/>
        </w:rPr>
        <w:t xml:space="preserve"> : intégration caméra → capture image → détection </w:t>
      </w:r>
      <w:r w:rsidR="00660598" w:rsidRPr="00E516B0">
        <w:rPr>
          <w:rFonts w:ascii="Calibri" w:hAnsi="Calibri" w:cs="Calibri"/>
          <w:sz w:val="20"/>
          <w:szCs w:val="20"/>
        </w:rPr>
        <w:t>anomalie(s)</w:t>
      </w:r>
      <w:r w:rsidRPr="00E516B0">
        <w:rPr>
          <w:rFonts w:ascii="Calibri" w:hAnsi="Calibri" w:cs="Calibri"/>
          <w:sz w:val="20"/>
          <w:szCs w:val="20"/>
        </w:rPr>
        <w:t xml:space="preserve"> (simulation).</w:t>
      </w:r>
    </w:p>
    <w:p w14:paraId="6F057DEB" w14:textId="77777777" w:rsidR="00BC50F8" w:rsidRPr="00E516B0" w:rsidRDefault="00BC50F8" w:rsidP="00BC50F8">
      <w:pPr>
        <w:numPr>
          <w:ilvl w:val="0"/>
          <w:numId w:val="4"/>
        </w:numPr>
        <w:spacing w:after="0"/>
        <w:rPr>
          <w:rFonts w:ascii="Calibri" w:hAnsi="Calibri" w:cs="Calibri"/>
          <w:sz w:val="20"/>
          <w:szCs w:val="20"/>
        </w:rPr>
      </w:pPr>
      <w:r w:rsidRPr="00E516B0">
        <w:rPr>
          <w:rFonts w:ascii="Calibri" w:hAnsi="Calibri" w:cs="Calibri"/>
          <w:b/>
          <w:bCs/>
          <w:sz w:val="20"/>
          <w:szCs w:val="20"/>
        </w:rPr>
        <w:t>Installation physique</w:t>
      </w:r>
      <w:r w:rsidRPr="00E516B0">
        <w:rPr>
          <w:rFonts w:ascii="Calibri" w:hAnsi="Calibri" w:cs="Calibri"/>
          <w:sz w:val="20"/>
          <w:szCs w:val="20"/>
        </w:rPr>
        <w:t xml:space="preserve"> : caméras + systèmes d’alerte.</w:t>
      </w:r>
    </w:p>
    <w:p w14:paraId="40BC8C91" w14:textId="77777777" w:rsidR="00BC50F8" w:rsidRPr="00E516B0" w:rsidRDefault="00BC50F8" w:rsidP="00BC50F8">
      <w:pPr>
        <w:numPr>
          <w:ilvl w:val="0"/>
          <w:numId w:val="4"/>
        </w:numPr>
        <w:spacing w:after="0"/>
        <w:rPr>
          <w:rFonts w:ascii="Calibri" w:hAnsi="Calibri" w:cs="Calibri"/>
          <w:sz w:val="20"/>
          <w:szCs w:val="20"/>
        </w:rPr>
      </w:pPr>
      <w:r w:rsidRPr="00E516B0">
        <w:rPr>
          <w:rFonts w:ascii="Calibri" w:hAnsi="Calibri" w:cs="Calibri"/>
          <w:b/>
          <w:bCs/>
          <w:sz w:val="20"/>
          <w:szCs w:val="20"/>
        </w:rPr>
        <w:t>Industrialisation</w:t>
      </w:r>
      <w:r w:rsidRPr="00E516B0">
        <w:rPr>
          <w:rFonts w:ascii="Calibri" w:hAnsi="Calibri" w:cs="Calibri"/>
          <w:sz w:val="20"/>
          <w:szCs w:val="20"/>
        </w:rPr>
        <w:t xml:space="preserve"> : mise en production, tests, ajustements.</w:t>
      </w:r>
    </w:p>
    <w:p w14:paraId="1C697B9B" w14:textId="77777777" w:rsidR="00BC50F8" w:rsidRPr="00E516B0" w:rsidRDefault="00BC50F8" w:rsidP="00BC50F8">
      <w:pPr>
        <w:numPr>
          <w:ilvl w:val="0"/>
          <w:numId w:val="4"/>
        </w:numPr>
        <w:spacing w:after="0"/>
        <w:rPr>
          <w:rFonts w:ascii="Calibri" w:hAnsi="Calibri" w:cs="Calibri"/>
          <w:sz w:val="20"/>
          <w:szCs w:val="20"/>
        </w:rPr>
      </w:pPr>
      <w:r w:rsidRPr="00E516B0">
        <w:rPr>
          <w:rFonts w:ascii="Calibri" w:hAnsi="Calibri" w:cs="Calibri"/>
          <w:b/>
          <w:bCs/>
          <w:sz w:val="20"/>
          <w:szCs w:val="20"/>
        </w:rPr>
        <w:t>Rapport final &amp; démonstration</w:t>
      </w:r>
      <w:r w:rsidRPr="00E516B0">
        <w:rPr>
          <w:rFonts w:ascii="Calibri" w:hAnsi="Calibri" w:cs="Calibri"/>
          <w:sz w:val="20"/>
          <w:szCs w:val="20"/>
        </w:rPr>
        <w:t>.</w:t>
      </w:r>
    </w:p>
    <w:p w14:paraId="15B7B67D" w14:textId="010DB443" w:rsidR="00BC50F8" w:rsidRPr="00E516B0" w:rsidRDefault="00BC50F8" w:rsidP="00BC50F8">
      <w:pPr>
        <w:spacing w:after="0"/>
        <w:rPr>
          <w:rFonts w:ascii="Calibri" w:hAnsi="Calibri" w:cs="Calibri"/>
          <w:sz w:val="20"/>
          <w:szCs w:val="20"/>
        </w:rPr>
      </w:pPr>
    </w:p>
    <w:p w14:paraId="43E09055" w14:textId="30AFB8DC" w:rsidR="00BC50F8" w:rsidRPr="00E516B0" w:rsidRDefault="00BC50F8" w:rsidP="00BC50F8">
      <w:pPr>
        <w:spacing w:after="0"/>
        <w:rPr>
          <w:rFonts w:ascii="Calibri" w:hAnsi="Calibri" w:cs="Calibri"/>
          <w:b/>
          <w:bCs/>
          <w:sz w:val="20"/>
          <w:szCs w:val="20"/>
        </w:rPr>
      </w:pPr>
      <w:r w:rsidRPr="00E516B0">
        <w:rPr>
          <w:rFonts w:ascii="Calibri" w:hAnsi="Calibri" w:cs="Calibri"/>
          <w:b/>
          <w:bCs/>
          <w:sz w:val="20"/>
          <w:szCs w:val="20"/>
        </w:rPr>
        <w:t>7. Budget &amp; Ressources</w:t>
      </w:r>
    </w:p>
    <w:p w14:paraId="74F2D5CD" w14:textId="024E8A6A" w:rsidR="00660598" w:rsidRPr="00E516B0" w:rsidRDefault="00E51700" w:rsidP="00BC50F8">
      <w:pPr>
        <w:spacing w:after="0"/>
        <w:rPr>
          <w:rFonts w:ascii="Calibri" w:hAnsi="Calibri" w:cs="Calibri"/>
          <w:sz w:val="20"/>
          <w:szCs w:val="20"/>
        </w:rPr>
      </w:pPr>
      <w:r w:rsidRPr="00E516B0">
        <w:rPr>
          <w:rFonts w:ascii="Calibri" w:hAnsi="Calibri" w:cs="Calibri"/>
          <w:sz w:val="20"/>
          <w:szCs w:val="20"/>
        </w:rPr>
        <w:t>[Contacter APREX pour une démo, un devis et réfléchir à la pertinence de le faire en interne]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8"/>
        <w:gridCol w:w="4428"/>
        <w:gridCol w:w="2546"/>
      </w:tblGrid>
      <w:tr w:rsidR="00E51700" w:rsidRPr="00E516B0" w14:paraId="7270BD5C" w14:textId="56719BF5" w:rsidTr="0096224A">
        <w:trPr>
          <w:tblHeader/>
          <w:tblCellSpacing w:w="15" w:type="dxa"/>
        </w:trPr>
        <w:tc>
          <w:tcPr>
            <w:tcW w:w="2043" w:type="dxa"/>
            <w:vAlign w:val="center"/>
            <w:hideMark/>
          </w:tcPr>
          <w:p w14:paraId="190DEC31" w14:textId="51779724" w:rsidR="00E51700" w:rsidRPr="00E516B0" w:rsidRDefault="00E51700" w:rsidP="00BC50F8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E516B0">
              <w:rPr>
                <w:rFonts w:ascii="Calibri" w:hAnsi="Calibri" w:cs="Calibri"/>
                <w:b/>
                <w:bCs/>
                <w:sz w:val="20"/>
                <w:szCs w:val="20"/>
              </w:rPr>
              <w:t>Poste</w:t>
            </w:r>
          </w:p>
        </w:tc>
        <w:tc>
          <w:tcPr>
            <w:tcW w:w="4398" w:type="dxa"/>
            <w:vAlign w:val="center"/>
            <w:hideMark/>
          </w:tcPr>
          <w:p w14:paraId="462AC913" w14:textId="77777777" w:rsidR="00E51700" w:rsidRPr="00E516B0" w:rsidRDefault="00E51700" w:rsidP="00BC50F8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E516B0">
              <w:rPr>
                <w:rFonts w:ascii="Calibri" w:hAnsi="Calibri" w:cs="Calibri"/>
                <w:b/>
                <w:bCs/>
                <w:sz w:val="20"/>
                <w:szCs w:val="20"/>
              </w:rPr>
              <w:t>Détails</w:t>
            </w:r>
          </w:p>
        </w:tc>
        <w:tc>
          <w:tcPr>
            <w:tcW w:w="2501" w:type="dxa"/>
          </w:tcPr>
          <w:p w14:paraId="5F78D9EC" w14:textId="6DCB5544" w:rsidR="00E51700" w:rsidRPr="00E516B0" w:rsidRDefault="00E516B0" w:rsidP="00BC50F8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E516B0">
              <w:rPr>
                <w:rFonts w:ascii="Calibri" w:hAnsi="Calibri" w:cs="Calibri"/>
                <w:b/>
                <w:bCs/>
                <w:sz w:val="20"/>
                <w:szCs w:val="20"/>
              </w:rPr>
              <w:t>Estimation</w:t>
            </w:r>
          </w:p>
        </w:tc>
      </w:tr>
      <w:tr w:rsidR="00E51700" w:rsidRPr="00E516B0" w14:paraId="72E5A163" w14:textId="3A4D1D5C" w:rsidTr="0096224A">
        <w:trPr>
          <w:tblCellSpacing w:w="15" w:type="dxa"/>
        </w:trPr>
        <w:tc>
          <w:tcPr>
            <w:tcW w:w="2043" w:type="dxa"/>
            <w:vAlign w:val="center"/>
            <w:hideMark/>
          </w:tcPr>
          <w:p w14:paraId="6A1D5BFE" w14:textId="1378BA9C" w:rsidR="00E51700" w:rsidRPr="00E516B0" w:rsidRDefault="00E51700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Aménagement technique</w:t>
            </w:r>
          </w:p>
        </w:tc>
        <w:tc>
          <w:tcPr>
            <w:tcW w:w="4398" w:type="dxa"/>
            <w:vAlign w:val="center"/>
            <w:hideMark/>
          </w:tcPr>
          <w:p w14:paraId="035F1CEF" w14:textId="3BF841E4" w:rsidR="00E51700" w:rsidRPr="00E516B0" w:rsidRDefault="00E51700" w:rsidP="0096224A">
            <w:pPr>
              <w:pStyle w:val="Sansinterligne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Caméras (2 caméras 3D, 3 caméras 3D), câblage, éclairage, …</w:t>
            </w:r>
          </w:p>
        </w:tc>
        <w:tc>
          <w:tcPr>
            <w:tcW w:w="2501" w:type="dxa"/>
          </w:tcPr>
          <w:p w14:paraId="76F1A0A1" w14:textId="77777777" w:rsidR="00E51700" w:rsidRPr="00E516B0" w:rsidRDefault="0096224A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45k</w:t>
            </w:r>
          </w:p>
          <w:p w14:paraId="3B6C181B" w14:textId="426E9A3F" w:rsidR="0096224A" w:rsidRPr="00E516B0" w:rsidRDefault="0096224A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(Obtenir devis fournisseurs)</w:t>
            </w:r>
          </w:p>
        </w:tc>
      </w:tr>
      <w:tr w:rsidR="00E51700" w:rsidRPr="00E516B0" w14:paraId="618D5CB3" w14:textId="3CE59ACD" w:rsidTr="0096224A">
        <w:trPr>
          <w:tblCellSpacing w:w="15" w:type="dxa"/>
        </w:trPr>
        <w:tc>
          <w:tcPr>
            <w:tcW w:w="2043" w:type="dxa"/>
            <w:vAlign w:val="center"/>
            <w:hideMark/>
          </w:tcPr>
          <w:p w14:paraId="6E6D4561" w14:textId="06722CC0" w:rsidR="00E51700" w:rsidRPr="00E516B0" w:rsidRDefault="00E51700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Ressources humaines</w:t>
            </w:r>
          </w:p>
        </w:tc>
        <w:tc>
          <w:tcPr>
            <w:tcW w:w="4398" w:type="dxa"/>
            <w:vAlign w:val="center"/>
            <w:hideMark/>
          </w:tcPr>
          <w:p w14:paraId="05DFAF11" w14:textId="77777777" w:rsidR="0096224A" w:rsidRPr="00E516B0" w:rsidRDefault="00E51700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Chef de projet</w:t>
            </w:r>
          </w:p>
          <w:p w14:paraId="4C2CEA7F" w14:textId="77777777" w:rsidR="0096224A" w:rsidRPr="00E516B0" w:rsidRDefault="00E51700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 xml:space="preserve">Data </w:t>
            </w:r>
            <w:proofErr w:type="spellStart"/>
            <w:r w:rsidRPr="00E516B0">
              <w:rPr>
                <w:rFonts w:ascii="Calibri" w:hAnsi="Calibri" w:cs="Calibri"/>
                <w:sz w:val="20"/>
                <w:szCs w:val="20"/>
              </w:rPr>
              <w:t>Scientist</w:t>
            </w:r>
            <w:proofErr w:type="spellEnd"/>
          </w:p>
          <w:p w14:paraId="710B8229" w14:textId="2182E0AF" w:rsidR="00E51700" w:rsidRPr="00E516B0" w:rsidRDefault="00E51700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Formateur</w:t>
            </w:r>
          </w:p>
        </w:tc>
        <w:tc>
          <w:tcPr>
            <w:tcW w:w="2501" w:type="dxa"/>
          </w:tcPr>
          <w:p w14:paraId="2F4F4966" w14:textId="6BF0DACE" w:rsidR="00E51700" w:rsidRPr="00E516B0" w:rsidRDefault="00E57F8F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63</w:t>
            </w:r>
            <w:r w:rsidR="002E64C4" w:rsidRPr="00E516B0">
              <w:rPr>
                <w:rFonts w:ascii="Calibri" w:hAnsi="Calibri" w:cs="Calibri"/>
                <w:sz w:val="20"/>
                <w:szCs w:val="20"/>
              </w:rPr>
              <w:t>k</w:t>
            </w:r>
          </w:p>
          <w:p w14:paraId="46092B8A" w14:textId="77777777" w:rsidR="002E64C4" w:rsidRPr="00E516B0" w:rsidRDefault="002E64C4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42k</w:t>
            </w:r>
          </w:p>
          <w:p w14:paraId="4F707FE4" w14:textId="6823F397" w:rsidR="002E64C4" w:rsidRPr="00E516B0" w:rsidRDefault="00E57F8F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12k</w:t>
            </w:r>
          </w:p>
        </w:tc>
      </w:tr>
      <w:tr w:rsidR="00E51700" w:rsidRPr="00E516B0" w14:paraId="4293027E" w14:textId="29E72A5E" w:rsidTr="0096224A">
        <w:trPr>
          <w:tblCellSpacing w:w="15" w:type="dxa"/>
        </w:trPr>
        <w:tc>
          <w:tcPr>
            <w:tcW w:w="2043" w:type="dxa"/>
            <w:vAlign w:val="center"/>
            <w:hideMark/>
          </w:tcPr>
          <w:p w14:paraId="072A17F9" w14:textId="520023ED" w:rsidR="00E51700" w:rsidRPr="00E516B0" w:rsidRDefault="00E51700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Supports pédagogiques</w:t>
            </w:r>
          </w:p>
        </w:tc>
        <w:tc>
          <w:tcPr>
            <w:tcW w:w="4398" w:type="dxa"/>
            <w:vAlign w:val="center"/>
            <w:hideMark/>
          </w:tcPr>
          <w:p w14:paraId="74E64FDF" w14:textId="77777777" w:rsidR="00E51700" w:rsidRPr="00E516B0" w:rsidRDefault="00E51700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Possibilité d’un support vidéo type AVH film</w:t>
            </w:r>
          </w:p>
        </w:tc>
        <w:tc>
          <w:tcPr>
            <w:tcW w:w="2501" w:type="dxa"/>
          </w:tcPr>
          <w:p w14:paraId="24511824" w14:textId="2812C233" w:rsidR="00E51700" w:rsidRPr="00E516B0" w:rsidRDefault="00E57F8F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10k</w:t>
            </w:r>
          </w:p>
        </w:tc>
      </w:tr>
      <w:tr w:rsidR="00E51700" w:rsidRPr="00E516B0" w14:paraId="37F7498B" w14:textId="5617D533" w:rsidTr="0096224A">
        <w:trPr>
          <w:tblCellSpacing w:w="15" w:type="dxa"/>
        </w:trPr>
        <w:tc>
          <w:tcPr>
            <w:tcW w:w="2043" w:type="dxa"/>
            <w:vAlign w:val="center"/>
            <w:hideMark/>
          </w:tcPr>
          <w:p w14:paraId="1CD36595" w14:textId="45BEE79D" w:rsidR="00E51700" w:rsidRPr="00E516B0" w:rsidRDefault="00E51700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Matériel</w:t>
            </w:r>
          </w:p>
        </w:tc>
        <w:tc>
          <w:tcPr>
            <w:tcW w:w="4398" w:type="dxa"/>
            <w:vAlign w:val="center"/>
            <w:hideMark/>
          </w:tcPr>
          <w:p w14:paraId="74ECB561" w14:textId="77777777" w:rsidR="00E51700" w:rsidRPr="00E516B0" w:rsidRDefault="00E51700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Diffuseurs d’alerte, modules d’intégration</w:t>
            </w:r>
          </w:p>
        </w:tc>
        <w:tc>
          <w:tcPr>
            <w:tcW w:w="2501" w:type="dxa"/>
          </w:tcPr>
          <w:p w14:paraId="6B5AE13D" w14:textId="082F971A" w:rsidR="00E51700" w:rsidRPr="00E516B0" w:rsidRDefault="00E57F8F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5k</w:t>
            </w:r>
          </w:p>
        </w:tc>
      </w:tr>
      <w:tr w:rsidR="00E51700" w:rsidRPr="00E516B0" w14:paraId="0DFF9F45" w14:textId="187FC797" w:rsidTr="0096224A">
        <w:trPr>
          <w:tblCellSpacing w:w="15" w:type="dxa"/>
        </w:trPr>
        <w:tc>
          <w:tcPr>
            <w:tcW w:w="2043" w:type="dxa"/>
            <w:vAlign w:val="center"/>
            <w:hideMark/>
          </w:tcPr>
          <w:p w14:paraId="24CD245A" w14:textId="6A5E5EAF" w:rsidR="00E51700" w:rsidRPr="00E516B0" w:rsidRDefault="00E51700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Environnement</w:t>
            </w:r>
          </w:p>
        </w:tc>
        <w:tc>
          <w:tcPr>
            <w:tcW w:w="4398" w:type="dxa"/>
            <w:vAlign w:val="center"/>
            <w:hideMark/>
          </w:tcPr>
          <w:p w14:paraId="6CF855C7" w14:textId="4D3CD07D" w:rsidR="00E51700" w:rsidRPr="00E516B0" w:rsidRDefault="00E51700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Tests et production sur site</w:t>
            </w:r>
            <w:r w:rsidR="00EC1839" w:rsidRPr="00E516B0">
              <w:rPr>
                <w:rFonts w:ascii="Calibri" w:hAnsi="Calibri" w:cs="Calibri"/>
                <w:sz w:val="20"/>
                <w:szCs w:val="20"/>
              </w:rPr>
              <w:t xml:space="preserve"> (2 serveurs </w:t>
            </w:r>
            <w:r w:rsidR="001539F3" w:rsidRPr="00E516B0">
              <w:rPr>
                <w:rFonts w:ascii="Calibri" w:hAnsi="Calibri" w:cs="Calibri"/>
                <w:sz w:val="20"/>
                <w:szCs w:val="20"/>
              </w:rPr>
              <w:t>‘</w:t>
            </w:r>
            <w:r w:rsidR="00EC1839" w:rsidRPr="00E516B0">
              <w:rPr>
                <w:rFonts w:ascii="Calibri" w:hAnsi="Calibri" w:cs="Calibri"/>
                <w:sz w:val="20"/>
                <w:szCs w:val="20"/>
              </w:rPr>
              <w:t xml:space="preserve">on </w:t>
            </w:r>
            <w:proofErr w:type="spellStart"/>
            <w:r w:rsidR="00EC1839" w:rsidRPr="00E516B0">
              <w:rPr>
                <w:rFonts w:ascii="Calibri" w:hAnsi="Calibri" w:cs="Calibri"/>
                <w:sz w:val="20"/>
                <w:szCs w:val="20"/>
              </w:rPr>
              <w:t>premise</w:t>
            </w:r>
            <w:proofErr w:type="spellEnd"/>
            <w:r w:rsidR="001539F3" w:rsidRPr="00E516B0">
              <w:rPr>
                <w:rFonts w:ascii="Calibri" w:hAnsi="Calibri" w:cs="Calibri"/>
                <w:sz w:val="20"/>
                <w:szCs w:val="20"/>
              </w:rPr>
              <w:t>’</w:t>
            </w:r>
            <w:r w:rsidR="00EC1839" w:rsidRPr="00E516B0">
              <w:rPr>
                <w:rFonts w:ascii="Calibri" w:hAnsi="Calibri" w:cs="Calibri"/>
                <w:sz w:val="20"/>
                <w:szCs w:val="20"/>
              </w:rPr>
              <w:t xml:space="preserve">, cout trop </w:t>
            </w:r>
            <w:r w:rsidR="001539F3" w:rsidRPr="00E516B0">
              <w:rPr>
                <w:rFonts w:ascii="Calibri" w:hAnsi="Calibri" w:cs="Calibri"/>
                <w:sz w:val="20"/>
                <w:szCs w:val="20"/>
              </w:rPr>
              <w:t>élevé</w:t>
            </w:r>
            <w:r w:rsidR="00EC1839" w:rsidRPr="00E516B0">
              <w:rPr>
                <w:rFonts w:ascii="Calibri" w:hAnsi="Calibri" w:cs="Calibri"/>
                <w:sz w:val="20"/>
                <w:szCs w:val="20"/>
              </w:rPr>
              <w:t xml:space="preserve"> pour vision sur le cloud)</w:t>
            </w:r>
          </w:p>
        </w:tc>
        <w:tc>
          <w:tcPr>
            <w:tcW w:w="2501" w:type="dxa"/>
          </w:tcPr>
          <w:p w14:paraId="327C1167" w14:textId="77777777" w:rsidR="00E51700" w:rsidRDefault="00EC1839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50k sur 3 ans</w:t>
            </w:r>
            <w:r w:rsidR="00E516B0">
              <w:rPr>
                <w:rFonts w:ascii="Calibri" w:hAnsi="Calibri" w:cs="Calibri"/>
                <w:sz w:val="20"/>
                <w:szCs w:val="20"/>
              </w:rPr>
              <w:t xml:space="preserve"> (</w:t>
            </w:r>
            <w:r w:rsidR="00CD53EE">
              <w:rPr>
                <w:rFonts w:ascii="Calibri" w:hAnsi="Calibri" w:cs="Calibri"/>
                <w:sz w:val="20"/>
                <w:szCs w:val="20"/>
              </w:rPr>
              <w:t>système en production)</w:t>
            </w:r>
          </w:p>
          <w:p w14:paraId="7918AB04" w14:textId="662F0DF8" w:rsidR="00CD53EE" w:rsidRPr="00E516B0" w:rsidRDefault="00CD53EE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Eval pour développement sur Cloud : 15k</w:t>
            </w:r>
          </w:p>
        </w:tc>
      </w:tr>
      <w:tr w:rsidR="00E516B0" w:rsidRPr="00E516B0" w14:paraId="4A9DB8DD" w14:textId="77777777" w:rsidTr="0096224A">
        <w:trPr>
          <w:tblCellSpacing w:w="15" w:type="dxa"/>
        </w:trPr>
        <w:tc>
          <w:tcPr>
            <w:tcW w:w="2043" w:type="dxa"/>
            <w:vAlign w:val="center"/>
          </w:tcPr>
          <w:p w14:paraId="16B2D472" w14:textId="1C5EE0BB" w:rsidR="00E516B0" w:rsidRPr="00E516B0" w:rsidRDefault="00E516B0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Total</w:t>
            </w:r>
          </w:p>
        </w:tc>
        <w:tc>
          <w:tcPr>
            <w:tcW w:w="4398" w:type="dxa"/>
            <w:vAlign w:val="center"/>
          </w:tcPr>
          <w:p w14:paraId="658CD9ED" w14:textId="77777777" w:rsidR="00E516B0" w:rsidRPr="00E516B0" w:rsidRDefault="00E516B0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501" w:type="dxa"/>
          </w:tcPr>
          <w:p w14:paraId="679141FF" w14:textId="767C0C15" w:rsidR="00E516B0" w:rsidRPr="00E516B0" w:rsidRDefault="00CD53EE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147k</w:t>
            </w:r>
          </w:p>
        </w:tc>
      </w:tr>
    </w:tbl>
    <w:p w14:paraId="228DC3CE" w14:textId="05C92F4E" w:rsidR="00BC50F8" w:rsidRPr="00E516B0" w:rsidRDefault="00BC50F8" w:rsidP="00BC50F8">
      <w:pPr>
        <w:spacing w:after="0"/>
        <w:rPr>
          <w:rFonts w:ascii="Calibri" w:hAnsi="Calibri" w:cs="Calibri"/>
          <w:sz w:val="20"/>
          <w:szCs w:val="20"/>
        </w:rPr>
      </w:pPr>
    </w:p>
    <w:p w14:paraId="1D79D1E1" w14:textId="1195F3F4" w:rsidR="00E51700" w:rsidRPr="00E516B0" w:rsidRDefault="00E51700" w:rsidP="00BC50F8">
      <w:pPr>
        <w:spacing w:after="0"/>
        <w:rPr>
          <w:rFonts w:ascii="Calibri" w:hAnsi="Calibri" w:cs="Calibri"/>
          <w:sz w:val="20"/>
          <w:szCs w:val="20"/>
        </w:rPr>
      </w:pPr>
      <w:r w:rsidRPr="00E516B0">
        <w:rPr>
          <w:rFonts w:ascii="Calibri" w:hAnsi="Calibri" w:cs="Calibri"/>
          <w:sz w:val="20"/>
          <w:szCs w:val="20"/>
        </w:rPr>
        <w:t>Sources :</w:t>
      </w:r>
    </w:p>
    <w:p w14:paraId="2A852AE2" w14:textId="44CDCC0F" w:rsidR="0096224A" w:rsidRPr="00E516B0" w:rsidRDefault="0096224A" w:rsidP="0096224A">
      <w:pPr>
        <w:pStyle w:val="Paragraphedeliste"/>
        <w:numPr>
          <w:ilvl w:val="0"/>
          <w:numId w:val="5"/>
        </w:numPr>
        <w:spacing w:after="0"/>
        <w:rPr>
          <w:rFonts w:ascii="Calibri" w:hAnsi="Calibri" w:cs="Calibri"/>
          <w:sz w:val="20"/>
          <w:szCs w:val="20"/>
        </w:rPr>
      </w:pPr>
      <w:r w:rsidRPr="00E516B0">
        <w:rPr>
          <w:rFonts w:ascii="Calibri" w:hAnsi="Calibri" w:cs="Calibri"/>
          <w:sz w:val="20"/>
          <w:szCs w:val="20"/>
        </w:rPr>
        <w:t xml:space="preserve">MALT/Free-Work : tarif journalier, pour un data </w:t>
      </w:r>
      <w:proofErr w:type="spellStart"/>
      <w:r w:rsidRPr="00E516B0">
        <w:rPr>
          <w:rFonts w:ascii="Calibri" w:hAnsi="Calibri" w:cs="Calibri"/>
          <w:sz w:val="20"/>
          <w:szCs w:val="20"/>
        </w:rPr>
        <w:t>scientist</w:t>
      </w:r>
      <w:proofErr w:type="spellEnd"/>
      <w:r w:rsidRPr="00E516B0">
        <w:rPr>
          <w:rFonts w:ascii="Calibri" w:hAnsi="Calibri" w:cs="Calibri"/>
          <w:sz w:val="20"/>
          <w:szCs w:val="20"/>
        </w:rPr>
        <w:t>, approximativement de 700 euros / jour</w:t>
      </w:r>
    </w:p>
    <w:p w14:paraId="6517D7D3" w14:textId="693725CB" w:rsidR="0096224A" w:rsidRPr="00E516B0" w:rsidRDefault="002E64C4" w:rsidP="002E64C4">
      <w:pPr>
        <w:pStyle w:val="Paragraphedeliste"/>
        <w:numPr>
          <w:ilvl w:val="0"/>
          <w:numId w:val="5"/>
        </w:numPr>
        <w:spacing w:after="0"/>
        <w:rPr>
          <w:rFonts w:ascii="Calibri" w:hAnsi="Calibri" w:cs="Calibri"/>
          <w:sz w:val="20"/>
          <w:szCs w:val="20"/>
        </w:rPr>
      </w:pPr>
      <w:r w:rsidRPr="00E516B0">
        <w:rPr>
          <w:rFonts w:ascii="Calibri" w:hAnsi="Calibri" w:cs="Calibri"/>
          <w:sz w:val="20"/>
          <w:szCs w:val="20"/>
        </w:rPr>
        <w:t>PMO/ Etude de rémunération « consulting / management de projet » en France : 900 euros / jour</w:t>
      </w:r>
    </w:p>
    <w:p w14:paraId="4D7DA88B" w14:textId="287A649C" w:rsidR="002E64C4" w:rsidRPr="00E516B0" w:rsidRDefault="002E64C4" w:rsidP="002E64C4">
      <w:pPr>
        <w:pStyle w:val="Paragraphedeliste"/>
        <w:numPr>
          <w:ilvl w:val="0"/>
          <w:numId w:val="5"/>
        </w:numPr>
        <w:spacing w:after="0"/>
        <w:rPr>
          <w:rFonts w:ascii="Calibri" w:hAnsi="Calibri" w:cs="Calibri"/>
          <w:sz w:val="20"/>
          <w:szCs w:val="20"/>
        </w:rPr>
      </w:pPr>
      <w:r w:rsidRPr="00E516B0">
        <w:rPr>
          <w:rFonts w:ascii="Calibri" w:hAnsi="Calibri" w:cs="Calibri"/>
          <w:sz w:val="20"/>
          <w:szCs w:val="20"/>
        </w:rPr>
        <w:t>Formateur : 400 euros / jour</w:t>
      </w:r>
      <w:r w:rsidR="00EC1839" w:rsidRPr="00E516B0">
        <w:rPr>
          <w:rFonts w:ascii="Calibri" w:hAnsi="Calibri" w:cs="Calibri"/>
          <w:sz w:val="20"/>
          <w:szCs w:val="20"/>
        </w:rPr>
        <w:t xml:space="preserve"> (https://www.embarq.fr/)</w:t>
      </w:r>
    </w:p>
    <w:p w14:paraId="1F4B2BE1" w14:textId="77777777" w:rsidR="00E51700" w:rsidRPr="00E516B0" w:rsidRDefault="00E51700" w:rsidP="00BC50F8">
      <w:pPr>
        <w:spacing w:after="0"/>
        <w:rPr>
          <w:rFonts w:ascii="Calibri" w:hAnsi="Calibri" w:cs="Calibri"/>
          <w:sz w:val="20"/>
          <w:szCs w:val="20"/>
        </w:rPr>
      </w:pPr>
    </w:p>
    <w:p w14:paraId="6264208A" w14:textId="77777777" w:rsidR="00E51700" w:rsidRPr="00E516B0" w:rsidRDefault="00E51700" w:rsidP="00BC50F8">
      <w:pPr>
        <w:spacing w:after="0"/>
        <w:rPr>
          <w:rFonts w:ascii="Calibri" w:hAnsi="Calibri" w:cs="Calibri"/>
          <w:sz w:val="20"/>
          <w:szCs w:val="20"/>
        </w:rPr>
      </w:pPr>
    </w:p>
    <w:p w14:paraId="339D6FFB" w14:textId="77777777" w:rsidR="00BC50F8" w:rsidRPr="00E516B0" w:rsidRDefault="00BC50F8" w:rsidP="00BC50F8">
      <w:pPr>
        <w:spacing w:after="0"/>
        <w:rPr>
          <w:rFonts w:ascii="Calibri" w:hAnsi="Calibri" w:cs="Calibri"/>
          <w:b/>
          <w:bCs/>
          <w:sz w:val="20"/>
          <w:szCs w:val="20"/>
        </w:rPr>
      </w:pPr>
      <w:r w:rsidRPr="00E516B0">
        <w:rPr>
          <w:rFonts w:ascii="Calibri" w:hAnsi="Calibri" w:cs="Calibri"/>
          <w:b/>
          <w:bCs/>
          <w:sz w:val="20"/>
          <w:szCs w:val="20"/>
        </w:rPr>
        <w:t>8. Risques identifiés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5"/>
        <w:gridCol w:w="2550"/>
        <w:gridCol w:w="3312"/>
      </w:tblGrid>
      <w:tr w:rsidR="00BC50F8" w:rsidRPr="00E516B0" w14:paraId="392158DA" w14:textId="77777777" w:rsidTr="00BC50F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DDC83A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E516B0">
              <w:rPr>
                <w:rFonts w:ascii="Calibri" w:hAnsi="Calibri" w:cs="Calibri"/>
                <w:b/>
                <w:bCs/>
                <w:sz w:val="20"/>
                <w:szCs w:val="20"/>
              </w:rPr>
              <w:t>Risque</w:t>
            </w:r>
          </w:p>
        </w:tc>
        <w:tc>
          <w:tcPr>
            <w:tcW w:w="0" w:type="auto"/>
            <w:vAlign w:val="center"/>
            <w:hideMark/>
          </w:tcPr>
          <w:p w14:paraId="0C571CF5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E516B0">
              <w:rPr>
                <w:rFonts w:ascii="Calibri" w:hAnsi="Calibri" w:cs="Calibri"/>
                <w:b/>
                <w:bCs/>
                <w:sz w:val="20"/>
                <w:szCs w:val="20"/>
              </w:rPr>
              <w:t>Impact possible</w:t>
            </w:r>
          </w:p>
        </w:tc>
        <w:tc>
          <w:tcPr>
            <w:tcW w:w="0" w:type="auto"/>
            <w:vAlign w:val="center"/>
            <w:hideMark/>
          </w:tcPr>
          <w:p w14:paraId="04FEAC36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E516B0">
              <w:rPr>
                <w:rFonts w:ascii="Calibri" w:hAnsi="Calibri" w:cs="Calibri"/>
                <w:b/>
                <w:bCs/>
                <w:sz w:val="20"/>
                <w:szCs w:val="20"/>
              </w:rPr>
              <w:t>Solution envisagée</w:t>
            </w:r>
          </w:p>
        </w:tc>
      </w:tr>
      <w:tr w:rsidR="00BC50F8" w:rsidRPr="00E516B0" w14:paraId="7A0163BE" w14:textId="77777777" w:rsidTr="00BC50F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5A76BD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Accès difficile aux données</w:t>
            </w:r>
          </w:p>
        </w:tc>
        <w:tc>
          <w:tcPr>
            <w:tcW w:w="0" w:type="auto"/>
            <w:vAlign w:val="center"/>
            <w:hideMark/>
          </w:tcPr>
          <w:p w14:paraId="5C8A1ECE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Retard entraînement IA</w:t>
            </w:r>
          </w:p>
        </w:tc>
        <w:tc>
          <w:tcPr>
            <w:tcW w:w="0" w:type="auto"/>
            <w:vAlign w:val="center"/>
            <w:hideMark/>
          </w:tcPr>
          <w:p w14:paraId="39CC9F20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Collecte progressive + échantillons tests</w:t>
            </w:r>
          </w:p>
        </w:tc>
      </w:tr>
      <w:tr w:rsidR="00BC50F8" w:rsidRPr="00E516B0" w14:paraId="0B93E27F" w14:textId="77777777" w:rsidTr="00BC50F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5C570D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Performance IA insuffisante</w:t>
            </w:r>
          </w:p>
        </w:tc>
        <w:tc>
          <w:tcPr>
            <w:tcW w:w="0" w:type="auto"/>
            <w:vAlign w:val="center"/>
            <w:hideMark/>
          </w:tcPr>
          <w:p w14:paraId="4B845E45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Alertes non fiables</w:t>
            </w:r>
          </w:p>
        </w:tc>
        <w:tc>
          <w:tcPr>
            <w:tcW w:w="0" w:type="auto"/>
            <w:vAlign w:val="center"/>
            <w:hideMark/>
          </w:tcPr>
          <w:p w14:paraId="30216106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Ajustement, réentraînement continu</w:t>
            </w:r>
          </w:p>
        </w:tc>
      </w:tr>
      <w:tr w:rsidR="00BC50F8" w:rsidRPr="00E516B0" w14:paraId="0FA91229" w14:textId="77777777" w:rsidTr="00BC50F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64E845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Non-coopération interne</w:t>
            </w:r>
          </w:p>
        </w:tc>
        <w:tc>
          <w:tcPr>
            <w:tcW w:w="0" w:type="auto"/>
            <w:vAlign w:val="center"/>
            <w:hideMark/>
          </w:tcPr>
          <w:p w14:paraId="112F7982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Retard projet</w:t>
            </w:r>
          </w:p>
        </w:tc>
        <w:tc>
          <w:tcPr>
            <w:tcW w:w="0" w:type="auto"/>
            <w:vAlign w:val="center"/>
            <w:hideMark/>
          </w:tcPr>
          <w:p w14:paraId="65552CEB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Communication + formation ciblée</w:t>
            </w:r>
          </w:p>
        </w:tc>
      </w:tr>
      <w:tr w:rsidR="00BC50F8" w:rsidRPr="00E516B0" w14:paraId="74E05822" w14:textId="77777777" w:rsidTr="00BC50F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2A59C0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ROI incertain</w:t>
            </w:r>
          </w:p>
        </w:tc>
        <w:tc>
          <w:tcPr>
            <w:tcW w:w="0" w:type="auto"/>
            <w:vAlign w:val="center"/>
            <w:hideMark/>
          </w:tcPr>
          <w:p w14:paraId="47C2170E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Investissement non rentabilisé</w:t>
            </w:r>
          </w:p>
        </w:tc>
        <w:tc>
          <w:tcPr>
            <w:tcW w:w="0" w:type="auto"/>
            <w:vAlign w:val="center"/>
            <w:hideMark/>
          </w:tcPr>
          <w:p w14:paraId="7BFB5B09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POC chiffré + mesure gains réels</w:t>
            </w:r>
          </w:p>
        </w:tc>
      </w:tr>
    </w:tbl>
    <w:p w14:paraId="5DA217E5" w14:textId="12288953" w:rsidR="00BC50F8" w:rsidRPr="00E516B0" w:rsidRDefault="00BC50F8" w:rsidP="00BC50F8">
      <w:pPr>
        <w:spacing w:after="0"/>
        <w:rPr>
          <w:rFonts w:ascii="Calibri" w:hAnsi="Calibri" w:cs="Calibri"/>
          <w:sz w:val="20"/>
          <w:szCs w:val="20"/>
        </w:rPr>
      </w:pPr>
    </w:p>
    <w:p w14:paraId="2E7B9CA9" w14:textId="1B8B5008" w:rsidR="00BC50F8" w:rsidRPr="00E516B0" w:rsidRDefault="00BC50F8" w:rsidP="00BC50F8">
      <w:pPr>
        <w:spacing w:after="0"/>
        <w:rPr>
          <w:rFonts w:ascii="Calibri" w:hAnsi="Calibri" w:cs="Calibri"/>
          <w:b/>
          <w:bCs/>
          <w:sz w:val="20"/>
          <w:szCs w:val="20"/>
        </w:rPr>
      </w:pPr>
      <w:r w:rsidRPr="00E516B0">
        <w:rPr>
          <w:rFonts w:ascii="Calibri" w:hAnsi="Calibri" w:cs="Calibri"/>
          <w:b/>
          <w:bCs/>
          <w:sz w:val="20"/>
          <w:szCs w:val="20"/>
        </w:rPr>
        <w:t>Conclusion :</w:t>
      </w:r>
    </w:p>
    <w:p w14:paraId="5735CB85" w14:textId="77777777" w:rsidR="00BC50F8" w:rsidRPr="00E516B0" w:rsidRDefault="00BC50F8" w:rsidP="00BC50F8">
      <w:pPr>
        <w:spacing w:after="0"/>
        <w:rPr>
          <w:rFonts w:ascii="Calibri" w:hAnsi="Calibri" w:cs="Calibri"/>
          <w:sz w:val="20"/>
          <w:szCs w:val="20"/>
        </w:rPr>
      </w:pPr>
      <w:r w:rsidRPr="00E516B0">
        <w:rPr>
          <w:rFonts w:ascii="Calibri" w:hAnsi="Calibri" w:cs="Calibri"/>
          <w:b/>
          <w:bCs/>
          <w:sz w:val="20"/>
          <w:szCs w:val="20"/>
        </w:rPr>
        <w:t>Sentinel AI</w:t>
      </w:r>
      <w:r w:rsidRPr="00E516B0">
        <w:rPr>
          <w:rFonts w:ascii="Calibri" w:hAnsi="Calibri" w:cs="Calibri"/>
          <w:sz w:val="20"/>
          <w:szCs w:val="20"/>
        </w:rPr>
        <w:t>, c’est une ligne de production augmentée :</w:t>
      </w:r>
      <w:r w:rsidRPr="00E516B0">
        <w:rPr>
          <w:rFonts w:ascii="Calibri" w:hAnsi="Calibri" w:cs="Calibri"/>
          <w:sz w:val="20"/>
          <w:szCs w:val="20"/>
        </w:rPr>
        <w:br/>
        <w:t>des caméras intelligentes, une IA qui détecte les défauts instantanément, des équipes formées pour travailler sereinement, et une usine qui transforme ses pertes actuelles en gains futurs.</w:t>
      </w:r>
    </w:p>
    <w:p w14:paraId="77CE2576" w14:textId="77777777" w:rsidR="007A4891" w:rsidRPr="007A4891" w:rsidRDefault="007A4891" w:rsidP="007A4891">
      <w:pPr>
        <w:spacing w:after="0"/>
      </w:pPr>
    </w:p>
    <w:sectPr w:rsidR="007A4891" w:rsidRPr="007A4891" w:rsidSect="00E516B0">
      <w:pgSz w:w="11906" w:h="16838"/>
      <w:pgMar w:top="993" w:right="1133" w:bottom="85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F1541C"/>
    <w:multiLevelType w:val="multilevel"/>
    <w:tmpl w:val="F252D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6C2C2F"/>
    <w:multiLevelType w:val="multilevel"/>
    <w:tmpl w:val="8CAACC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56645A7"/>
    <w:multiLevelType w:val="multilevel"/>
    <w:tmpl w:val="D34CB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EF262AD"/>
    <w:multiLevelType w:val="hybridMultilevel"/>
    <w:tmpl w:val="1728D05C"/>
    <w:lvl w:ilvl="0" w:tplc="496C3FF6">
      <w:start w:val="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F6645E1"/>
    <w:multiLevelType w:val="hybridMultilevel"/>
    <w:tmpl w:val="CC72EDB2"/>
    <w:lvl w:ilvl="0" w:tplc="61F453F2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045022">
    <w:abstractNumId w:val="4"/>
  </w:num>
  <w:num w:numId="2" w16cid:durableId="1021123110">
    <w:abstractNumId w:val="2"/>
  </w:num>
  <w:num w:numId="3" w16cid:durableId="1315064405">
    <w:abstractNumId w:val="0"/>
  </w:num>
  <w:num w:numId="4" w16cid:durableId="871109460">
    <w:abstractNumId w:val="1"/>
  </w:num>
  <w:num w:numId="5" w16cid:durableId="154189247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54D7"/>
    <w:rsid w:val="000E37ED"/>
    <w:rsid w:val="001539F3"/>
    <w:rsid w:val="001E2C23"/>
    <w:rsid w:val="002165DB"/>
    <w:rsid w:val="002B54D7"/>
    <w:rsid w:val="002E64C4"/>
    <w:rsid w:val="00350EA7"/>
    <w:rsid w:val="005B0A8F"/>
    <w:rsid w:val="00660598"/>
    <w:rsid w:val="006D034A"/>
    <w:rsid w:val="007873BC"/>
    <w:rsid w:val="007A4891"/>
    <w:rsid w:val="00834D11"/>
    <w:rsid w:val="00883980"/>
    <w:rsid w:val="0096224A"/>
    <w:rsid w:val="009C6220"/>
    <w:rsid w:val="00A83B1A"/>
    <w:rsid w:val="00BC50F8"/>
    <w:rsid w:val="00CD53EE"/>
    <w:rsid w:val="00DC7576"/>
    <w:rsid w:val="00E516B0"/>
    <w:rsid w:val="00E51700"/>
    <w:rsid w:val="00E57F8F"/>
    <w:rsid w:val="00EC18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F37249"/>
  <w15:chartTrackingRefBased/>
  <w15:docId w15:val="{61AFB536-20C4-4F41-8107-1CF33B6D8F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2B54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2B54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2B54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2B54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2B54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2B54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2B54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2B54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2B54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2B54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2B54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2B54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2B54D7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2B54D7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2B54D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2B54D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2B54D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2B54D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2B54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2B54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2B54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2B54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2B54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2B54D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2B54D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2B54D7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2B54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2B54D7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2B54D7"/>
    <w:rPr>
      <w:b/>
      <w:bCs/>
      <w:smallCaps/>
      <w:color w:val="0F4761" w:themeColor="accent1" w:themeShade="BF"/>
      <w:spacing w:val="5"/>
    </w:rPr>
  </w:style>
  <w:style w:type="paragraph" w:styleId="Sansinterligne">
    <w:name w:val="No Spacing"/>
    <w:uiPriority w:val="1"/>
    <w:qFormat/>
    <w:rsid w:val="0096224A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EE00AEE6FF9B14DBA4A4B672A6D2D77" ma:contentTypeVersion="8" ma:contentTypeDescription="Crée un document." ma:contentTypeScope="" ma:versionID="b9ffe75004c6d0d76f7251d2571913a7">
  <xsd:schema xmlns:xsd="http://www.w3.org/2001/XMLSchema" xmlns:xs="http://www.w3.org/2001/XMLSchema" xmlns:p="http://schemas.microsoft.com/office/2006/metadata/properties" xmlns:ns3="8b47db6f-72ed-4ca5-9e2c-0341a1f45370" targetNamespace="http://schemas.microsoft.com/office/2006/metadata/properties" ma:root="true" ma:fieldsID="1cc3af8d64594f4a3897ab610a22ef33" ns3:_="">
    <xsd:import namespace="8b47db6f-72ed-4ca5-9e2c-0341a1f45370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b47db6f-72ed-4ca5-9e2c-0341a1f45370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40A670-8AB7-4832-8E6B-21B20C973324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A23D0458-B84E-4C01-96A3-7AB52FE079D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6D74128-C2AA-4F71-94D4-7A6CAA2C03F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b47db6f-72ed-4ca5-9e2c-0341a1f4537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C1D5EF4E-FD7F-48AF-B327-A9B5F1B57E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2</Pages>
  <Words>593</Words>
  <Characters>3263</Characters>
  <Application>Microsoft Office Word</Application>
  <DocSecurity>0</DocSecurity>
  <Lines>27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Slim Mansar</dc:creator>
  <cp:keywords/>
  <dc:description/>
  <cp:lastModifiedBy>Valerie Klein</cp:lastModifiedBy>
  <cp:revision>7</cp:revision>
  <dcterms:created xsi:type="dcterms:W3CDTF">2025-11-18T14:34:00Z</dcterms:created>
  <dcterms:modified xsi:type="dcterms:W3CDTF">2025-11-20T14:38:00Z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0x0101009EE00AEE6FF9B14DBA4A4B672A6D2D77</vt:lpwstr>
  </property>
</Properties>
</file>