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ScrewIt Pros — Houston AEO Build Spec</w:t>
      </w:r>
    </w:p>
    <w:p>
      <w:pPr>
        <w:spacing w:after="40"/>
      </w:pPr>
      <w:r>
        <w:rPr>
          <w:i/>
          <w:iCs/>
          <w:color w:val="595959"/>
          <w:sz w:val="24"/>
          <w:szCs w:val="24"/>
        </w:rPr>
        <w:t xml:space="preserve">Structured data (schema) + the first differentiated page</w:t>
      </w:r>
    </w:p>
    <w:p>
      <w:pPr>
        <w:spacing w:after="200"/>
      </w:pPr>
      <w:r>
        <w:rPr>
          <w:color w:val="595959"/>
          <w:sz w:val="18"/>
          <w:szCs w:val="18"/>
        </w:rPr>
        <w:t xml:space="preserve">Prepared by OnCode · target page: Furniture Assembly with Pickup &amp; Delivery in Houston</w:t>
      </w:r>
    </w:p>
    <w:p>
      <w:pPr>
        <w:pStyle w:val="Heading1"/>
        <w:spacing w:after="120" w:before="240"/>
      </w:pPr>
      <w:r>
        <w:rPr>
          <w:b/>
          <w:bCs/>
          <w:color w:val="1F3864"/>
          <w:sz w:val="32"/>
          <w:szCs w:val="32"/>
        </w:rPr>
        <w:t xml:space="preserve">1. Why this matters (read first)</w:t>
      </w:r>
    </w:p>
    <w:p>
      <w:pPr>
        <w:spacing w:after="120"/>
      </w:pPr>
      <w:r>
        <w:rPr>
          <w:sz w:val="22"/>
          <w:szCs w:val="22"/>
        </w:rPr>
        <w:t xml:space="preserve">When someone asks an AI assistant “who assembles and delivers furniture in Houston,” the assistant reads live web pages and names a few companies. Two things make it pick yours: a page that answers the exact question cleanly, and structured data (schema) that tells machines, in their own language, what the page and the business are. Schema does not change what a human sees. It is invisible code that removes all ambiguity for the machine, and it is one of the highest-leverage things a small site can add.</w:t>
      </w:r>
    </w:p>
    <w:p>
      <w:pPr>
        <w:spacing w:after="120"/>
      </w:pPr>
      <w:r>
        <w:rPr>
          <w:sz w:val="22"/>
          <w:szCs w:val="22"/>
        </w:rPr>
        <w:t xml:space="preserve">We chose this page on purpose. We tested Houston queries in Perplexity: “best furniture assembly service in Houston” returns a Google Maps pack ranked by review volume (the leader has 131 reviews) — you cannot win that yet, pre-launch. But “furniture assembly with pickup and delivery in Houston” returns NO maps pack; the AI describes services and matches the searcher to whoever offers pickup + assembly + delivery. That is ScrewIt Pros’ exact model, and no competitor frames it that way. It is winnable now, with zero reviews.</w:t>
      </w:r>
    </w:p>
    <w:p>
      <w:pPr>
        <w:spacing w:after="80"/>
      </w:pPr>
      <w:r>
        <w:rPr>
          <w:b/>
          <w:bCs/>
          <w:color w:val="1F3864"/>
          <w:sz w:val="22"/>
          <w:szCs w:val="22"/>
        </w:rPr>
        <w:t xml:space="preserve">The rule this page follows: </w:t>
      </w:r>
      <w:r>
        <w:rPr>
          <w:sz w:val="22"/>
          <w:szCs w:val="22"/>
        </w:rPr>
        <w:t xml:space="preserve">answer the question in the first two sentences, prove it, compare it, and mark it up with schema so it is easy for machines to parse and humans to skim.</w:t>
      </w:r>
    </w:p>
    <w:p>
      <w:pPr>
        <w:pStyle w:val="Heading1"/>
        <w:spacing w:after="120" w:before="240"/>
      </w:pPr>
      <w:r>
        <w:rPr>
          <w:b/>
          <w:bCs/>
          <w:color w:val="1F3864"/>
          <w:sz w:val="32"/>
          <w:szCs w:val="32"/>
        </w:rPr>
        <w:t xml:space="preserve">2. The page to build</w:t>
      </w:r>
    </w:p>
    <w:p>
      <w:pPr>
        <w:spacing w:after="80"/>
      </w:pPr>
      <w:r>
        <w:rPr>
          <w:b/>
          <w:bCs/>
          <w:color w:val="1F3864"/>
          <w:sz w:val="22"/>
          <w:szCs w:val="22"/>
        </w:rPr>
        <w:t xml:space="preserve">Working title (H1): </w:t>
      </w:r>
      <w:r>
        <w:rPr>
          <w:sz w:val="22"/>
          <w:szCs w:val="22"/>
        </w:rPr>
        <w:t xml:space="preserve">Furniture Assembly with Pickup &amp; Delivery in Houston</w:t>
      </w:r>
    </w:p>
    <w:p>
      <w:pPr>
        <w:spacing w:after="80"/>
      </w:pPr>
      <w:r>
        <w:rPr>
          <w:b/>
          <w:bCs/>
          <w:color w:val="1F3864"/>
          <w:sz w:val="22"/>
          <w:szCs w:val="22"/>
        </w:rPr>
        <w:t xml:space="preserve">Suggested URL: </w:t>
      </w:r>
      <w:r>
        <w:rPr>
          <w:sz w:val="22"/>
          <w:szCs w:val="22"/>
        </w:rPr>
        <w:t xml:space="preserve">/furniture-assembly-pickup-delivery-houston</w:t>
      </w:r>
    </w:p>
    <w:p>
      <w:pPr>
        <w:spacing w:after="80"/>
      </w:pPr>
      <w:r>
        <w:rPr>
          <w:b/>
          <w:bCs/>
          <w:color w:val="1F3864"/>
          <w:sz w:val="22"/>
          <w:szCs w:val="22"/>
        </w:rPr>
        <w:t xml:space="preserve">Target question: </w:t>
      </w:r>
      <w:r>
        <w:rPr>
          <w:sz w:val="22"/>
          <w:szCs w:val="22"/>
        </w:rPr>
        <w:t xml:space="preserve">“furniture assembly with pickup and delivery in Houston” (+ retailer and neighborhood variants)</w:t>
      </w:r>
    </w:p>
    <w:p>
      <w:pPr>
        <w:spacing w:after="60" w:before="160"/>
      </w:pPr>
      <w:r>
        <w:rPr>
          <w:b/>
          <w:bCs/>
          <w:color w:val="C00000"/>
          <w:sz w:val="22"/>
          <w:szCs w:val="22"/>
        </w:rPr>
        <w:t xml:space="preserve">Answer first (the opening two sentences — must be the first text on the page)</w:t>
      </w:r>
    </w:p>
    <w:p>
      <w:pPr>
        <w:spacing w:after="120"/>
      </w:pPr>
      <w:r>
        <w:rPr>
          <w:i/>
          <w:iCs/>
          <w:sz w:val="22"/>
          <w:szCs w:val="22"/>
        </w:rPr>
        <w:t xml:space="preserve">“ScrewIt Pros assembles furniture from any retailer and delivers it to you fully built — we pick it up from your home, store, or our workshop, assemble it by trained, background-checked pros, and bring it back ready to use. We serve the greater Houston metro area, with assembly starting at $49 and most orders finished in 24 to 72 hours.”</w:t>
      </w:r>
    </w:p>
    <w:p>
      <w:pPr>
        <w:spacing w:after="60" w:before="160"/>
      </w:pPr>
      <w:r>
        <w:rPr>
          <w:b/>
          <w:bCs/>
          <w:color w:val="C00000"/>
          <w:sz w:val="22"/>
          <w:szCs w:val="22"/>
        </w:rPr>
        <w:t xml:space="preserve">Proof (place immediately after the answer)</w:t>
      </w:r>
    </w:p>
    <w:p>
      <w:pPr>
        <w:pStyle w:val="ListParagraph"/>
        <w:numPr>
          <w:ilvl w:val="0"/>
          <w:numId w:val="1"/>
        </w:numPr>
        <w:spacing w:after="40"/>
      </w:pPr>
      <w:r>
        <w:rPr>
          <w:sz w:val="22"/>
          <w:szCs w:val="22"/>
        </w:rPr>
        <w:t xml:space="preserve">Build Protection Guarantee on every order</w:t>
      </w:r>
    </w:p>
    <w:p>
      <w:pPr>
        <w:pStyle w:val="ListParagraph"/>
        <w:numPr>
          <w:ilvl w:val="0"/>
          <w:numId w:val="1"/>
        </w:numPr>
        <w:spacing w:after="40"/>
      </w:pPr>
      <w:r>
        <w:rPr>
          <w:sz w:val="22"/>
          <w:szCs w:val="22"/>
        </w:rPr>
        <w:t xml:space="preserve">Multi-point inspection — pieces photographed and checked before delivery</w:t>
      </w:r>
    </w:p>
    <w:p>
      <w:pPr>
        <w:pStyle w:val="ListParagraph"/>
        <w:numPr>
          <w:ilvl w:val="0"/>
          <w:numId w:val="1"/>
        </w:numPr>
        <w:spacing w:after="40"/>
      </w:pPr>
      <w:r>
        <w:rPr>
          <w:sz w:val="22"/>
          <w:szCs w:val="22"/>
        </w:rPr>
        <w:t xml:space="preserve">Background-checked, workshop-trained assemblers</w:t>
      </w:r>
    </w:p>
    <w:p>
      <w:pPr>
        <w:pStyle w:val="ListParagraph"/>
        <w:numPr>
          <w:ilvl w:val="0"/>
          <w:numId w:val="1"/>
        </w:numPr>
        <w:spacing w:after="40"/>
      </w:pPr>
      <w:r>
        <w:rPr>
          <w:sz w:val="22"/>
          <w:szCs w:val="22"/>
        </w:rPr>
        <w:t xml:space="preserve">Workshop-first process — no mess, no missing screws, no lost weekend</w:t>
      </w:r>
    </w:p>
    <w:p>
      <w:pPr>
        <w:spacing w:after="120"/>
      </w:pPr>
      <w:r>
        <w:rPr>
          <w:i/>
          <w:iCs/>
          <w:color w:val="595959"/>
          <w:sz w:val="20"/>
          <w:szCs w:val="20"/>
        </w:rPr>
        <w:t xml:space="preserve">Post-launch, add customer reviews and a “builds completed” count here — this is where social proof plugs in.</w:t>
      </w:r>
    </w:p>
    <w:p>
      <w:pPr>
        <w:spacing w:after="60" w:before="160"/>
      </w:pPr>
      <w:r>
        <w:rPr>
          <w:b/>
          <w:bCs/>
          <w:color w:val="C00000"/>
          <w:sz w:val="22"/>
          <w:szCs w:val="22"/>
        </w:rPr>
        <w:t xml:space="preserve">Examples (specifics get quoted; vague claims get skipped)</w:t>
      </w:r>
    </w:p>
    <w:p>
      <w:pPr>
        <w:pStyle w:val="ListParagraph"/>
        <w:numPr>
          <w:ilvl w:val="0"/>
          <w:numId w:val="1"/>
        </w:numPr>
        <w:spacing w:after="40"/>
      </w:pPr>
      <w:r>
        <w:rPr>
          <w:sz w:val="22"/>
          <w:szCs w:val="22"/>
        </w:rPr>
        <w:t xml:space="preserve">Item types: beds, desks, dressers, tables, shelving, entertainment centers, office furniture, outdoor furniture</w:t>
      </w:r>
    </w:p>
    <w:p>
      <w:pPr>
        <w:pStyle w:val="ListParagraph"/>
        <w:numPr>
          <w:ilvl w:val="0"/>
          <w:numId w:val="1"/>
        </w:numPr>
        <w:spacing w:after="40"/>
      </w:pPr>
      <w:r>
        <w:rPr>
          <w:sz w:val="22"/>
          <w:szCs w:val="22"/>
        </w:rPr>
        <w:t xml:space="preserve">Retailers: IKEA, Wayfair, Amazon, Target, Walmart, Costco, Ashley, Crate &amp; Barrel</w:t>
      </w:r>
    </w:p>
    <w:p>
      <w:pPr>
        <w:spacing w:after="60" w:before="160"/>
      </w:pPr>
      <w:r>
        <w:rPr>
          <w:b/>
          <w:bCs/>
          <w:color w:val="C00000"/>
          <w:sz w:val="22"/>
          <w:szCs w:val="22"/>
        </w:rPr>
        <w:t xml:space="preserve">Comparison table (AIs quote tables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F3864" w:val="clear"/>
            <w:tcMar>
              <w:top w:type="dxa" w:w="60"/>
              <w:left w:type="dxa" w:w="90"/>
              <w:bottom w:type="dxa" w:w="60"/>
              <w:right w:type="dxa" w:w="90"/>
            </w:tcMar>
          </w:tcPr>
          <w:p>
            <w:r>
              <w:rPr>
                <w:b/>
                <w:bCs/>
                <w:color w:val="FFFFFF"/>
                <w:sz w:val="20"/>
                <w:szCs w:val="20"/>
              </w:rPr>
              <w:t xml:space="preserve">Feature</w:t>
            </w:r>
          </w:p>
        </w:tc>
        <w:tc>
          <w:tcPr>
            <w:tcW w:type="dxa" w:w="3380"/>
            <w:shd w:fill="1F3864" w:val="clear"/>
            <w:tcMar>
              <w:top w:type="dxa" w:w="60"/>
              <w:left w:type="dxa" w:w="90"/>
              <w:bottom w:type="dxa" w:w="60"/>
              <w:right w:type="dxa" w:w="90"/>
            </w:tcMar>
          </w:tcPr>
          <w:p>
            <w:r>
              <w:rPr>
                <w:b/>
                <w:bCs/>
                <w:color w:val="FFFFFF"/>
                <w:sz w:val="20"/>
                <w:szCs w:val="20"/>
              </w:rPr>
              <w:t xml:space="preserve">Typical in-home assembler</w:t>
            </w:r>
          </w:p>
        </w:tc>
        <w:tc>
          <w:tcPr>
            <w:tcW w:type="dxa" w:w="3380"/>
            <w:shd w:fill="1F3864" w:val="clear"/>
            <w:tcMar>
              <w:top w:type="dxa" w:w="60"/>
              <w:left w:type="dxa" w:w="90"/>
              <w:bottom w:type="dxa" w:w="60"/>
              <w:right w:type="dxa" w:w="90"/>
            </w:tcMar>
          </w:tcPr>
          <w:p>
            <w:r>
              <w:rPr>
                <w:b/>
                <w:bCs/>
                <w:color w:val="FFFFFF"/>
                <w:sz w:val="20"/>
                <w:szCs w:val="20"/>
              </w:rPr>
              <w:t xml:space="preserve">ScrewIt Pros</w:t>
            </w:r>
          </w:p>
        </w:tc>
      </w:tr>
      <w:tr>
        <w:trPr>
          <w:tblHeader w:val="false"/>
        </w:trPr>
        <w:tc>
          <w:tcPr>
            <w:tcW w:type="dxa" w:w="2600"/>
            <w:tcMar>
              <w:top w:type="dxa" w:w="60"/>
              <w:left w:type="dxa" w:w="90"/>
              <w:bottom w:type="dxa" w:w="60"/>
              <w:right w:type="dxa" w:w="90"/>
            </w:tcMar>
          </w:tcPr>
          <w:p>
            <w:r>
              <w:rPr>
                <w:b/>
                <w:bCs/>
                <w:color w:val="000000"/>
                <w:sz w:val="20"/>
                <w:szCs w:val="20"/>
              </w:rPr>
              <w:t xml:space="preserve">Where it's built</w:t>
            </w:r>
          </w:p>
        </w:tc>
        <w:tc>
          <w:tcPr>
            <w:tcW w:type="dxa" w:w="3380"/>
            <w:tcMar>
              <w:top w:type="dxa" w:w="60"/>
              <w:left w:type="dxa" w:w="90"/>
              <w:bottom w:type="dxa" w:w="60"/>
              <w:right w:type="dxa" w:w="90"/>
            </w:tcMar>
          </w:tcPr>
          <w:p>
            <w:r>
              <w:rPr>
                <w:b w:val="false"/>
                <w:bCs w:val="false"/>
                <w:color w:val="000000"/>
                <w:sz w:val="20"/>
                <w:szCs w:val="20"/>
              </w:rPr>
              <w:t xml:space="preserve">On your living room floor</w:t>
            </w:r>
          </w:p>
        </w:tc>
        <w:tc>
          <w:tcPr>
            <w:tcW w:type="dxa" w:w="3380"/>
            <w:tcMar>
              <w:top w:type="dxa" w:w="60"/>
              <w:left w:type="dxa" w:w="90"/>
              <w:bottom w:type="dxa" w:w="60"/>
              <w:right w:type="dxa" w:w="90"/>
            </w:tcMar>
          </w:tcPr>
          <w:p>
            <w:r>
              <w:rPr>
                <w:b w:val="false"/>
                <w:bCs w:val="false"/>
                <w:color w:val="000000"/>
                <w:sz w:val="20"/>
                <w:szCs w:val="20"/>
              </w:rPr>
              <w:t xml:space="preserve">In our dedicated workshop</w:t>
            </w:r>
          </w:p>
        </w:tc>
      </w:tr>
      <w:tr>
        <w:trPr>
          <w:tblHeader w:val="false"/>
        </w:trPr>
        <w:tc>
          <w:tcPr>
            <w:tcW w:type="dxa" w:w="2600"/>
            <w:tcMar>
              <w:top w:type="dxa" w:w="60"/>
              <w:left w:type="dxa" w:w="90"/>
              <w:bottom w:type="dxa" w:w="60"/>
              <w:right w:type="dxa" w:w="90"/>
            </w:tcMar>
          </w:tcPr>
          <w:p>
            <w:r>
              <w:rPr>
                <w:b/>
                <w:bCs/>
                <w:color w:val="000000"/>
                <w:sz w:val="20"/>
                <w:szCs w:val="20"/>
              </w:rPr>
              <w:t xml:space="preserve">Mess in your home</w:t>
            </w:r>
          </w:p>
        </w:tc>
        <w:tc>
          <w:tcPr>
            <w:tcW w:type="dxa" w:w="3380"/>
            <w:tcMar>
              <w:top w:type="dxa" w:w="60"/>
              <w:left w:type="dxa" w:w="90"/>
              <w:bottom w:type="dxa" w:w="60"/>
              <w:right w:type="dxa" w:w="90"/>
            </w:tcMar>
          </w:tcPr>
          <w:p>
            <w:r>
              <w:rPr>
                <w:b w:val="false"/>
                <w:bCs w:val="false"/>
                <w:color w:val="000000"/>
                <w:sz w:val="20"/>
                <w:szCs w:val="20"/>
              </w:rPr>
              <w:t xml:space="preserve">Boxes, tools, packaging</w:t>
            </w:r>
          </w:p>
        </w:tc>
        <w:tc>
          <w:tcPr>
            <w:tcW w:type="dxa" w:w="3380"/>
            <w:tcMar>
              <w:top w:type="dxa" w:w="60"/>
              <w:left w:type="dxa" w:w="90"/>
              <w:bottom w:type="dxa" w:w="60"/>
              <w:right w:type="dxa" w:w="90"/>
            </w:tcMar>
          </w:tcPr>
          <w:p>
            <w:r>
              <w:rPr>
                <w:b w:val="false"/>
                <w:bCs w:val="false"/>
                <w:color w:val="000000"/>
                <w:sz w:val="20"/>
                <w:szCs w:val="20"/>
              </w:rPr>
              <w:t xml:space="preserve">None — delivered ready</w:t>
            </w:r>
          </w:p>
        </w:tc>
      </w:tr>
      <w:tr>
        <w:trPr>
          <w:tblHeader w:val="false"/>
        </w:trPr>
        <w:tc>
          <w:tcPr>
            <w:tcW w:type="dxa" w:w="2600"/>
            <w:tcMar>
              <w:top w:type="dxa" w:w="60"/>
              <w:left w:type="dxa" w:w="90"/>
              <w:bottom w:type="dxa" w:w="60"/>
              <w:right w:type="dxa" w:w="90"/>
            </w:tcMar>
          </w:tcPr>
          <w:p>
            <w:r>
              <w:rPr>
                <w:b/>
                <w:bCs/>
                <w:color w:val="000000"/>
                <w:sz w:val="20"/>
                <w:szCs w:val="20"/>
              </w:rPr>
              <w:t xml:space="preserve">Pickup included</w:t>
            </w:r>
          </w:p>
        </w:tc>
        <w:tc>
          <w:tcPr>
            <w:tcW w:type="dxa" w:w="3380"/>
            <w:tcMar>
              <w:top w:type="dxa" w:w="60"/>
              <w:left w:type="dxa" w:w="90"/>
              <w:bottom w:type="dxa" w:w="60"/>
              <w:right w:type="dxa" w:w="90"/>
            </w:tcMar>
          </w:tcPr>
          <w:p>
            <w:r>
              <w:rPr>
                <w:b w:val="false"/>
                <w:bCs w:val="false"/>
                <w:color w:val="000000"/>
                <w:sz w:val="20"/>
                <w:szCs w:val="20"/>
              </w:rPr>
              <w:t xml:space="preserve">Usually no</w:t>
            </w:r>
          </w:p>
        </w:tc>
        <w:tc>
          <w:tcPr>
            <w:tcW w:type="dxa" w:w="3380"/>
            <w:tcMar>
              <w:top w:type="dxa" w:w="60"/>
              <w:left w:type="dxa" w:w="90"/>
              <w:bottom w:type="dxa" w:w="60"/>
              <w:right w:type="dxa" w:w="90"/>
            </w:tcMar>
          </w:tcPr>
          <w:p>
            <w:r>
              <w:rPr>
                <w:b w:val="false"/>
                <w:bCs w:val="false"/>
                <w:color w:val="000000"/>
                <w:sz w:val="20"/>
                <w:szCs w:val="20"/>
              </w:rPr>
              <w:t xml:space="preserve">Yes, door to door</w:t>
            </w:r>
          </w:p>
        </w:tc>
      </w:tr>
      <w:tr>
        <w:trPr>
          <w:tblHeader w:val="false"/>
        </w:trPr>
        <w:tc>
          <w:tcPr>
            <w:tcW w:type="dxa" w:w="2600"/>
            <w:tcMar>
              <w:top w:type="dxa" w:w="60"/>
              <w:left w:type="dxa" w:w="90"/>
              <w:bottom w:type="dxa" w:w="60"/>
              <w:right w:type="dxa" w:w="90"/>
            </w:tcMar>
          </w:tcPr>
          <w:p>
            <w:r>
              <w:rPr>
                <w:b/>
                <w:bCs/>
                <w:color w:val="000000"/>
                <w:sz w:val="20"/>
                <w:szCs w:val="20"/>
              </w:rPr>
              <w:t xml:space="preserve">Quality check</w:t>
            </w:r>
          </w:p>
        </w:tc>
        <w:tc>
          <w:tcPr>
            <w:tcW w:type="dxa" w:w="3380"/>
            <w:tcMar>
              <w:top w:type="dxa" w:w="60"/>
              <w:left w:type="dxa" w:w="90"/>
              <w:bottom w:type="dxa" w:w="60"/>
              <w:right w:type="dxa" w:w="90"/>
            </w:tcMar>
          </w:tcPr>
          <w:p>
            <w:r>
              <w:rPr>
                <w:b w:val="false"/>
                <w:bCs w:val="false"/>
                <w:color w:val="000000"/>
                <w:sz w:val="20"/>
                <w:szCs w:val="20"/>
              </w:rPr>
              <w:t xml:space="preserve">Varies</w:t>
            </w:r>
          </w:p>
        </w:tc>
        <w:tc>
          <w:tcPr>
            <w:tcW w:type="dxa" w:w="3380"/>
            <w:tcMar>
              <w:top w:type="dxa" w:w="60"/>
              <w:left w:type="dxa" w:w="90"/>
              <w:bottom w:type="dxa" w:w="60"/>
              <w:right w:type="dxa" w:w="90"/>
            </w:tcMar>
          </w:tcPr>
          <w:p>
            <w:r>
              <w:rPr>
                <w:b w:val="false"/>
                <w:bCs w:val="false"/>
                <w:color w:val="000000"/>
                <w:sz w:val="20"/>
                <w:szCs w:val="20"/>
              </w:rPr>
              <w:t xml:space="preserve">Multi-point inspection + photos</w:t>
            </w:r>
          </w:p>
        </w:tc>
      </w:tr>
      <w:tr>
        <w:trPr>
          <w:tblHeader w:val="false"/>
        </w:trPr>
        <w:tc>
          <w:tcPr>
            <w:tcW w:type="dxa" w:w="2600"/>
            <w:tcMar>
              <w:top w:type="dxa" w:w="60"/>
              <w:left w:type="dxa" w:w="90"/>
              <w:bottom w:type="dxa" w:w="60"/>
              <w:right w:type="dxa" w:w="90"/>
            </w:tcMar>
          </w:tcPr>
          <w:p>
            <w:r>
              <w:rPr>
                <w:b/>
                <w:bCs/>
                <w:color w:val="000000"/>
                <w:sz w:val="20"/>
                <w:szCs w:val="20"/>
              </w:rPr>
              <w:t xml:space="preserve">Guarantee</w:t>
            </w:r>
          </w:p>
        </w:tc>
        <w:tc>
          <w:tcPr>
            <w:tcW w:type="dxa" w:w="3380"/>
            <w:tcMar>
              <w:top w:type="dxa" w:w="60"/>
              <w:left w:type="dxa" w:w="90"/>
              <w:bottom w:type="dxa" w:w="60"/>
              <w:right w:type="dxa" w:w="90"/>
            </w:tcMar>
          </w:tcPr>
          <w:p>
            <w:r>
              <w:rPr>
                <w:b w:val="false"/>
                <w:bCs w:val="false"/>
                <w:color w:val="000000"/>
                <w:sz w:val="20"/>
                <w:szCs w:val="20"/>
              </w:rPr>
              <w:t xml:space="preserve">Often none</w:t>
            </w:r>
          </w:p>
        </w:tc>
        <w:tc>
          <w:tcPr>
            <w:tcW w:type="dxa" w:w="3380"/>
            <w:tcMar>
              <w:top w:type="dxa" w:w="60"/>
              <w:left w:type="dxa" w:w="90"/>
              <w:bottom w:type="dxa" w:w="60"/>
              <w:right w:type="dxa" w:w="90"/>
            </w:tcMar>
          </w:tcPr>
          <w:p>
            <w:r>
              <w:rPr>
                <w:b w:val="false"/>
                <w:bCs w:val="false"/>
                <w:color w:val="000000"/>
                <w:sz w:val="20"/>
                <w:szCs w:val="20"/>
              </w:rPr>
              <w:t xml:space="preserve">Build Protection Guarantee</w:t>
            </w:r>
          </w:p>
        </w:tc>
      </w:tr>
      <w:tr>
        <w:trPr>
          <w:tblHeader w:val="false"/>
        </w:trPr>
        <w:tc>
          <w:tcPr>
            <w:tcW w:type="dxa" w:w="2600"/>
            <w:tcMar>
              <w:top w:type="dxa" w:w="60"/>
              <w:left w:type="dxa" w:w="90"/>
              <w:bottom w:type="dxa" w:w="60"/>
              <w:right w:type="dxa" w:w="90"/>
            </w:tcMar>
          </w:tcPr>
          <w:p>
            <w:r>
              <w:rPr>
                <w:b/>
                <w:bCs/>
                <w:color w:val="000000"/>
                <w:sz w:val="20"/>
                <w:szCs w:val="20"/>
              </w:rPr>
              <w:t xml:space="preserve">Your weekend</w:t>
            </w:r>
          </w:p>
        </w:tc>
        <w:tc>
          <w:tcPr>
            <w:tcW w:type="dxa" w:w="3380"/>
            <w:tcMar>
              <w:top w:type="dxa" w:w="60"/>
              <w:left w:type="dxa" w:w="90"/>
              <w:bottom w:type="dxa" w:w="60"/>
              <w:right w:type="dxa" w:w="90"/>
            </w:tcMar>
          </w:tcPr>
          <w:p>
            <w:r>
              <w:rPr>
                <w:b w:val="false"/>
                <w:bCs w:val="false"/>
                <w:color w:val="000000"/>
                <w:sz w:val="20"/>
                <w:szCs w:val="20"/>
              </w:rPr>
              <w:t xml:space="preserve">Spent waiting</w:t>
            </w:r>
          </w:p>
        </w:tc>
        <w:tc>
          <w:tcPr>
            <w:tcW w:type="dxa" w:w="3380"/>
            <w:tcMar>
              <w:top w:type="dxa" w:w="60"/>
              <w:left w:type="dxa" w:w="90"/>
              <w:bottom w:type="dxa" w:w="60"/>
              <w:right w:type="dxa" w:w="90"/>
            </w:tcMar>
          </w:tcPr>
          <w:p>
            <w:r>
              <w:rPr>
                <w:b w:val="false"/>
                <w:bCs w:val="false"/>
                <w:color w:val="000000"/>
                <w:sz w:val="20"/>
                <w:szCs w:val="20"/>
              </w:rPr>
              <w:t xml:space="preserve">Free</w:t>
            </w:r>
          </w:p>
        </w:tc>
      </w:tr>
    </w:tbl>
    <w:p>
      <w:pPr>
        <w:spacing w:after="120"/>
      </w:pPr>
    </w:p>
    <w:p>
      <w:pPr>
        <w:spacing w:after="60" w:before="160"/>
      </w:pPr>
      <w:r>
        <w:rPr>
          <w:b/>
          <w:bCs/>
          <w:color w:val="C00000"/>
          <w:sz w:val="22"/>
          <w:szCs w:val="22"/>
        </w:rPr>
        <w:t xml:space="preserve">On-page FAQ (mirrors the schema in section 3c)</w:t>
      </w:r>
    </w:p>
    <w:p>
      <w:pPr>
        <w:spacing w:after="20"/>
      </w:pPr>
      <w:r>
        <w:rPr>
          <w:b/>
          <w:bCs/>
          <w:sz w:val="21"/>
          <w:szCs w:val="21"/>
        </w:rPr>
        <w:t xml:space="preserve">Q: Do you pick up and deliver furniture in Houston?</w:t>
      </w:r>
    </w:p>
    <w:p>
      <w:pPr>
        <w:spacing w:after="100"/>
      </w:pPr>
      <w:r>
        <w:rPr>
          <w:sz w:val="21"/>
          <w:szCs w:val="21"/>
        </w:rPr>
        <w:t xml:space="preserve">A: Yes. We pick up your furniture from your home, store, or receive it directly at our workshop, assemble it by trained pros, and deliver it fully built across the Houston metro area.</w:t>
      </w:r>
    </w:p>
    <w:p>
      <w:pPr>
        <w:spacing w:after="20"/>
      </w:pPr>
      <w:r>
        <w:rPr>
          <w:b/>
          <w:bCs/>
          <w:sz w:val="21"/>
          <w:szCs w:val="21"/>
        </w:rPr>
        <w:t xml:space="preserve">Q: How much does furniture assembly with pickup and delivery cost?</w:t>
      </w:r>
    </w:p>
    <w:p>
      <w:pPr>
        <w:spacing w:after="100"/>
      </w:pPr>
      <w:r>
        <w:rPr>
          <w:sz w:val="21"/>
          <w:szCs w:val="21"/>
        </w:rPr>
        <w:t xml:space="preserve">A: Assembly starts at $49 and varies by size and complexity. Pickup and delivery are handled door to door, and you can get an instant quote in about 60 seconds.</w:t>
      </w:r>
    </w:p>
    <w:p>
      <w:pPr>
        <w:spacing w:after="20"/>
      </w:pPr>
      <w:r>
        <w:rPr>
          <w:b/>
          <w:bCs/>
          <w:sz w:val="21"/>
          <w:szCs w:val="21"/>
        </w:rPr>
        <w:t xml:space="preserve">Q: How long does pickup, assembly, and delivery take?</w:t>
      </w:r>
    </w:p>
    <w:p>
      <w:pPr>
        <w:spacing w:after="100"/>
      </w:pPr>
      <w:r>
        <w:rPr>
          <w:sz w:val="21"/>
          <w:szCs w:val="21"/>
        </w:rPr>
        <w:t xml:space="preserve">A: Most orders are completed within 24 to 72 hours from pickup to delivery.</w:t>
      </w:r>
    </w:p>
    <w:p>
      <w:pPr>
        <w:spacing w:after="20"/>
      </w:pPr>
      <w:r>
        <w:rPr>
          <w:b/>
          <w:bCs/>
          <w:sz w:val="21"/>
          <w:szCs w:val="21"/>
        </w:rPr>
        <w:t xml:space="preserve">Q: Which retailers do you assemble furniture from?</w:t>
      </w:r>
    </w:p>
    <w:p>
      <w:pPr>
        <w:spacing w:after="100"/>
      </w:pPr>
      <w:r>
        <w:rPr>
          <w:sz w:val="21"/>
          <w:szCs w:val="21"/>
        </w:rPr>
        <w:t xml:space="preserve">A: Any retailer, including IKEA, Wayfair, Amazon, Target, Walmart, Costco, Ashley, and Crate &amp; Barrel.</w:t>
      </w:r>
    </w:p>
    <w:p>
      <w:pPr>
        <w:spacing w:after="20"/>
      </w:pPr>
      <w:r>
        <w:rPr>
          <w:b/>
          <w:bCs/>
          <w:sz w:val="21"/>
          <w:szCs w:val="21"/>
        </w:rPr>
        <w:t xml:space="preserve">Q: What areas of Houston do you serve?</w:t>
      </w:r>
    </w:p>
    <w:p>
      <w:pPr>
        <w:spacing w:after="100"/>
      </w:pPr>
      <w:r>
        <w:rPr>
          <w:sz w:val="21"/>
          <w:szCs w:val="21"/>
        </w:rPr>
        <w:t xml:space="preserve">A: We serve the greater Houston metro area, including Katy, Sugar Land, The Woodlands, Pearland, Cypress, and Spring, with more neighborhoods on the way.</w:t>
      </w:r>
    </w:p>
    <w:p>
      <w:pPr>
        <w:spacing w:after="20"/>
      </w:pPr>
      <w:r>
        <w:rPr>
          <w:b/>
          <w:bCs/>
          <w:sz w:val="21"/>
          <w:szCs w:val="21"/>
        </w:rPr>
        <w:t xml:space="preserve">Q: What if my furniture arrives damaged?</w:t>
      </w:r>
    </w:p>
    <w:p>
      <w:pPr>
        <w:spacing w:after="100"/>
      </w:pPr>
      <w:r>
        <w:rPr>
          <w:sz w:val="21"/>
          <w:szCs w:val="21"/>
        </w:rPr>
        <w:t xml:space="preserve">A: We inspect every item when we receive it and notify you immediately if damage is found before assembly begins. Your furniture is also covered by our Build Protection Guarantee.</w:t>
      </w:r>
    </w:p>
    <w:p>
      <w:pPr>
        <w:spacing w:after="60" w:before="160"/>
      </w:pPr>
      <w:r>
        <w:rPr>
          <w:b/>
          <w:bCs/>
          <w:color w:val="C00000"/>
          <w:sz w:val="22"/>
          <w:szCs w:val="22"/>
        </w:rPr>
        <w:t xml:space="preserve">Call to action</w:t>
      </w:r>
    </w:p>
    <w:p>
      <w:pPr>
        <w:pStyle w:val="ListParagraph"/>
        <w:numPr>
          <w:ilvl w:val="0"/>
          <w:numId w:val="1"/>
        </w:numPr>
        <w:spacing w:after="40"/>
      </w:pPr>
      <w:r>
        <w:rPr>
          <w:sz w:val="22"/>
          <w:szCs w:val="22"/>
        </w:rPr>
        <w:t xml:space="preserve">Primary: Get an instant quote (60 seconds)</w:t>
      </w:r>
    </w:p>
    <w:p>
      <w:pPr>
        <w:pStyle w:val="ListParagraph"/>
        <w:numPr>
          <w:ilvl w:val="0"/>
          <w:numId w:val="1"/>
        </w:numPr>
        <w:spacing w:after="40"/>
      </w:pPr>
      <w:r>
        <w:rPr>
          <w:sz w:val="22"/>
          <w:szCs w:val="22"/>
        </w:rPr>
        <w:t xml:space="preserve">Secondary (pre-launch): Join the Houston waitlist</w:t>
      </w:r>
    </w:p>
    <w:p>
      <w:pPr>
        <w:pageBreakBefore/>
      </w:pPr>
    </w:p>
    <w:p>
      <w:pPr>
        <w:pStyle w:val="Heading1"/>
        <w:spacing w:after="120" w:before="240"/>
      </w:pPr>
      <w:r>
        <w:rPr>
          <w:b/>
          <w:bCs/>
          <w:color w:val="1F3864"/>
          <w:sz w:val="32"/>
          <w:szCs w:val="32"/>
        </w:rPr>
        <w:t xml:space="preserve">3. Schema (copy into the app)</w:t>
      </w:r>
    </w:p>
    <w:p>
      <w:pPr>
        <w:spacing w:after="120"/>
      </w:pPr>
      <w:r>
        <w:rPr>
          <w:sz w:val="22"/>
          <w:szCs w:val="22"/>
        </w:rPr>
        <w:t xml:space="preserve">Paste each block inside its own &lt;script type="application/ld+json"&gt; tag in the page &lt;head&gt;. The &lt;script&gt; wrapper is shown for you. Replace the placeholder values (domain, phone, email, image URLs, and the sameAs profile links) with the real ones once the custom domain and directory profiles exist.</w:t>
      </w:r>
    </w:p>
    <w:p>
      <w:pPr>
        <w:spacing w:after="80"/>
      </w:pPr>
      <w:r>
        <w:rPr>
          <w:b/>
          <w:bCs/>
          <w:color w:val="1F3864"/>
          <w:sz w:val="22"/>
          <w:szCs w:val="22"/>
        </w:rPr>
        <w:t xml:space="preserve">Important: </w:t>
      </w:r>
      <w:r>
        <w:rPr>
          <w:sz w:val="22"/>
          <w:szCs w:val="22"/>
        </w:rPr>
        <w:t xml:space="preserve">Do NOT add an aggregateRating or review markup until you have real reviews. Inventing ratings violates Google’s guidelines and can get the business penalized. The schema below intentionally omits ratings — add them after launch.</w:t>
      </w:r>
    </w:p>
    <w:p>
      <w:pPr>
        <w:pStyle w:val="Heading2"/>
        <w:spacing w:after="100" w:before="220"/>
      </w:pPr>
      <w:r>
        <w:rPr>
          <w:b/>
          <w:bCs/>
          <w:color w:val="1F3864"/>
          <w:sz w:val="26"/>
          <w:szCs w:val="26"/>
        </w:rPr>
        <w:t xml:space="preserve">3a. LocalBusiness — site-wide (put on the homepage / layout head)</w:t>
      </w:r>
    </w:p>
    <w:p>
      <w:pPr>
        <w:spacing w:after="120"/>
      </w:pPr>
      <w:r>
        <w:rPr>
          <w:b/>
          <w:bCs/>
          <w:color w:val="1F3864"/>
          <w:sz w:val="22"/>
          <w:szCs w:val="22"/>
        </w:rPr>
        <w:t xml:space="preserve">Why: </w:t>
      </w:r>
      <w:r>
        <w:rPr>
          <w:sz w:val="22"/>
          <w:szCs w:val="22"/>
        </w:rPr>
        <w:t xml:space="preserve">tells search and AI engines that a real local business serves Houston — the name, service area, hours, and contact. This is what feeds the local pack and lets an assistant say “they serve the Houston metro area.”</w:t>
      </w:r>
    </w:p>
    <w:p>
      <w:pPr>
        <w:pBdr>
          <w:left w:val="single" w:color="1F3864" w:sz="18" w:space="6"/>
        </w:pBdr>
        <w:shd w:fill="F2F2F2" w:val="clear"/>
        <w:spacing w:after="0" w:before="60" w:line="240"/>
      </w:pPr>
      <w:r>
        <w:rPr>
          <w:rFonts w:ascii="Consolas" w:cs="Consolas" w:eastAsia="Consolas" w:hAnsi="Consolas"/>
          <w:sz w:val="16"/>
          <w:szCs w:val="16"/>
        </w:rPr>
        <w:t xml:space="preserve">&lt;script type="application/ld+json"&gt;</w:t>
      </w:r>
    </w:p>
    <w:p>
      <w:pPr>
        <w:pBdr>
          <w:left w:val="single" w:color="1F3864" w:sz="18" w:space="6"/>
        </w:pBdr>
        <w:shd w:fill="F2F2F2" w:val="clear"/>
        <w:spacing w:after="0" w:before="0" w:line="240"/>
      </w:pPr>
      <w:r>
        <w:rPr>
          <w:rFonts w:ascii="Consolas" w:cs="Consolas" w:eastAsia="Consolas" w:hAnsi="Consolas"/>
          <w:sz w:val="16"/>
          <w:szCs w:val="16"/>
        </w:rPr>
        <w:t xml:space="preserve">{</w:t>
      </w:r>
    </w:p>
    <w:p>
      <w:pPr>
        <w:pBdr>
          <w:left w:val="single" w:color="1F3864" w:sz="18" w:space="6"/>
        </w:pBdr>
        <w:shd w:fill="F2F2F2" w:val="clear"/>
        <w:spacing w:after="0" w:before="0" w:line="240"/>
      </w:pPr>
      <w:r>
        <w:rPr>
          <w:rFonts w:ascii="Consolas" w:cs="Consolas" w:eastAsia="Consolas" w:hAnsi="Consolas"/>
          <w:sz w:val="16"/>
          <w:szCs w:val="16"/>
        </w:rPr>
        <w:t xml:space="preserve">  "@context": "https://schema.org",</w:t>
      </w:r>
    </w:p>
    <w:p>
      <w:pPr>
        <w:pBdr>
          <w:left w:val="single" w:color="1F3864" w:sz="18" w:space="6"/>
        </w:pBdr>
        <w:shd w:fill="F2F2F2" w:val="clear"/>
        <w:spacing w:after="0" w:before="0" w:line="240"/>
      </w:pPr>
      <w:r>
        <w:rPr>
          <w:rFonts w:ascii="Consolas" w:cs="Consolas" w:eastAsia="Consolas" w:hAnsi="Consolas"/>
          <w:sz w:val="16"/>
          <w:szCs w:val="16"/>
        </w:rPr>
        <w:t xml:space="preserve">  "@type": "LocalBusiness",</w:t>
      </w:r>
    </w:p>
    <w:p>
      <w:pPr>
        <w:pBdr>
          <w:left w:val="single" w:color="1F3864" w:sz="18" w:space="6"/>
        </w:pBdr>
        <w:shd w:fill="F2F2F2" w:val="clear"/>
        <w:spacing w:after="0" w:before="0" w:line="240"/>
      </w:pPr>
      <w:r>
        <w:rPr>
          <w:rFonts w:ascii="Consolas" w:cs="Consolas" w:eastAsia="Consolas" w:hAnsi="Consolas"/>
          <w:sz w:val="16"/>
          <w:szCs w:val="16"/>
        </w:rPr>
        <w:t xml:space="preserve">  "@id": "https://screwitpros.com/#business",</w:t>
      </w:r>
    </w:p>
    <w:p>
      <w:pPr>
        <w:pBdr>
          <w:left w:val="single" w:color="1F3864" w:sz="18" w:space="6"/>
        </w:pBdr>
        <w:shd w:fill="F2F2F2" w:val="clear"/>
        <w:spacing w:after="0" w:before="0" w:line="240"/>
      </w:pPr>
      <w:r>
        <w:rPr>
          <w:rFonts w:ascii="Consolas" w:cs="Consolas" w:eastAsia="Consolas" w:hAnsi="Consolas"/>
          <w:sz w:val="16"/>
          <w:szCs w:val="16"/>
        </w:rPr>
        <w:t xml:space="preserve">  "name": "ScrewIt Pros",</w:t>
      </w:r>
    </w:p>
    <w:p>
      <w:pPr>
        <w:pBdr>
          <w:left w:val="single" w:color="1F3864" w:sz="18" w:space="6"/>
        </w:pBdr>
        <w:shd w:fill="F2F2F2" w:val="clear"/>
        <w:spacing w:after="0" w:before="0" w:line="240"/>
      </w:pPr>
      <w:r>
        <w:rPr>
          <w:rFonts w:ascii="Consolas" w:cs="Consolas" w:eastAsia="Consolas" w:hAnsi="Consolas"/>
          <w:sz w:val="16"/>
          <w:szCs w:val="16"/>
        </w:rPr>
        <w:t xml:space="preserve">  "description": "Workshop-based furniture assembly with pickup and delivery across the Houston metro area. We pick up your furniture, assemble it in our workshop, and deliver it fully built.",</w:t>
      </w:r>
    </w:p>
    <w:p>
      <w:pPr>
        <w:pBdr>
          <w:left w:val="single" w:color="1F3864" w:sz="18" w:space="6"/>
        </w:pBdr>
        <w:shd w:fill="F2F2F2" w:val="clear"/>
        <w:spacing w:after="0" w:before="0" w:line="240"/>
      </w:pPr>
      <w:r>
        <w:rPr>
          <w:rFonts w:ascii="Consolas" w:cs="Consolas" w:eastAsia="Consolas" w:hAnsi="Consolas"/>
          <w:sz w:val="16"/>
          <w:szCs w:val="16"/>
        </w:rPr>
        <w:t xml:space="preserve">  "url": "https://screwitpros.com",</w:t>
      </w:r>
    </w:p>
    <w:p>
      <w:pPr>
        <w:pBdr>
          <w:left w:val="single" w:color="1F3864" w:sz="18" w:space="6"/>
        </w:pBdr>
        <w:shd w:fill="F2F2F2" w:val="clear"/>
        <w:spacing w:after="0" w:before="0" w:line="240"/>
      </w:pPr>
      <w:r>
        <w:rPr>
          <w:rFonts w:ascii="Consolas" w:cs="Consolas" w:eastAsia="Consolas" w:hAnsi="Consolas"/>
          <w:sz w:val="16"/>
          <w:szCs w:val="16"/>
        </w:rPr>
        <w:t xml:space="preserve">  "telephone": "+1-000-000-0000",</w:t>
      </w:r>
    </w:p>
    <w:p>
      <w:pPr>
        <w:pBdr>
          <w:left w:val="single" w:color="1F3864" w:sz="18" w:space="6"/>
        </w:pBdr>
        <w:shd w:fill="F2F2F2" w:val="clear"/>
        <w:spacing w:after="0" w:before="0" w:line="240"/>
      </w:pPr>
      <w:r>
        <w:rPr>
          <w:rFonts w:ascii="Consolas" w:cs="Consolas" w:eastAsia="Consolas" w:hAnsi="Consolas"/>
          <w:sz w:val="16"/>
          <w:szCs w:val="16"/>
        </w:rPr>
        <w:t xml:space="preserve">  "email": "hello@screwitpros.com",</w:t>
      </w:r>
    </w:p>
    <w:p>
      <w:pPr>
        <w:pBdr>
          <w:left w:val="single" w:color="1F3864" w:sz="18" w:space="6"/>
        </w:pBdr>
        <w:shd w:fill="F2F2F2" w:val="clear"/>
        <w:spacing w:after="0" w:before="0" w:line="240"/>
      </w:pPr>
      <w:r>
        <w:rPr>
          <w:rFonts w:ascii="Consolas" w:cs="Consolas" w:eastAsia="Consolas" w:hAnsi="Consolas"/>
          <w:sz w:val="16"/>
          <w:szCs w:val="16"/>
        </w:rPr>
        <w:t xml:space="preserve">  "priceRange": "$$",</w:t>
      </w:r>
    </w:p>
    <w:p>
      <w:pPr>
        <w:pBdr>
          <w:left w:val="single" w:color="1F3864" w:sz="18" w:space="6"/>
        </w:pBdr>
        <w:shd w:fill="F2F2F2" w:val="clear"/>
        <w:spacing w:after="0" w:before="0" w:line="240"/>
      </w:pPr>
      <w:r>
        <w:rPr>
          <w:rFonts w:ascii="Consolas" w:cs="Consolas" w:eastAsia="Consolas" w:hAnsi="Consolas"/>
          <w:sz w:val="16"/>
          <w:szCs w:val="16"/>
        </w:rPr>
        <w:t xml:space="preserve">  "image": "https://screwitpros.com/images/logo.png",</w:t>
      </w:r>
    </w:p>
    <w:p>
      <w:pPr>
        <w:pBdr>
          <w:left w:val="single" w:color="1F3864" w:sz="18" w:space="6"/>
        </w:pBdr>
        <w:shd w:fill="F2F2F2" w:val="clear"/>
        <w:spacing w:after="0" w:before="0" w:line="240"/>
      </w:pPr>
      <w:r>
        <w:rPr>
          <w:rFonts w:ascii="Consolas" w:cs="Consolas" w:eastAsia="Consolas" w:hAnsi="Consolas"/>
          <w:sz w:val="16"/>
          <w:szCs w:val="16"/>
        </w:rPr>
        <w:t xml:space="preserve">  "logo": "https://screwitpros.com/images/logo.png",</w:t>
      </w:r>
    </w:p>
    <w:p>
      <w:pPr>
        <w:pBdr>
          <w:left w:val="single" w:color="1F3864" w:sz="18" w:space="6"/>
        </w:pBdr>
        <w:shd w:fill="F2F2F2" w:val="clear"/>
        <w:spacing w:after="0" w:before="0" w:line="240"/>
      </w:pPr>
      <w:r>
        <w:rPr>
          <w:rFonts w:ascii="Consolas" w:cs="Consolas" w:eastAsia="Consolas" w:hAnsi="Consolas"/>
          <w:sz w:val="16"/>
          <w:szCs w:val="16"/>
        </w:rPr>
        <w:t xml:space="preserve">  "address": {</w:t>
      </w:r>
    </w:p>
    <w:p>
      <w:pPr>
        <w:pBdr>
          <w:left w:val="single" w:color="1F3864" w:sz="18" w:space="6"/>
        </w:pBdr>
        <w:shd w:fill="F2F2F2" w:val="clear"/>
        <w:spacing w:after="0" w:before="0" w:line="240"/>
      </w:pPr>
      <w:r>
        <w:rPr>
          <w:rFonts w:ascii="Consolas" w:cs="Consolas" w:eastAsia="Consolas" w:hAnsi="Consolas"/>
          <w:sz w:val="16"/>
          <w:szCs w:val="16"/>
        </w:rPr>
        <w:t xml:space="preserve">    "@type": "PostalAddress",</w:t>
      </w:r>
    </w:p>
    <w:p>
      <w:pPr>
        <w:pBdr>
          <w:left w:val="single" w:color="1F3864" w:sz="18" w:space="6"/>
        </w:pBdr>
        <w:shd w:fill="F2F2F2" w:val="clear"/>
        <w:spacing w:after="0" w:before="0" w:line="240"/>
      </w:pPr>
      <w:r>
        <w:rPr>
          <w:rFonts w:ascii="Consolas" w:cs="Consolas" w:eastAsia="Consolas" w:hAnsi="Consolas"/>
          <w:sz w:val="16"/>
          <w:szCs w:val="16"/>
        </w:rPr>
        <w:t xml:space="preserve">    "addressLocality": "Houston",</w:t>
      </w:r>
    </w:p>
    <w:p>
      <w:pPr>
        <w:pBdr>
          <w:left w:val="single" w:color="1F3864" w:sz="18" w:space="6"/>
        </w:pBdr>
        <w:shd w:fill="F2F2F2" w:val="clear"/>
        <w:spacing w:after="0" w:before="0" w:line="240"/>
      </w:pPr>
      <w:r>
        <w:rPr>
          <w:rFonts w:ascii="Consolas" w:cs="Consolas" w:eastAsia="Consolas" w:hAnsi="Consolas"/>
          <w:sz w:val="16"/>
          <w:szCs w:val="16"/>
        </w:rPr>
        <w:t xml:space="preserve">    "addressRegion": "TX",</w:t>
      </w:r>
    </w:p>
    <w:p>
      <w:pPr>
        <w:pBdr>
          <w:left w:val="single" w:color="1F3864" w:sz="18" w:space="6"/>
        </w:pBdr>
        <w:shd w:fill="F2F2F2" w:val="clear"/>
        <w:spacing w:after="0" w:before="0" w:line="240"/>
      </w:pPr>
      <w:r>
        <w:rPr>
          <w:rFonts w:ascii="Consolas" w:cs="Consolas" w:eastAsia="Consolas" w:hAnsi="Consolas"/>
          <w:sz w:val="16"/>
          <w:szCs w:val="16"/>
        </w:rPr>
        <w:t xml:space="preserve">    "addressCountry": "US"</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"areaServed":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"City",</w:t>
      </w:r>
    </w:p>
    <w:p>
      <w:pPr>
        <w:pBdr>
          <w:left w:val="single" w:color="1F3864" w:sz="18" w:space="6"/>
        </w:pBdr>
        <w:shd w:fill="F2F2F2" w:val="clear"/>
        <w:spacing w:after="0" w:before="0" w:line="240"/>
      </w:pPr>
      <w:r>
        <w:rPr>
          <w:rFonts w:ascii="Consolas" w:cs="Consolas" w:eastAsia="Consolas" w:hAnsi="Consolas"/>
          <w:sz w:val="16"/>
          <w:szCs w:val="16"/>
        </w:rPr>
        <w:t xml:space="preserve">      "name": "Houston"</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"City",</w:t>
      </w:r>
    </w:p>
    <w:p>
      <w:pPr>
        <w:pBdr>
          <w:left w:val="single" w:color="1F3864" w:sz="18" w:space="6"/>
        </w:pBdr>
        <w:shd w:fill="F2F2F2" w:val="clear"/>
        <w:spacing w:after="0" w:before="0" w:line="240"/>
      </w:pPr>
      <w:r>
        <w:rPr>
          <w:rFonts w:ascii="Consolas" w:cs="Consolas" w:eastAsia="Consolas" w:hAnsi="Consolas"/>
          <w:sz w:val="16"/>
          <w:szCs w:val="16"/>
        </w:rPr>
        <w:t xml:space="preserve">      "name": "Katy"</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"City",</w:t>
      </w:r>
    </w:p>
    <w:p>
      <w:pPr>
        <w:pBdr>
          <w:left w:val="single" w:color="1F3864" w:sz="18" w:space="6"/>
        </w:pBdr>
        <w:shd w:fill="F2F2F2" w:val="clear"/>
        <w:spacing w:after="0" w:before="0" w:line="240"/>
      </w:pPr>
      <w:r>
        <w:rPr>
          <w:rFonts w:ascii="Consolas" w:cs="Consolas" w:eastAsia="Consolas" w:hAnsi="Consolas"/>
          <w:sz w:val="16"/>
          <w:szCs w:val="16"/>
        </w:rPr>
        <w:t xml:space="preserve">      "name": "Sugar Land"</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"City",</w:t>
      </w:r>
    </w:p>
    <w:p>
      <w:pPr>
        <w:pBdr>
          <w:left w:val="single" w:color="1F3864" w:sz="18" w:space="6"/>
        </w:pBdr>
        <w:shd w:fill="F2F2F2" w:val="clear"/>
        <w:spacing w:after="0" w:before="0" w:line="240"/>
      </w:pPr>
      <w:r>
        <w:rPr>
          <w:rFonts w:ascii="Consolas" w:cs="Consolas" w:eastAsia="Consolas" w:hAnsi="Consolas"/>
          <w:sz w:val="16"/>
          <w:szCs w:val="16"/>
        </w:rPr>
        <w:t xml:space="preserve">      "name": "The Woodlands"</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"City",</w:t>
      </w:r>
    </w:p>
    <w:p>
      <w:pPr>
        <w:pBdr>
          <w:left w:val="single" w:color="1F3864" w:sz="18" w:space="6"/>
        </w:pBdr>
        <w:shd w:fill="F2F2F2" w:val="clear"/>
        <w:spacing w:after="0" w:before="0" w:line="240"/>
      </w:pPr>
      <w:r>
        <w:rPr>
          <w:rFonts w:ascii="Consolas" w:cs="Consolas" w:eastAsia="Consolas" w:hAnsi="Consolas"/>
          <w:sz w:val="16"/>
          <w:szCs w:val="16"/>
        </w:rPr>
        <w:t xml:space="preserve">      "name": "Pearland"</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"City",</w:t>
      </w:r>
    </w:p>
    <w:p>
      <w:pPr>
        <w:pBdr>
          <w:left w:val="single" w:color="1F3864" w:sz="18" w:space="6"/>
        </w:pBdr>
        <w:shd w:fill="F2F2F2" w:val="clear"/>
        <w:spacing w:after="0" w:before="0" w:line="240"/>
      </w:pPr>
      <w:r>
        <w:rPr>
          <w:rFonts w:ascii="Consolas" w:cs="Consolas" w:eastAsia="Consolas" w:hAnsi="Consolas"/>
          <w:sz w:val="16"/>
          <w:szCs w:val="16"/>
        </w:rPr>
        <w:t xml:space="preserve">      "name": "Cypress"</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"City",</w:t>
      </w:r>
    </w:p>
    <w:p>
      <w:pPr>
        <w:pBdr>
          <w:left w:val="single" w:color="1F3864" w:sz="18" w:space="6"/>
        </w:pBdr>
        <w:shd w:fill="F2F2F2" w:val="clear"/>
        <w:spacing w:after="0" w:before="0" w:line="240"/>
      </w:pPr>
      <w:r>
        <w:rPr>
          <w:rFonts w:ascii="Consolas" w:cs="Consolas" w:eastAsia="Consolas" w:hAnsi="Consolas"/>
          <w:sz w:val="16"/>
          <w:szCs w:val="16"/>
        </w:rPr>
        <w:t xml:space="preserve">      "name": "Spring"</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"openingHoursSpecification":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"OpeningHoursSpecification",</w:t>
      </w:r>
    </w:p>
    <w:p>
      <w:pPr>
        <w:pBdr>
          <w:left w:val="single" w:color="1F3864" w:sz="18" w:space="6"/>
        </w:pBdr>
        <w:shd w:fill="F2F2F2" w:val="clear"/>
        <w:spacing w:after="0" w:before="0" w:line="240"/>
      </w:pPr>
      <w:r>
        <w:rPr>
          <w:rFonts w:ascii="Consolas" w:cs="Consolas" w:eastAsia="Consolas" w:hAnsi="Consolas"/>
          <w:sz w:val="16"/>
          <w:szCs w:val="16"/>
        </w:rPr>
        <w:t xml:space="preserve">      "dayOfWeek": [</w:t>
      </w:r>
    </w:p>
    <w:p>
      <w:pPr>
        <w:pBdr>
          <w:left w:val="single" w:color="1F3864" w:sz="18" w:space="6"/>
        </w:pBdr>
        <w:shd w:fill="F2F2F2" w:val="clear"/>
        <w:spacing w:after="0" w:before="0" w:line="240"/>
      </w:pPr>
      <w:r>
        <w:rPr>
          <w:rFonts w:ascii="Consolas" w:cs="Consolas" w:eastAsia="Consolas" w:hAnsi="Consolas"/>
          <w:sz w:val="16"/>
          <w:szCs w:val="16"/>
        </w:rPr>
        <w:t xml:space="preserve">        "Monday",</w:t>
      </w:r>
    </w:p>
    <w:p>
      <w:pPr>
        <w:pBdr>
          <w:left w:val="single" w:color="1F3864" w:sz="18" w:space="6"/>
        </w:pBdr>
        <w:shd w:fill="F2F2F2" w:val="clear"/>
        <w:spacing w:after="0" w:before="0" w:line="240"/>
      </w:pPr>
      <w:r>
        <w:rPr>
          <w:rFonts w:ascii="Consolas" w:cs="Consolas" w:eastAsia="Consolas" w:hAnsi="Consolas"/>
          <w:sz w:val="16"/>
          <w:szCs w:val="16"/>
        </w:rPr>
        <w:t xml:space="preserve">        "Tuesday",</w:t>
      </w:r>
    </w:p>
    <w:p>
      <w:pPr>
        <w:pBdr>
          <w:left w:val="single" w:color="1F3864" w:sz="18" w:space="6"/>
        </w:pBdr>
        <w:shd w:fill="F2F2F2" w:val="clear"/>
        <w:spacing w:after="0" w:before="0" w:line="240"/>
      </w:pPr>
      <w:r>
        <w:rPr>
          <w:rFonts w:ascii="Consolas" w:cs="Consolas" w:eastAsia="Consolas" w:hAnsi="Consolas"/>
          <w:sz w:val="16"/>
          <w:szCs w:val="16"/>
        </w:rPr>
        <w:t xml:space="preserve">        "Wednesday",</w:t>
      </w:r>
    </w:p>
    <w:p>
      <w:pPr>
        <w:pBdr>
          <w:left w:val="single" w:color="1F3864" w:sz="18" w:space="6"/>
        </w:pBdr>
        <w:shd w:fill="F2F2F2" w:val="clear"/>
        <w:spacing w:after="0" w:before="0" w:line="240"/>
      </w:pPr>
      <w:r>
        <w:rPr>
          <w:rFonts w:ascii="Consolas" w:cs="Consolas" w:eastAsia="Consolas" w:hAnsi="Consolas"/>
          <w:sz w:val="16"/>
          <w:szCs w:val="16"/>
        </w:rPr>
        <w:t xml:space="preserve">        "Thursday",</w:t>
      </w:r>
    </w:p>
    <w:p>
      <w:pPr>
        <w:pBdr>
          <w:left w:val="single" w:color="1F3864" w:sz="18" w:space="6"/>
        </w:pBdr>
        <w:shd w:fill="F2F2F2" w:val="clear"/>
        <w:spacing w:after="0" w:before="0" w:line="240"/>
      </w:pPr>
      <w:r>
        <w:rPr>
          <w:rFonts w:ascii="Consolas" w:cs="Consolas" w:eastAsia="Consolas" w:hAnsi="Consolas"/>
          <w:sz w:val="16"/>
          <w:szCs w:val="16"/>
        </w:rPr>
        <w:t xml:space="preserve">        "Friday",</w:t>
      </w:r>
    </w:p>
    <w:p>
      <w:pPr>
        <w:pBdr>
          <w:left w:val="single" w:color="1F3864" w:sz="18" w:space="6"/>
        </w:pBdr>
        <w:shd w:fill="F2F2F2" w:val="clear"/>
        <w:spacing w:after="0" w:before="0" w:line="240"/>
      </w:pPr>
      <w:r>
        <w:rPr>
          <w:rFonts w:ascii="Consolas" w:cs="Consolas" w:eastAsia="Consolas" w:hAnsi="Consolas"/>
          <w:sz w:val="16"/>
          <w:szCs w:val="16"/>
        </w:rPr>
        <w:t xml:space="preserve">        "Saturday"</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"opens": "08:00",</w:t>
      </w:r>
    </w:p>
    <w:p>
      <w:pPr>
        <w:pBdr>
          <w:left w:val="single" w:color="1F3864" w:sz="18" w:space="6"/>
        </w:pBdr>
        <w:shd w:fill="F2F2F2" w:val="clear"/>
        <w:spacing w:after="0" w:before="0" w:line="240"/>
      </w:pPr>
      <w:r>
        <w:rPr>
          <w:rFonts w:ascii="Consolas" w:cs="Consolas" w:eastAsia="Consolas" w:hAnsi="Consolas"/>
          <w:sz w:val="16"/>
          <w:szCs w:val="16"/>
        </w:rPr>
        <w:t xml:space="preserve">      "closes": "18:00"</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"sameAs": [</w:t>
      </w:r>
    </w:p>
    <w:p>
      <w:pPr>
        <w:pBdr>
          <w:left w:val="single" w:color="1F3864" w:sz="18" w:space="6"/>
        </w:pBdr>
        <w:shd w:fill="F2F2F2" w:val="clear"/>
        <w:spacing w:after="0" w:before="0" w:line="240"/>
      </w:pPr>
      <w:r>
        <w:rPr>
          <w:rFonts w:ascii="Consolas" w:cs="Consolas" w:eastAsia="Consolas" w:hAnsi="Consolas"/>
          <w:sz w:val="16"/>
          <w:szCs w:val="16"/>
        </w:rPr>
        <w:t xml:space="preserve">    "https://www.yelp.com/biz/screwit-pros-houston",</w:t>
      </w:r>
    </w:p>
    <w:p>
      <w:pPr>
        <w:pBdr>
          <w:left w:val="single" w:color="1F3864" w:sz="18" w:space="6"/>
        </w:pBdr>
        <w:shd w:fill="F2F2F2" w:val="clear"/>
        <w:spacing w:after="0" w:before="0" w:line="240"/>
      </w:pPr>
      <w:r>
        <w:rPr>
          <w:rFonts w:ascii="Consolas" w:cs="Consolas" w:eastAsia="Consolas" w:hAnsi="Consolas"/>
          <w:sz w:val="16"/>
          <w:szCs w:val="16"/>
        </w:rPr>
        <w:t xml:space="preserve">    "https://www.thumbtack.com/tx/houston/furniture-assembly/screwit-pros",</w:t>
      </w:r>
    </w:p>
    <w:p>
      <w:pPr>
        <w:pBdr>
          <w:left w:val="single" w:color="1F3864" w:sz="18" w:space="6"/>
        </w:pBdr>
        <w:shd w:fill="F2F2F2" w:val="clear"/>
        <w:spacing w:after="0" w:before="0" w:line="240"/>
      </w:pPr>
      <w:r>
        <w:rPr>
          <w:rFonts w:ascii="Consolas" w:cs="Consolas" w:eastAsia="Consolas" w:hAnsi="Consolas"/>
          <w:sz w:val="16"/>
          <w:szCs w:val="16"/>
        </w:rPr>
        <w:t xml:space="preserve">    "https://nextdoor.com/pages/screwit-pros-houston-tx"</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w:t>
      </w:r>
    </w:p>
    <w:p>
      <w:pPr>
        <w:pBdr>
          <w:left w:val="single" w:color="1F3864" w:sz="18" w:space="6"/>
        </w:pBdr>
        <w:shd w:fill="F2F2F2" w:val="clear"/>
        <w:spacing w:after="120" w:before="0" w:line="240"/>
      </w:pPr>
      <w:r>
        <w:rPr>
          <w:rFonts w:ascii="Consolas" w:cs="Consolas" w:eastAsia="Consolas" w:hAnsi="Consolas"/>
          <w:sz w:val="16"/>
          <w:szCs w:val="16"/>
        </w:rPr>
        <w:t xml:space="preserve">&lt;/script&gt;</w:t>
      </w:r>
    </w:p>
    <w:p>
      <w:pPr>
        <w:pStyle w:val="Heading2"/>
        <w:spacing w:after="100" w:before="220"/>
      </w:pPr>
      <w:r>
        <w:rPr>
          <w:b/>
          <w:bCs/>
          <w:color w:val="1F3864"/>
          <w:sz w:val="26"/>
          <w:szCs w:val="26"/>
        </w:rPr>
        <w:t xml:space="preserve">3b. Service — on the pickup &amp; delivery page</w:t>
      </w:r>
    </w:p>
    <w:p>
      <w:pPr>
        <w:spacing w:after="120"/>
      </w:pPr>
      <w:r>
        <w:rPr>
          <w:b/>
          <w:bCs/>
          <w:color w:val="1F3864"/>
          <w:sz w:val="22"/>
          <w:szCs w:val="22"/>
        </w:rPr>
        <w:t xml:space="preserve">Why: </w:t>
      </w:r>
      <w:r>
        <w:rPr>
          <w:sz w:val="22"/>
          <w:szCs w:val="22"/>
        </w:rPr>
        <w:t xml:space="preserve">defines this specific service (assembly + pickup + delivery), its price floor, and links it back to the business via the @id. This is what makes the page match the exact “pickup and delivery” query.</w:t>
      </w:r>
    </w:p>
    <w:p>
      <w:pPr>
        <w:pBdr>
          <w:left w:val="single" w:color="1F3864" w:sz="18" w:space="6"/>
        </w:pBdr>
        <w:shd w:fill="F2F2F2" w:val="clear"/>
        <w:spacing w:after="0" w:before="60" w:line="240"/>
      </w:pPr>
      <w:r>
        <w:rPr>
          <w:rFonts w:ascii="Consolas" w:cs="Consolas" w:eastAsia="Consolas" w:hAnsi="Consolas"/>
          <w:sz w:val="16"/>
          <w:szCs w:val="16"/>
        </w:rPr>
        <w:t xml:space="preserve">&lt;script type="application/ld+json"&gt;</w:t>
      </w:r>
    </w:p>
    <w:p>
      <w:pPr>
        <w:pBdr>
          <w:left w:val="single" w:color="1F3864" w:sz="18" w:space="6"/>
        </w:pBdr>
        <w:shd w:fill="F2F2F2" w:val="clear"/>
        <w:spacing w:after="0" w:before="0" w:line="240"/>
      </w:pPr>
      <w:r>
        <w:rPr>
          <w:rFonts w:ascii="Consolas" w:cs="Consolas" w:eastAsia="Consolas" w:hAnsi="Consolas"/>
          <w:sz w:val="16"/>
          <w:szCs w:val="16"/>
        </w:rPr>
        <w:t xml:space="preserve">{</w:t>
      </w:r>
    </w:p>
    <w:p>
      <w:pPr>
        <w:pBdr>
          <w:left w:val="single" w:color="1F3864" w:sz="18" w:space="6"/>
        </w:pBdr>
        <w:shd w:fill="F2F2F2" w:val="clear"/>
        <w:spacing w:after="0" w:before="0" w:line="240"/>
      </w:pPr>
      <w:r>
        <w:rPr>
          <w:rFonts w:ascii="Consolas" w:cs="Consolas" w:eastAsia="Consolas" w:hAnsi="Consolas"/>
          <w:sz w:val="16"/>
          <w:szCs w:val="16"/>
        </w:rPr>
        <w:t xml:space="preserve">  "@context": "https://schema.org",</w:t>
      </w:r>
    </w:p>
    <w:p>
      <w:pPr>
        <w:pBdr>
          <w:left w:val="single" w:color="1F3864" w:sz="18" w:space="6"/>
        </w:pBdr>
        <w:shd w:fill="F2F2F2" w:val="clear"/>
        <w:spacing w:after="0" w:before="0" w:line="240"/>
      </w:pPr>
      <w:r>
        <w:rPr>
          <w:rFonts w:ascii="Consolas" w:cs="Consolas" w:eastAsia="Consolas" w:hAnsi="Consolas"/>
          <w:sz w:val="16"/>
          <w:szCs w:val="16"/>
        </w:rPr>
        <w:t xml:space="preserve">  "@type": "Service",</w:t>
      </w:r>
    </w:p>
    <w:p>
      <w:pPr>
        <w:pBdr>
          <w:left w:val="single" w:color="1F3864" w:sz="18" w:space="6"/>
        </w:pBdr>
        <w:shd w:fill="F2F2F2" w:val="clear"/>
        <w:spacing w:after="0" w:before="0" w:line="240"/>
      </w:pPr>
      <w:r>
        <w:rPr>
          <w:rFonts w:ascii="Consolas" w:cs="Consolas" w:eastAsia="Consolas" w:hAnsi="Consolas"/>
          <w:sz w:val="16"/>
          <w:szCs w:val="16"/>
        </w:rPr>
        <w:t xml:space="preserve">  "name": "Furniture Assembly with Pickup and Delivery in Houston",</w:t>
      </w:r>
    </w:p>
    <w:p>
      <w:pPr>
        <w:pBdr>
          <w:left w:val="single" w:color="1F3864" w:sz="18" w:space="6"/>
        </w:pBdr>
        <w:shd w:fill="F2F2F2" w:val="clear"/>
        <w:spacing w:after="0" w:before="0" w:line="240"/>
      </w:pPr>
      <w:r>
        <w:rPr>
          <w:rFonts w:ascii="Consolas" w:cs="Consolas" w:eastAsia="Consolas" w:hAnsi="Consolas"/>
          <w:sz w:val="16"/>
          <w:szCs w:val="16"/>
        </w:rPr>
        <w:t xml:space="preserve">  "serviceType": "Furniture assembly, pickup, and delivery",</w:t>
      </w:r>
    </w:p>
    <w:p>
      <w:pPr>
        <w:pBdr>
          <w:left w:val="single" w:color="1F3864" w:sz="18" w:space="6"/>
        </w:pBdr>
        <w:shd w:fill="F2F2F2" w:val="clear"/>
        <w:spacing w:after="0" w:before="0" w:line="240"/>
      </w:pPr>
      <w:r>
        <w:rPr>
          <w:rFonts w:ascii="Consolas" w:cs="Consolas" w:eastAsia="Consolas" w:hAnsi="Consolas"/>
          <w:sz w:val="16"/>
          <w:szCs w:val="16"/>
        </w:rPr>
        <w:t xml:space="preserve">  "provider": {</w:t>
      </w:r>
    </w:p>
    <w:p>
      <w:pPr>
        <w:pBdr>
          <w:left w:val="single" w:color="1F3864" w:sz="18" w:space="6"/>
        </w:pBdr>
        <w:shd w:fill="F2F2F2" w:val="clear"/>
        <w:spacing w:after="0" w:before="0" w:line="240"/>
      </w:pPr>
      <w:r>
        <w:rPr>
          <w:rFonts w:ascii="Consolas" w:cs="Consolas" w:eastAsia="Consolas" w:hAnsi="Consolas"/>
          <w:sz w:val="16"/>
          <w:szCs w:val="16"/>
        </w:rPr>
        <w:t xml:space="preserve">    "@id": "https://screwitpros.com/#business"</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"areaServed": {</w:t>
      </w:r>
    </w:p>
    <w:p>
      <w:pPr>
        <w:pBdr>
          <w:left w:val="single" w:color="1F3864" w:sz="18" w:space="6"/>
        </w:pBdr>
        <w:shd w:fill="F2F2F2" w:val="clear"/>
        <w:spacing w:after="0" w:before="0" w:line="240"/>
      </w:pPr>
      <w:r>
        <w:rPr>
          <w:rFonts w:ascii="Consolas" w:cs="Consolas" w:eastAsia="Consolas" w:hAnsi="Consolas"/>
          <w:sz w:val="16"/>
          <w:szCs w:val="16"/>
        </w:rPr>
        <w:t xml:space="preserve">    "@type": "City",</w:t>
      </w:r>
    </w:p>
    <w:p>
      <w:pPr>
        <w:pBdr>
          <w:left w:val="single" w:color="1F3864" w:sz="18" w:space="6"/>
        </w:pBdr>
        <w:shd w:fill="F2F2F2" w:val="clear"/>
        <w:spacing w:after="0" w:before="0" w:line="240"/>
      </w:pPr>
      <w:r>
        <w:rPr>
          <w:rFonts w:ascii="Consolas" w:cs="Consolas" w:eastAsia="Consolas" w:hAnsi="Consolas"/>
          <w:sz w:val="16"/>
          <w:szCs w:val="16"/>
        </w:rPr>
        <w:t xml:space="preserve">    "name": "Houston"</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"description": "We pick up your furniture from any retailer, assemble it in our workshop, and deliver it fully built and inspected across the Houston metro area.",</w:t>
      </w:r>
    </w:p>
    <w:p>
      <w:pPr>
        <w:pBdr>
          <w:left w:val="single" w:color="1F3864" w:sz="18" w:space="6"/>
        </w:pBdr>
        <w:shd w:fill="F2F2F2" w:val="clear"/>
        <w:spacing w:after="0" w:before="0" w:line="240"/>
      </w:pPr>
      <w:r>
        <w:rPr>
          <w:rFonts w:ascii="Consolas" w:cs="Consolas" w:eastAsia="Consolas" w:hAnsi="Consolas"/>
          <w:sz w:val="16"/>
          <w:szCs w:val="16"/>
        </w:rPr>
        <w:t xml:space="preserve">  "offers": {</w:t>
      </w:r>
    </w:p>
    <w:p>
      <w:pPr>
        <w:pBdr>
          <w:left w:val="single" w:color="1F3864" w:sz="18" w:space="6"/>
        </w:pBdr>
        <w:shd w:fill="F2F2F2" w:val="clear"/>
        <w:spacing w:after="0" w:before="0" w:line="240"/>
      </w:pPr>
      <w:r>
        <w:rPr>
          <w:rFonts w:ascii="Consolas" w:cs="Consolas" w:eastAsia="Consolas" w:hAnsi="Consolas"/>
          <w:sz w:val="16"/>
          <w:szCs w:val="16"/>
        </w:rPr>
        <w:t xml:space="preserve">    "@type": "Offer",</w:t>
      </w:r>
    </w:p>
    <w:p>
      <w:pPr>
        <w:pBdr>
          <w:left w:val="single" w:color="1F3864" w:sz="18" w:space="6"/>
        </w:pBdr>
        <w:shd w:fill="F2F2F2" w:val="clear"/>
        <w:spacing w:after="0" w:before="0" w:line="240"/>
      </w:pPr>
      <w:r>
        <w:rPr>
          <w:rFonts w:ascii="Consolas" w:cs="Consolas" w:eastAsia="Consolas" w:hAnsi="Consolas"/>
          <w:sz w:val="16"/>
          <w:szCs w:val="16"/>
        </w:rPr>
        <w:t xml:space="preserve">    "price": "49.00",</w:t>
      </w:r>
    </w:p>
    <w:p>
      <w:pPr>
        <w:pBdr>
          <w:left w:val="single" w:color="1F3864" w:sz="18" w:space="6"/>
        </w:pBdr>
        <w:shd w:fill="F2F2F2" w:val="clear"/>
        <w:spacing w:after="0" w:before="0" w:line="240"/>
      </w:pPr>
      <w:r>
        <w:rPr>
          <w:rFonts w:ascii="Consolas" w:cs="Consolas" w:eastAsia="Consolas" w:hAnsi="Consolas"/>
          <w:sz w:val="16"/>
          <w:szCs w:val="16"/>
        </w:rPr>
        <w:t xml:space="preserve">    "priceCurrency": "USD",</w:t>
      </w:r>
    </w:p>
    <w:p>
      <w:pPr>
        <w:pBdr>
          <w:left w:val="single" w:color="1F3864" w:sz="18" w:space="6"/>
        </w:pBdr>
        <w:shd w:fill="F2F2F2" w:val="clear"/>
        <w:spacing w:after="0" w:before="0" w:line="240"/>
      </w:pPr>
      <w:r>
        <w:rPr>
          <w:rFonts w:ascii="Consolas" w:cs="Consolas" w:eastAsia="Consolas" w:hAnsi="Consolas"/>
          <w:sz w:val="16"/>
          <w:szCs w:val="16"/>
        </w:rPr>
        <w:t xml:space="preserve">    "description": "Furniture assembly starting at $49, including pickup and ready-to-use delivery."</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w:t>
      </w:r>
    </w:p>
    <w:p>
      <w:pPr>
        <w:pBdr>
          <w:left w:val="single" w:color="1F3864" w:sz="18" w:space="6"/>
        </w:pBdr>
        <w:shd w:fill="F2F2F2" w:val="clear"/>
        <w:spacing w:after="120" w:before="0" w:line="240"/>
      </w:pPr>
      <w:r>
        <w:rPr>
          <w:rFonts w:ascii="Consolas" w:cs="Consolas" w:eastAsia="Consolas" w:hAnsi="Consolas"/>
          <w:sz w:val="16"/>
          <w:szCs w:val="16"/>
        </w:rPr>
        <w:t xml:space="preserve">&lt;/script&gt;</w:t>
      </w:r>
    </w:p>
    <w:p>
      <w:pPr>
        <w:pStyle w:val="Heading2"/>
        <w:spacing w:after="100" w:before="220"/>
      </w:pPr>
      <w:r>
        <w:rPr>
          <w:b/>
          <w:bCs/>
          <w:color w:val="1F3864"/>
          <w:sz w:val="26"/>
          <w:szCs w:val="26"/>
        </w:rPr>
        <w:t xml:space="preserve">3c. FAQPage — on the pickup &amp; delivery page</w:t>
      </w:r>
    </w:p>
    <w:p>
      <w:pPr>
        <w:spacing w:after="120"/>
      </w:pPr>
      <w:r>
        <w:rPr>
          <w:b/>
          <w:bCs/>
          <w:color w:val="1F3864"/>
          <w:sz w:val="22"/>
          <w:szCs w:val="22"/>
        </w:rPr>
        <w:t xml:space="preserve">Why: </w:t>
      </w:r>
      <w:r>
        <w:rPr>
          <w:sz w:val="22"/>
          <w:szCs w:val="22"/>
        </w:rPr>
        <w:t xml:space="preserve">labels each Q&amp;A so machines can lift a single answer straight into a response. Every question is its own chance to get cited on a different search. Keep the on-page FAQ text identical to this markup.</w:t>
      </w:r>
    </w:p>
    <w:p>
      <w:pPr>
        <w:pBdr>
          <w:left w:val="single" w:color="1F3864" w:sz="18" w:space="6"/>
        </w:pBdr>
        <w:shd w:fill="F2F2F2" w:val="clear"/>
        <w:spacing w:after="0" w:before="60" w:line="240"/>
      </w:pPr>
      <w:r>
        <w:rPr>
          <w:rFonts w:ascii="Consolas" w:cs="Consolas" w:eastAsia="Consolas" w:hAnsi="Consolas"/>
          <w:sz w:val="16"/>
          <w:szCs w:val="16"/>
        </w:rPr>
        <w:t xml:space="preserve">&lt;script type="application/ld+json"&gt;</w:t>
      </w:r>
    </w:p>
    <w:p>
      <w:pPr>
        <w:pBdr>
          <w:left w:val="single" w:color="1F3864" w:sz="18" w:space="6"/>
        </w:pBdr>
        <w:shd w:fill="F2F2F2" w:val="clear"/>
        <w:spacing w:after="0" w:before="0" w:line="240"/>
      </w:pPr>
      <w:r>
        <w:rPr>
          <w:rFonts w:ascii="Consolas" w:cs="Consolas" w:eastAsia="Consolas" w:hAnsi="Consolas"/>
          <w:sz w:val="16"/>
          <w:szCs w:val="16"/>
        </w:rPr>
        <w:t xml:space="preserve">{</w:t>
      </w:r>
    </w:p>
    <w:p>
      <w:pPr>
        <w:pBdr>
          <w:left w:val="single" w:color="1F3864" w:sz="18" w:space="6"/>
        </w:pBdr>
        <w:shd w:fill="F2F2F2" w:val="clear"/>
        <w:spacing w:after="0" w:before="0" w:line="240"/>
      </w:pPr>
      <w:r>
        <w:rPr>
          <w:rFonts w:ascii="Consolas" w:cs="Consolas" w:eastAsia="Consolas" w:hAnsi="Consolas"/>
          <w:sz w:val="16"/>
          <w:szCs w:val="16"/>
        </w:rPr>
        <w:t xml:space="preserve">  "@context": "https://schema.org",</w:t>
      </w:r>
    </w:p>
    <w:p>
      <w:pPr>
        <w:pBdr>
          <w:left w:val="single" w:color="1F3864" w:sz="18" w:space="6"/>
        </w:pBdr>
        <w:shd w:fill="F2F2F2" w:val="clear"/>
        <w:spacing w:after="0" w:before="0" w:line="240"/>
      </w:pPr>
      <w:r>
        <w:rPr>
          <w:rFonts w:ascii="Consolas" w:cs="Consolas" w:eastAsia="Consolas" w:hAnsi="Consolas"/>
          <w:sz w:val="16"/>
          <w:szCs w:val="16"/>
        </w:rPr>
        <w:t xml:space="preserve">  "@type": "FAQPage",</w:t>
      </w:r>
    </w:p>
    <w:p>
      <w:pPr>
        <w:pBdr>
          <w:left w:val="single" w:color="1F3864" w:sz="18" w:space="6"/>
        </w:pBdr>
        <w:shd w:fill="F2F2F2" w:val="clear"/>
        <w:spacing w:after="0" w:before="0" w:line="240"/>
      </w:pPr>
      <w:r>
        <w:rPr>
          <w:rFonts w:ascii="Consolas" w:cs="Consolas" w:eastAsia="Consolas" w:hAnsi="Consolas"/>
          <w:sz w:val="16"/>
          <w:szCs w:val="16"/>
        </w:rPr>
        <w:t xml:space="preserve">  "mainEntity":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"Question",</w:t>
      </w:r>
    </w:p>
    <w:p>
      <w:pPr>
        <w:pBdr>
          <w:left w:val="single" w:color="1F3864" w:sz="18" w:space="6"/>
        </w:pBdr>
        <w:shd w:fill="F2F2F2" w:val="clear"/>
        <w:spacing w:after="0" w:before="0" w:line="240"/>
      </w:pPr>
      <w:r>
        <w:rPr>
          <w:rFonts w:ascii="Consolas" w:cs="Consolas" w:eastAsia="Consolas" w:hAnsi="Consolas"/>
          <w:sz w:val="16"/>
          <w:szCs w:val="16"/>
        </w:rPr>
        <w:t xml:space="preserve">      "name": "Do you pick up and deliver furniture in Houston?",</w:t>
      </w:r>
    </w:p>
    <w:p>
      <w:pPr>
        <w:pBdr>
          <w:left w:val="single" w:color="1F3864" w:sz="18" w:space="6"/>
        </w:pBdr>
        <w:shd w:fill="F2F2F2" w:val="clear"/>
        <w:spacing w:after="0" w:before="0" w:line="240"/>
      </w:pPr>
      <w:r>
        <w:rPr>
          <w:rFonts w:ascii="Consolas" w:cs="Consolas" w:eastAsia="Consolas" w:hAnsi="Consolas"/>
          <w:sz w:val="16"/>
          <w:szCs w:val="16"/>
        </w:rPr>
        <w:t xml:space="preserve">      "acceptedAnswer": {</w:t>
      </w:r>
    </w:p>
    <w:p>
      <w:pPr>
        <w:pBdr>
          <w:left w:val="single" w:color="1F3864" w:sz="18" w:space="6"/>
        </w:pBdr>
        <w:shd w:fill="F2F2F2" w:val="clear"/>
        <w:spacing w:after="0" w:before="0" w:line="240"/>
      </w:pPr>
      <w:r>
        <w:rPr>
          <w:rFonts w:ascii="Consolas" w:cs="Consolas" w:eastAsia="Consolas" w:hAnsi="Consolas"/>
          <w:sz w:val="16"/>
          <w:szCs w:val="16"/>
        </w:rPr>
        <w:t xml:space="preserve">        "@type": "Answer",</w:t>
      </w:r>
    </w:p>
    <w:p>
      <w:pPr>
        <w:pBdr>
          <w:left w:val="single" w:color="1F3864" w:sz="18" w:space="6"/>
        </w:pBdr>
        <w:shd w:fill="F2F2F2" w:val="clear"/>
        <w:spacing w:after="0" w:before="0" w:line="240"/>
      </w:pPr>
      <w:r>
        <w:rPr>
          <w:rFonts w:ascii="Consolas" w:cs="Consolas" w:eastAsia="Consolas" w:hAnsi="Consolas"/>
          <w:sz w:val="16"/>
          <w:szCs w:val="16"/>
        </w:rPr>
        <w:t xml:space="preserve">        "text": "Yes. We pick up your furniture from your home, store, or receive it directly at our workshop, assemble it by trained pros, and deliver it fully built across the Houston metro area."</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"Question",</w:t>
      </w:r>
    </w:p>
    <w:p>
      <w:pPr>
        <w:pBdr>
          <w:left w:val="single" w:color="1F3864" w:sz="18" w:space="6"/>
        </w:pBdr>
        <w:shd w:fill="F2F2F2" w:val="clear"/>
        <w:spacing w:after="0" w:before="0" w:line="240"/>
      </w:pPr>
      <w:r>
        <w:rPr>
          <w:rFonts w:ascii="Consolas" w:cs="Consolas" w:eastAsia="Consolas" w:hAnsi="Consolas"/>
          <w:sz w:val="16"/>
          <w:szCs w:val="16"/>
        </w:rPr>
        <w:t xml:space="preserve">      "name": "How much does furniture assembly with pickup and delivery cost?",</w:t>
      </w:r>
    </w:p>
    <w:p>
      <w:pPr>
        <w:pBdr>
          <w:left w:val="single" w:color="1F3864" w:sz="18" w:space="6"/>
        </w:pBdr>
        <w:shd w:fill="F2F2F2" w:val="clear"/>
        <w:spacing w:after="0" w:before="0" w:line="240"/>
      </w:pPr>
      <w:r>
        <w:rPr>
          <w:rFonts w:ascii="Consolas" w:cs="Consolas" w:eastAsia="Consolas" w:hAnsi="Consolas"/>
          <w:sz w:val="16"/>
          <w:szCs w:val="16"/>
        </w:rPr>
        <w:t xml:space="preserve">      "acceptedAnswer": {</w:t>
      </w:r>
    </w:p>
    <w:p>
      <w:pPr>
        <w:pBdr>
          <w:left w:val="single" w:color="1F3864" w:sz="18" w:space="6"/>
        </w:pBdr>
        <w:shd w:fill="F2F2F2" w:val="clear"/>
        <w:spacing w:after="0" w:before="0" w:line="240"/>
      </w:pPr>
      <w:r>
        <w:rPr>
          <w:rFonts w:ascii="Consolas" w:cs="Consolas" w:eastAsia="Consolas" w:hAnsi="Consolas"/>
          <w:sz w:val="16"/>
          <w:szCs w:val="16"/>
        </w:rPr>
        <w:t xml:space="preserve">        "@type": "Answer",</w:t>
      </w:r>
    </w:p>
    <w:p>
      <w:pPr>
        <w:pBdr>
          <w:left w:val="single" w:color="1F3864" w:sz="18" w:space="6"/>
        </w:pBdr>
        <w:shd w:fill="F2F2F2" w:val="clear"/>
        <w:spacing w:after="0" w:before="0" w:line="240"/>
      </w:pPr>
      <w:r>
        <w:rPr>
          <w:rFonts w:ascii="Consolas" w:cs="Consolas" w:eastAsia="Consolas" w:hAnsi="Consolas"/>
          <w:sz w:val="16"/>
          <w:szCs w:val="16"/>
        </w:rPr>
        <w:t xml:space="preserve">        "text": "Assembly starts at $49 and varies by size and complexity. Pickup and delivery are handled door to door, and you can get an instant quote in about 60 seconds."</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"Question",</w:t>
      </w:r>
    </w:p>
    <w:p>
      <w:pPr>
        <w:pBdr>
          <w:left w:val="single" w:color="1F3864" w:sz="18" w:space="6"/>
        </w:pBdr>
        <w:shd w:fill="F2F2F2" w:val="clear"/>
        <w:spacing w:after="0" w:before="0" w:line="240"/>
      </w:pPr>
      <w:r>
        <w:rPr>
          <w:rFonts w:ascii="Consolas" w:cs="Consolas" w:eastAsia="Consolas" w:hAnsi="Consolas"/>
          <w:sz w:val="16"/>
          <w:szCs w:val="16"/>
        </w:rPr>
        <w:t xml:space="preserve">      "name": "How long does pickup, assembly, and delivery take?",</w:t>
      </w:r>
    </w:p>
    <w:p>
      <w:pPr>
        <w:pBdr>
          <w:left w:val="single" w:color="1F3864" w:sz="18" w:space="6"/>
        </w:pBdr>
        <w:shd w:fill="F2F2F2" w:val="clear"/>
        <w:spacing w:after="0" w:before="0" w:line="240"/>
      </w:pPr>
      <w:r>
        <w:rPr>
          <w:rFonts w:ascii="Consolas" w:cs="Consolas" w:eastAsia="Consolas" w:hAnsi="Consolas"/>
          <w:sz w:val="16"/>
          <w:szCs w:val="16"/>
        </w:rPr>
        <w:t xml:space="preserve">      "acceptedAnswer": {</w:t>
      </w:r>
    </w:p>
    <w:p>
      <w:pPr>
        <w:pBdr>
          <w:left w:val="single" w:color="1F3864" w:sz="18" w:space="6"/>
        </w:pBdr>
        <w:shd w:fill="F2F2F2" w:val="clear"/>
        <w:spacing w:after="0" w:before="0" w:line="240"/>
      </w:pPr>
      <w:r>
        <w:rPr>
          <w:rFonts w:ascii="Consolas" w:cs="Consolas" w:eastAsia="Consolas" w:hAnsi="Consolas"/>
          <w:sz w:val="16"/>
          <w:szCs w:val="16"/>
        </w:rPr>
        <w:t xml:space="preserve">        "@type": "Answer",</w:t>
      </w:r>
    </w:p>
    <w:p>
      <w:pPr>
        <w:pBdr>
          <w:left w:val="single" w:color="1F3864" w:sz="18" w:space="6"/>
        </w:pBdr>
        <w:shd w:fill="F2F2F2" w:val="clear"/>
        <w:spacing w:after="0" w:before="0" w:line="240"/>
      </w:pPr>
      <w:r>
        <w:rPr>
          <w:rFonts w:ascii="Consolas" w:cs="Consolas" w:eastAsia="Consolas" w:hAnsi="Consolas"/>
          <w:sz w:val="16"/>
          <w:szCs w:val="16"/>
        </w:rPr>
        <w:t xml:space="preserve">        "text": "Most orders are completed within 24 to 72 hours from pickup to delivery."</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"Question",</w:t>
      </w:r>
    </w:p>
    <w:p>
      <w:pPr>
        <w:pBdr>
          <w:left w:val="single" w:color="1F3864" w:sz="18" w:space="6"/>
        </w:pBdr>
        <w:shd w:fill="F2F2F2" w:val="clear"/>
        <w:spacing w:after="0" w:before="0" w:line="240"/>
      </w:pPr>
      <w:r>
        <w:rPr>
          <w:rFonts w:ascii="Consolas" w:cs="Consolas" w:eastAsia="Consolas" w:hAnsi="Consolas"/>
          <w:sz w:val="16"/>
          <w:szCs w:val="16"/>
        </w:rPr>
        <w:t xml:space="preserve">      "name": "Which retailers do you assemble furniture from?",</w:t>
      </w:r>
    </w:p>
    <w:p>
      <w:pPr>
        <w:pBdr>
          <w:left w:val="single" w:color="1F3864" w:sz="18" w:space="6"/>
        </w:pBdr>
        <w:shd w:fill="F2F2F2" w:val="clear"/>
        <w:spacing w:after="0" w:before="0" w:line="240"/>
      </w:pPr>
      <w:r>
        <w:rPr>
          <w:rFonts w:ascii="Consolas" w:cs="Consolas" w:eastAsia="Consolas" w:hAnsi="Consolas"/>
          <w:sz w:val="16"/>
          <w:szCs w:val="16"/>
        </w:rPr>
        <w:t xml:space="preserve">      "acceptedAnswer": {</w:t>
      </w:r>
    </w:p>
    <w:p>
      <w:pPr>
        <w:pBdr>
          <w:left w:val="single" w:color="1F3864" w:sz="18" w:space="6"/>
        </w:pBdr>
        <w:shd w:fill="F2F2F2" w:val="clear"/>
        <w:spacing w:after="0" w:before="0" w:line="240"/>
      </w:pPr>
      <w:r>
        <w:rPr>
          <w:rFonts w:ascii="Consolas" w:cs="Consolas" w:eastAsia="Consolas" w:hAnsi="Consolas"/>
          <w:sz w:val="16"/>
          <w:szCs w:val="16"/>
        </w:rPr>
        <w:t xml:space="preserve">        "@type": "Answer",</w:t>
      </w:r>
    </w:p>
    <w:p>
      <w:pPr>
        <w:pBdr>
          <w:left w:val="single" w:color="1F3864" w:sz="18" w:space="6"/>
        </w:pBdr>
        <w:shd w:fill="F2F2F2" w:val="clear"/>
        <w:spacing w:after="0" w:before="0" w:line="240"/>
      </w:pPr>
      <w:r>
        <w:rPr>
          <w:rFonts w:ascii="Consolas" w:cs="Consolas" w:eastAsia="Consolas" w:hAnsi="Consolas"/>
          <w:sz w:val="16"/>
          <w:szCs w:val="16"/>
        </w:rPr>
        <w:t xml:space="preserve">        "text": "Any retailer, including IKEA, Wayfair, Amazon, Target, Walmart, Costco, Ashley, and Crate &amp; Barrel."</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"Question",</w:t>
      </w:r>
    </w:p>
    <w:p>
      <w:pPr>
        <w:pBdr>
          <w:left w:val="single" w:color="1F3864" w:sz="18" w:space="6"/>
        </w:pBdr>
        <w:shd w:fill="F2F2F2" w:val="clear"/>
        <w:spacing w:after="0" w:before="0" w:line="240"/>
      </w:pPr>
      <w:r>
        <w:rPr>
          <w:rFonts w:ascii="Consolas" w:cs="Consolas" w:eastAsia="Consolas" w:hAnsi="Consolas"/>
          <w:sz w:val="16"/>
          <w:szCs w:val="16"/>
        </w:rPr>
        <w:t xml:space="preserve">      "name": "What areas of Houston do you serve?",</w:t>
      </w:r>
    </w:p>
    <w:p>
      <w:pPr>
        <w:pBdr>
          <w:left w:val="single" w:color="1F3864" w:sz="18" w:space="6"/>
        </w:pBdr>
        <w:shd w:fill="F2F2F2" w:val="clear"/>
        <w:spacing w:after="0" w:before="0" w:line="240"/>
      </w:pPr>
      <w:r>
        <w:rPr>
          <w:rFonts w:ascii="Consolas" w:cs="Consolas" w:eastAsia="Consolas" w:hAnsi="Consolas"/>
          <w:sz w:val="16"/>
          <w:szCs w:val="16"/>
        </w:rPr>
        <w:t xml:space="preserve">      "acceptedAnswer": {</w:t>
      </w:r>
    </w:p>
    <w:p>
      <w:pPr>
        <w:pBdr>
          <w:left w:val="single" w:color="1F3864" w:sz="18" w:space="6"/>
        </w:pBdr>
        <w:shd w:fill="F2F2F2" w:val="clear"/>
        <w:spacing w:after="0" w:before="0" w:line="240"/>
      </w:pPr>
      <w:r>
        <w:rPr>
          <w:rFonts w:ascii="Consolas" w:cs="Consolas" w:eastAsia="Consolas" w:hAnsi="Consolas"/>
          <w:sz w:val="16"/>
          <w:szCs w:val="16"/>
        </w:rPr>
        <w:t xml:space="preserve">        "@type": "Answer",</w:t>
      </w:r>
    </w:p>
    <w:p>
      <w:pPr>
        <w:pBdr>
          <w:left w:val="single" w:color="1F3864" w:sz="18" w:space="6"/>
        </w:pBdr>
        <w:shd w:fill="F2F2F2" w:val="clear"/>
        <w:spacing w:after="0" w:before="0" w:line="240"/>
      </w:pPr>
      <w:r>
        <w:rPr>
          <w:rFonts w:ascii="Consolas" w:cs="Consolas" w:eastAsia="Consolas" w:hAnsi="Consolas"/>
          <w:sz w:val="16"/>
          <w:szCs w:val="16"/>
        </w:rPr>
        <w:t xml:space="preserve">        "text": "We serve the greater Houston metro area, including Katy, Sugar Land, The Woodlands, Pearland, Cypress, and Spring, with more neighborhoods on the way."</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"@type": "Question",</w:t>
      </w:r>
    </w:p>
    <w:p>
      <w:pPr>
        <w:pBdr>
          <w:left w:val="single" w:color="1F3864" w:sz="18" w:space="6"/>
        </w:pBdr>
        <w:shd w:fill="F2F2F2" w:val="clear"/>
        <w:spacing w:after="0" w:before="0" w:line="240"/>
      </w:pPr>
      <w:r>
        <w:rPr>
          <w:rFonts w:ascii="Consolas" w:cs="Consolas" w:eastAsia="Consolas" w:hAnsi="Consolas"/>
          <w:sz w:val="16"/>
          <w:szCs w:val="16"/>
        </w:rPr>
        <w:t xml:space="preserve">      "name": "What if my furniture arrives damaged?",</w:t>
      </w:r>
    </w:p>
    <w:p>
      <w:pPr>
        <w:pBdr>
          <w:left w:val="single" w:color="1F3864" w:sz="18" w:space="6"/>
        </w:pBdr>
        <w:shd w:fill="F2F2F2" w:val="clear"/>
        <w:spacing w:after="0" w:before="0" w:line="240"/>
      </w:pPr>
      <w:r>
        <w:rPr>
          <w:rFonts w:ascii="Consolas" w:cs="Consolas" w:eastAsia="Consolas" w:hAnsi="Consolas"/>
          <w:sz w:val="16"/>
          <w:szCs w:val="16"/>
        </w:rPr>
        <w:t xml:space="preserve">      "acceptedAnswer": {</w:t>
      </w:r>
    </w:p>
    <w:p>
      <w:pPr>
        <w:pBdr>
          <w:left w:val="single" w:color="1F3864" w:sz="18" w:space="6"/>
        </w:pBdr>
        <w:shd w:fill="F2F2F2" w:val="clear"/>
        <w:spacing w:after="0" w:before="0" w:line="240"/>
      </w:pPr>
      <w:r>
        <w:rPr>
          <w:rFonts w:ascii="Consolas" w:cs="Consolas" w:eastAsia="Consolas" w:hAnsi="Consolas"/>
          <w:sz w:val="16"/>
          <w:szCs w:val="16"/>
        </w:rPr>
        <w:t xml:space="preserve">        "@type": "Answer",</w:t>
      </w:r>
    </w:p>
    <w:p>
      <w:pPr>
        <w:pBdr>
          <w:left w:val="single" w:color="1F3864" w:sz="18" w:space="6"/>
        </w:pBdr>
        <w:shd w:fill="F2F2F2" w:val="clear"/>
        <w:spacing w:after="0" w:before="0" w:line="240"/>
      </w:pPr>
      <w:r>
        <w:rPr>
          <w:rFonts w:ascii="Consolas" w:cs="Consolas" w:eastAsia="Consolas" w:hAnsi="Consolas"/>
          <w:sz w:val="16"/>
          <w:szCs w:val="16"/>
        </w:rPr>
        <w:t xml:space="preserve">        "text": "We inspect every item when we receive it and notify you immediately if damage is found before assembly begins. Your furniture is also covered by our Build Protection Guarantee."</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  ]</w:t>
      </w:r>
    </w:p>
    <w:p>
      <w:pPr>
        <w:pBdr>
          <w:left w:val="single" w:color="1F3864" w:sz="18" w:space="6"/>
        </w:pBdr>
        <w:shd w:fill="F2F2F2" w:val="clear"/>
        <w:spacing w:after="0" w:before="0" w:line="240"/>
      </w:pPr>
      <w:r>
        <w:rPr>
          <w:rFonts w:ascii="Consolas" w:cs="Consolas" w:eastAsia="Consolas" w:hAnsi="Consolas"/>
          <w:sz w:val="16"/>
          <w:szCs w:val="16"/>
        </w:rPr>
        <w:t xml:space="preserve">}</w:t>
      </w:r>
    </w:p>
    <w:p>
      <w:pPr>
        <w:pBdr>
          <w:left w:val="single" w:color="1F3864" w:sz="18" w:space="6"/>
        </w:pBdr>
        <w:shd w:fill="F2F2F2" w:val="clear"/>
        <w:spacing w:after="120" w:before="0" w:line="240"/>
      </w:pPr>
      <w:r>
        <w:rPr>
          <w:rFonts w:ascii="Consolas" w:cs="Consolas" w:eastAsia="Consolas" w:hAnsi="Consolas"/>
          <w:sz w:val="16"/>
          <w:szCs w:val="16"/>
        </w:rPr>
        <w:t xml:space="preserve">&lt;/script&gt;</w:t>
      </w:r>
    </w:p>
    <w:p>
      <w:pPr>
        <w:pageBreakBefore/>
      </w:pPr>
    </w:p>
    <w:p>
      <w:pPr>
        <w:pStyle w:val="Heading1"/>
        <w:spacing w:after="120" w:before="240"/>
      </w:pPr>
      <w:r>
        <w:rPr>
          <w:b/>
          <w:bCs/>
          <w:color w:val="1F3864"/>
          <w:sz w:val="32"/>
          <w:szCs w:val="32"/>
        </w:rPr>
        <w:t xml:space="preserve">4. Sequence — what to do now vs. at launch</w:t>
      </w:r>
    </w:p>
    <w:p>
      <w:pPr>
        <w:spacing w:after="60" w:before="160"/>
      </w:pPr>
      <w:r>
        <w:rPr>
          <w:b/>
          <w:bCs/>
          <w:color w:val="C00000"/>
          <w:sz w:val="22"/>
          <w:szCs w:val="22"/>
        </w:rPr>
        <w:t xml:space="preserve">Do now (during MVP — no domain or reviews required)</w:t>
      </w:r>
    </w:p>
    <w:p>
      <w:pPr>
        <w:pStyle w:val="ListParagraph"/>
        <w:numPr>
          <w:ilvl w:val="0"/>
          <w:numId w:val="1"/>
        </w:numPr>
        <w:spacing w:after="40"/>
      </w:pPr>
      <w:r>
        <w:rPr>
          <w:sz w:val="22"/>
          <w:szCs w:val="22"/>
        </w:rPr>
        <w:t xml:space="preserve">Build this page and paste in the three schema blocks (placeholders are fine to start)</w:t>
      </w:r>
    </w:p>
    <w:p>
      <w:pPr>
        <w:pStyle w:val="ListParagraph"/>
        <w:numPr>
          <w:ilvl w:val="0"/>
          <w:numId w:val="1"/>
        </w:numPr>
        <w:spacing w:after="40"/>
      </w:pPr>
      <w:r>
        <w:rPr>
          <w:sz w:val="22"/>
          <w:szCs w:val="22"/>
        </w:rPr>
        <w:t xml:space="preserve">Draft the on-page copy above; keep the answer in the first two sentences</w:t>
      </w:r>
    </w:p>
    <w:p>
      <w:pPr>
        <w:pStyle w:val="ListParagraph"/>
        <w:numPr>
          <w:ilvl w:val="0"/>
          <w:numId w:val="1"/>
        </w:numPr>
        <w:spacing w:after="40"/>
      </w:pPr>
      <w:r>
        <w:rPr>
          <w:sz w:val="22"/>
          <w:szCs w:val="22"/>
        </w:rPr>
        <w:t xml:space="preserve">Create the Google Business Profile and begin verification (can take ~2 weeks)</w:t>
      </w:r>
    </w:p>
    <w:p>
      <w:pPr>
        <w:pStyle w:val="ListParagraph"/>
        <w:numPr>
          <w:ilvl w:val="0"/>
          <w:numId w:val="1"/>
        </w:numPr>
        <w:spacing w:after="40"/>
      </w:pPr>
      <w:r>
        <w:rPr>
          <w:sz w:val="22"/>
          <w:szCs w:val="22"/>
        </w:rPr>
        <w:t xml:space="preserve">Claim free directory profiles: Yelp, Thumbtack, Angi, Nextdoor — then paste their URLs into the sameAs array</w:t>
      </w:r>
    </w:p>
    <w:p>
      <w:pPr>
        <w:pStyle w:val="ListParagraph"/>
        <w:numPr>
          <w:ilvl w:val="0"/>
          <w:numId w:val="1"/>
        </w:numPr>
        <w:spacing w:after="40"/>
      </w:pPr>
      <w:r>
        <w:rPr>
          <w:sz w:val="22"/>
          <w:szCs w:val="22"/>
        </w:rPr>
        <w:t xml:space="preserve">Set up the review-request flow (short link + QR + follow-up text) so reviews start on day one</w:t>
      </w:r>
    </w:p>
    <w:p>
      <w:pPr>
        <w:spacing w:after="60" w:before="160"/>
      </w:pPr>
      <w:r>
        <w:rPr>
          <w:b/>
          <w:bCs/>
          <w:color w:val="C00000"/>
          <w:sz w:val="22"/>
          <w:szCs w:val="22"/>
        </w:rPr>
        <w:t xml:space="preserve">At launch (custom domain is live)</w:t>
      </w:r>
    </w:p>
    <w:p>
      <w:pPr>
        <w:pStyle w:val="ListParagraph"/>
        <w:numPr>
          <w:ilvl w:val="0"/>
          <w:numId w:val="1"/>
        </w:numPr>
        <w:spacing w:after="40"/>
      </w:pPr>
      <w:r>
        <w:rPr>
          <w:sz w:val="22"/>
          <w:szCs w:val="22"/>
        </w:rPr>
        <w:t xml:space="preserve">Swap all placeholder URLs/phone/email to the real domain and publish</w:t>
      </w:r>
    </w:p>
    <w:p>
      <w:pPr>
        <w:pStyle w:val="ListParagraph"/>
        <w:numPr>
          <w:ilvl w:val="0"/>
          <w:numId w:val="1"/>
        </w:numPr>
        <w:spacing w:after="40"/>
      </w:pPr>
      <w:r>
        <w:rPr>
          <w:sz w:val="22"/>
          <w:szCs w:val="22"/>
        </w:rPr>
        <w:t xml:space="preserve">Point the Google Business Profile to the new domain</w:t>
      </w:r>
    </w:p>
    <w:p>
      <w:pPr>
        <w:pStyle w:val="ListParagraph"/>
        <w:numPr>
          <w:ilvl w:val="0"/>
          <w:numId w:val="1"/>
        </w:numPr>
        <w:spacing w:after="40"/>
      </w:pPr>
      <w:r>
        <w:rPr>
          <w:sz w:val="22"/>
          <w:szCs w:val="22"/>
        </w:rPr>
        <w:t xml:space="preserve">Submit the sitemap; request indexing</w:t>
      </w:r>
    </w:p>
    <w:p>
      <w:pPr>
        <w:spacing w:after="60" w:before="160"/>
      </w:pPr>
      <w:r>
        <w:rPr>
          <w:b/>
          <w:bCs/>
          <w:color w:val="C00000"/>
          <w:sz w:val="22"/>
          <w:szCs w:val="22"/>
        </w:rPr>
        <w:t xml:space="preserve">After reviews accumulate</w:t>
      </w:r>
    </w:p>
    <w:p>
      <w:pPr>
        <w:pStyle w:val="ListParagraph"/>
        <w:numPr>
          <w:ilvl w:val="0"/>
          <w:numId w:val="1"/>
        </w:numPr>
        <w:spacing w:after="40"/>
      </w:pPr>
      <w:r>
        <w:rPr>
          <w:sz w:val="22"/>
          <w:szCs w:val="22"/>
        </w:rPr>
        <w:t xml:space="preserve">Add review/aggregateRating markup and start competing for the head term “best furniture assembly Houston”</w:t>
      </w:r>
    </w:p>
    <w:p>
      <w:pPr>
        <w:pStyle w:val="ListParagraph"/>
        <w:numPr>
          <w:ilvl w:val="0"/>
          <w:numId w:val="1"/>
        </w:numPr>
        <w:spacing w:after="40"/>
      </w:pPr>
      <w:r>
        <w:rPr>
          <w:sz w:val="22"/>
          <w:szCs w:val="22"/>
        </w:rPr>
        <w:t xml:space="preserve">Clone this page structure for neighborhood pages (Katy, Sugar Land, The Woodlands, Pearland, Cypress) and retailer pages (IKEA, Wayfair)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OnCode</dc:creator>
  <cp:lastModifiedBy>Un-named</cp:lastModifiedBy>
  <cp:revision>1</cp:revision>
  <dcterms:created xsi:type="dcterms:W3CDTF">2026-07-16T16:19:46.820Z</dcterms:created>
  <dcterms:modified xsi:type="dcterms:W3CDTF">2026-07-16T16:19:46.821Z</dcterms:modified>
</cp:coreProperties>
</file>

<file path=docProps/custom.xml><?xml version="1.0" encoding="utf-8"?>
<Properties xmlns="http://schemas.openxmlformats.org/officeDocument/2006/custom-properties" xmlns:vt="http://schemas.openxmlformats.org/officeDocument/2006/docPropsVTypes"/>
</file>