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C9" w:rsidRDefault="006A2BBF" w:rsidP="00857234">
      <w:pPr>
        <w:ind w:left="28" w:right="-709"/>
      </w:pPr>
      <w:r w:rsidRPr="006A2BBF">
        <w:rPr>
          <w:noProof/>
        </w:rPr>
        <w:pict>
          <v:line id="رابط مستقيم 1" o:spid="_x0000_s1026" style="position:absolute;left:0;text-align:left;flip:x;z-index:251659264;visibility:visible;mso-width-relative:margin;mso-height-relative:margin" from="3.9pt,-4.7pt" to="7.65pt,6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" strokecolor="black [3200]" strokeweight="1.5pt">
            <v:shadow on="t" color="black" opacity="24903f" origin=",.5" offset="0,.55556mm"/>
          </v:line>
        </w:pict>
      </w:r>
      <w:r w:rsidRPr="006A2BB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مربع نص 3" o:spid="_x0000_s1027" type="#_x0000_t202" style="position:absolute;left:0;text-align:left;margin-left:35.85pt;margin-top:-4.7pt;width:139.5pt;height:131.25pt;flip:x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" stroked="f" strokeweight="0">
            <v:textbox>
              <w:txbxContent>
                <w:p w:rsidR="00AF3D7B" w:rsidRPr="00657692" w:rsidRDefault="00AF3D7B" w:rsidP="00AF3D7B">
                  <w:pPr>
                    <w:jc w:val="center"/>
                    <w:rPr>
                      <w:b/>
                      <w:bCs/>
                      <w:i/>
                      <w:iCs/>
                      <w:rtl/>
                      <w:lang w:val="ar-SA"/>
                    </w:rPr>
                  </w:pPr>
                  <w:proofErr w:type="gramStart"/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>المملكة</w:t>
                  </w:r>
                  <w:proofErr w:type="gramEnd"/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 xml:space="preserve"> المغربية</w:t>
                  </w:r>
                </w:p>
                <w:p w:rsidR="00AF3D7B" w:rsidRPr="00133185" w:rsidRDefault="00133185" w:rsidP="00AF3D7B">
                  <w:pPr>
                    <w:jc w:val="center"/>
                    <w:rPr>
                      <w:b/>
                      <w:bCs/>
                      <w:i/>
                      <w:iCs/>
                      <w:rtl/>
                      <w:lang w:val="fr-FR"/>
                    </w:rPr>
                  </w:pPr>
                  <w:r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>وزارة العـدل</w:t>
                  </w:r>
                </w:p>
                <w:p w:rsidR="00AF3D7B" w:rsidRPr="00657692" w:rsidRDefault="00AF3D7B" w:rsidP="00AF3D7B">
                  <w:pPr>
                    <w:jc w:val="center"/>
                    <w:rPr>
                      <w:b/>
                      <w:bCs/>
                      <w:i/>
                      <w:iCs/>
                      <w:rtl/>
                      <w:lang w:val="ar-SA"/>
                    </w:rPr>
                  </w:pPr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>محكمة الاستئناف الإدارية بمراكش</w:t>
                  </w:r>
                </w:p>
                <w:p w:rsidR="00AF3D7B" w:rsidRPr="00657692" w:rsidRDefault="00AF3D7B" w:rsidP="00AF3D7B">
                  <w:pPr>
                    <w:jc w:val="center"/>
                    <w:rPr>
                      <w:b/>
                      <w:bCs/>
                      <w:i/>
                      <w:iCs/>
                      <w:rtl/>
                      <w:lang w:val="ar-SA"/>
                    </w:rPr>
                  </w:pPr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>المحكمة الإدارية  بمراكش</w:t>
                  </w:r>
                </w:p>
                <w:p w:rsidR="00AF3D7B" w:rsidRPr="00657692" w:rsidRDefault="00AF3D7B" w:rsidP="00AF3D7B">
                  <w:pPr>
                    <w:jc w:val="center"/>
                    <w:rPr>
                      <w:b/>
                      <w:bCs/>
                      <w:i/>
                      <w:iCs/>
                      <w:rtl/>
                      <w:lang w:val="ar-SA"/>
                    </w:rPr>
                  </w:pPr>
                  <w:proofErr w:type="gramStart"/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>وحدة</w:t>
                  </w:r>
                  <w:proofErr w:type="gramEnd"/>
                  <w:r w:rsidRPr="00657692">
                    <w:rPr>
                      <w:b/>
                      <w:bCs/>
                      <w:i/>
                      <w:iCs/>
                      <w:rtl/>
                      <w:lang w:val="ar-SA"/>
                    </w:rPr>
                    <w:t xml:space="preserve"> التحصيل</w:t>
                  </w:r>
                </w:p>
                <w:p w:rsidR="00AF3D7B" w:rsidRDefault="00AF3D7B" w:rsidP="00AF3D7B"/>
              </w:txbxContent>
            </v:textbox>
          </v:shape>
        </w:pict>
      </w:r>
    </w:p>
    <w:p w:rsidR="00266FC9" w:rsidRDefault="00266FC9" w:rsidP="00857234">
      <w:pPr>
        <w:ind w:left="28" w:right="-709"/>
      </w:pPr>
    </w:p>
    <w:p w:rsidR="00857234" w:rsidRDefault="00857234" w:rsidP="00857234">
      <w:pPr>
        <w:ind w:left="28" w:right="-709"/>
        <w:rPr>
          <w:rtl/>
          <w:lang w:bidi="ar-M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857234" w:rsidP="006A4019">
      <w:pPr>
        <w:spacing w:after="0" w:line="240" w:lineRule="auto"/>
        <w:rPr>
          <w:rFonts w:ascii="Times New Roman" w:eastAsia="Times New Roman" w:hAnsi="Times New Roman" w:cs="PT Bold Heading"/>
          <w:sz w:val="24"/>
          <w:szCs w:val="24"/>
          <w:rtl/>
          <w:lang w:bidi="ar-MA"/>
        </w:rPr>
      </w:pPr>
      <w:proofErr w:type="gramStart"/>
      <w:r w:rsidRPr="00857234">
        <w:rPr>
          <w:rFonts w:ascii="Times New Roman" w:eastAsia="Times New Roman" w:hAnsi="Times New Roman" w:cs="PT Bold Heading" w:hint="cs"/>
          <w:sz w:val="24"/>
          <w:szCs w:val="24"/>
          <w:rtl/>
          <w:lang w:bidi="ar-MA"/>
        </w:rPr>
        <w:t>ملف</w:t>
      </w:r>
      <w:proofErr w:type="gramEnd"/>
      <w:r w:rsidRPr="00857234">
        <w:rPr>
          <w:rFonts w:ascii="Times New Roman" w:eastAsia="Times New Roman" w:hAnsi="Times New Roman" w:cs="PT Bold Heading" w:hint="cs"/>
          <w:sz w:val="24"/>
          <w:szCs w:val="24"/>
          <w:rtl/>
          <w:lang w:bidi="ar-MA"/>
        </w:rPr>
        <w:t xml:space="preserve"> التصفية</w:t>
      </w:r>
      <w:r w:rsidRPr="00857234">
        <w:rPr>
          <w:rFonts w:ascii="Times New Roman" w:eastAsia="Times New Roman" w:hAnsi="Times New Roman" w:cs="PT Bold Heading"/>
          <w:sz w:val="24"/>
          <w:szCs w:val="24"/>
          <w:lang w:val="fr-FR" w:bidi="ar-MA"/>
        </w:rPr>
        <w:t>:</w:t>
      </w:r>
      <w:r w:rsidR="00657692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="00657692">
        <w:rPr>
          <w:rFonts w:cs="Simplified Arabic"/>
          <w:b/>
          <w:bCs/>
          <w:u w:val="single"/>
          <w:lang w:bidi="ar-MA"/>
        </w:rPr>
        <w:t>NumDossTah</w:t>
      </w:r>
      <w:proofErr w:type="spellEnd"/>
    </w:p>
    <w:p w:rsidR="005C3496" w:rsidRDefault="005C3496" w:rsidP="005C3496">
      <w:pPr>
        <w:spacing w:after="0" w:line="240" w:lineRule="auto"/>
        <w:rPr>
          <w:rFonts w:ascii="Times New Roman" w:eastAsia="Times New Roman" w:hAnsi="Times New Roman" w:cs="PT Bold Heading"/>
          <w:sz w:val="24"/>
          <w:szCs w:val="24"/>
          <w:rtl/>
          <w:lang w:bidi="ar-MA"/>
        </w:rPr>
      </w:pPr>
    </w:p>
    <w:p w:rsidR="007C7DC5" w:rsidRPr="00857234" w:rsidRDefault="007C7DC5" w:rsidP="00857234">
      <w:pPr>
        <w:spacing w:after="0" w:line="240" w:lineRule="auto"/>
        <w:rPr>
          <w:rFonts w:ascii="Times New Roman" w:eastAsia="Times New Roman" w:hAnsi="Times New Roman" w:cs="PT Bold Heading"/>
          <w:sz w:val="24"/>
          <w:szCs w:val="24"/>
          <w:rtl/>
          <w:lang w:bidi="ar-MA"/>
        </w:rPr>
      </w:pPr>
    </w:p>
    <w:p w:rsidR="00857234" w:rsidRPr="005F363B" w:rsidRDefault="006314DD" w:rsidP="00857234">
      <w:pPr>
        <w:ind w:left="28" w:right="-709"/>
        <w:rPr>
          <w:b/>
          <w:bCs/>
          <w:rtl/>
          <w:lang w:bidi="ar-MA"/>
        </w:rPr>
      </w:pPr>
      <w:r w:rsidRPr="005F363B">
        <w:rPr>
          <w:rFonts w:hint="cs"/>
          <w:b/>
          <w:bCs/>
          <w:rtl/>
          <w:lang w:bidi="ar-MA"/>
        </w:rPr>
        <w:t>تفصيل حساب المبالغ المأمور باستخلاصها</w:t>
      </w:r>
    </w:p>
    <w:tbl>
      <w:tblPr>
        <w:bidiVisual/>
        <w:tblW w:w="354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5"/>
        <w:gridCol w:w="1559"/>
      </w:tblGrid>
      <w:tr w:rsidR="00C961CD" w:rsidRPr="00E834FA" w:rsidTr="00657692">
        <w:trPr>
          <w:trHeight w:val="645"/>
        </w:trPr>
        <w:tc>
          <w:tcPr>
            <w:tcW w:w="1985" w:type="dxa"/>
            <w:vAlign w:val="bottom"/>
          </w:tcPr>
          <w:p w:rsidR="00C961CD" w:rsidRPr="00E834FA" w:rsidRDefault="00C961CD" w:rsidP="00C82FD7">
            <w:pPr>
              <w:ind w:left="28" w:right="-709"/>
              <w:rPr>
                <w:b/>
                <w:bCs/>
                <w:sz w:val="20"/>
                <w:szCs w:val="20"/>
                <w:rtl/>
              </w:rPr>
            </w:pPr>
            <w:proofErr w:type="gramStart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>الرسوم</w:t>
            </w:r>
            <w:proofErr w:type="gramEnd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 xml:space="preserve"> القضائية التكميلية</w:t>
            </w:r>
          </w:p>
        </w:tc>
        <w:tc>
          <w:tcPr>
            <w:tcW w:w="1559" w:type="dxa"/>
            <w:vAlign w:val="bottom"/>
          </w:tcPr>
          <w:p w:rsidR="00C961CD" w:rsidRPr="00C961CD" w:rsidRDefault="00657692" w:rsidP="00657692">
            <w:pPr>
              <w:jc w:val="center"/>
              <w:rPr>
                <w:b/>
                <w:bCs/>
                <w:rtl/>
              </w:rPr>
            </w:pPr>
            <w:proofErr w:type="spellStart"/>
            <w:r w:rsidRPr="00657692">
              <w:rPr>
                <w:b/>
                <w:bCs/>
                <w:lang w:val="fr-FR" w:bidi="ar-MA"/>
              </w:rPr>
              <w:t>MntIndem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C961CD" w:rsidRPr="00C961CD">
              <w:rPr>
                <w:rFonts w:hint="cs"/>
                <w:b/>
                <w:bCs/>
                <w:rtl/>
              </w:rPr>
              <w:t>درهم</w:t>
            </w:r>
          </w:p>
        </w:tc>
      </w:tr>
      <w:tr w:rsidR="00C961CD" w:rsidRPr="00E834FA" w:rsidTr="00657692">
        <w:trPr>
          <w:trHeight w:val="645"/>
        </w:trPr>
        <w:tc>
          <w:tcPr>
            <w:tcW w:w="1985" w:type="dxa"/>
            <w:vAlign w:val="bottom"/>
          </w:tcPr>
          <w:p w:rsidR="00C961CD" w:rsidRPr="00E834FA" w:rsidRDefault="00C961CD" w:rsidP="00C82FD7">
            <w:pPr>
              <w:ind w:left="28" w:right="-709"/>
              <w:rPr>
                <w:b/>
                <w:bCs/>
                <w:sz w:val="20"/>
                <w:szCs w:val="20"/>
                <w:rtl/>
              </w:rPr>
            </w:pPr>
            <w:proofErr w:type="gramStart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>حقوق</w:t>
            </w:r>
            <w:proofErr w:type="gramEnd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 xml:space="preserve"> المرافعة</w:t>
            </w:r>
          </w:p>
        </w:tc>
        <w:tc>
          <w:tcPr>
            <w:tcW w:w="1559" w:type="dxa"/>
            <w:vAlign w:val="bottom"/>
          </w:tcPr>
          <w:p w:rsidR="00C961CD" w:rsidRPr="00C961CD" w:rsidRDefault="00657692" w:rsidP="00657692">
            <w:pPr>
              <w:jc w:val="center"/>
              <w:rPr>
                <w:b/>
                <w:bCs/>
                <w:rtl/>
              </w:rPr>
            </w:pPr>
            <w:proofErr w:type="spellStart"/>
            <w:r w:rsidRPr="00657692">
              <w:rPr>
                <w:b/>
                <w:bCs/>
              </w:rPr>
              <w:t>DroitPlaid</w:t>
            </w:r>
            <w:proofErr w:type="spellEnd"/>
            <w:r w:rsidRPr="00657692">
              <w:rPr>
                <w:rFonts w:hint="cs"/>
                <w:b/>
                <w:bCs/>
                <w:rtl/>
              </w:rPr>
              <w:t xml:space="preserve">  </w:t>
            </w:r>
            <w:r w:rsidR="00C961CD" w:rsidRPr="00C961CD">
              <w:rPr>
                <w:rFonts w:hint="cs"/>
                <w:b/>
                <w:bCs/>
                <w:rtl/>
              </w:rPr>
              <w:t>درهم</w:t>
            </w:r>
          </w:p>
        </w:tc>
      </w:tr>
      <w:tr w:rsidR="00C961CD" w:rsidRPr="00E834FA" w:rsidTr="00657692">
        <w:trPr>
          <w:trHeight w:val="645"/>
        </w:trPr>
        <w:tc>
          <w:tcPr>
            <w:tcW w:w="1985" w:type="dxa"/>
            <w:vAlign w:val="bottom"/>
          </w:tcPr>
          <w:p w:rsidR="00C961CD" w:rsidRPr="00E834FA" w:rsidRDefault="00C961CD" w:rsidP="00C82FD7">
            <w:pPr>
              <w:ind w:left="28" w:right="-709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>صوائر</w:t>
            </w:r>
            <w:proofErr w:type="spellEnd"/>
            <w:r w:rsidRPr="00E834FA">
              <w:rPr>
                <w:rFonts w:hint="cs"/>
                <w:b/>
                <w:bCs/>
                <w:sz w:val="20"/>
                <w:szCs w:val="20"/>
                <w:rtl/>
              </w:rPr>
              <w:t xml:space="preserve"> قضائية </w:t>
            </w:r>
            <w:r w:rsidR="00874BF8" w:rsidRPr="00E834FA">
              <w:rPr>
                <w:rFonts w:hint="cs"/>
                <w:b/>
                <w:bCs/>
                <w:sz w:val="20"/>
                <w:szCs w:val="20"/>
                <w:rtl/>
              </w:rPr>
              <w:t>أخرى</w:t>
            </w:r>
          </w:p>
        </w:tc>
        <w:tc>
          <w:tcPr>
            <w:tcW w:w="1559" w:type="dxa"/>
            <w:vAlign w:val="bottom"/>
          </w:tcPr>
          <w:p w:rsidR="00C961CD" w:rsidRPr="00C961CD" w:rsidRDefault="00657692" w:rsidP="00657692">
            <w:pPr>
              <w:jc w:val="center"/>
              <w:rPr>
                <w:b/>
                <w:bCs/>
                <w:rtl/>
              </w:rPr>
            </w:pPr>
            <w:proofErr w:type="spellStart"/>
            <w:r w:rsidRPr="00657692">
              <w:rPr>
                <w:b/>
                <w:bCs/>
              </w:rPr>
              <w:t>AutreIndem</w:t>
            </w:r>
            <w:proofErr w:type="spellEnd"/>
            <w:r w:rsidR="00F5573C" w:rsidRPr="00C961CD">
              <w:rPr>
                <w:rFonts w:hint="cs"/>
                <w:b/>
                <w:bCs/>
                <w:rtl/>
              </w:rPr>
              <w:t xml:space="preserve"> </w:t>
            </w:r>
            <w:r w:rsidR="00F5573C">
              <w:rPr>
                <w:b/>
                <w:bCs/>
              </w:rPr>
              <w:t xml:space="preserve"> </w:t>
            </w:r>
            <w:r w:rsidR="00F5573C" w:rsidRPr="00C961CD">
              <w:rPr>
                <w:rFonts w:hint="cs"/>
                <w:b/>
                <w:bCs/>
                <w:rtl/>
              </w:rPr>
              <w:t>درهم</w:t>
            </w:r>
          </w:p>
        </w:tc>
      </w:tr>
      <w:tr w:rsidR="00C961CD" w:rsidRPr="00E834FA" w:rsidTr="00657692">
        <w:trPr>
          <w:trHeight w:val="645"/>
        </w:trPr>
        <w:tc>
          <w:tcPr>
            <w:tcW w:w="1985" w:type="dxa"/>
            <w:vAlign w:val="bottom"/>
          </w:tcPr>
          <w:p w:rsidR="00C961CD" w:rsidRPr="00E834FA" w:rsidRDefault="00C961CD" w:rsidP="00C82FD7">
            <w:pPr>
              <w:ind w:left="28" w:right="-709"/>
              <w:rPr>
                <w:b/>
                <w:bCs/>
                <w:rtl/>
              </w:rPr>
            </w:pPr>
            <w:proofErr w:type="gramStart"/>
            <w:r w:rsidRPr="00E834FA">
              <w:rPr>
                <w:rFonts w:hint="cs"/>
                <w:b/>
                <w:bCs/>
                <w:rtl/>
              </w:rPr>
              <w:t>المجموع</w:t>
            </w:r>
            <w:proofErr w:type="gramEnd"/>
          </w:p>
        </w:tc>
        <w:tc>
          <w:tcPr>
            <w:tcW w:w="1559" w:type="dxa"/>
            <w:vAlign w:val="bottom"/>
          </w:tcPr>
          <w:p w:rsidR="00C961CD" w:rsidRPr="00C961CD" w:rsidRDefault="00657692" w:rsidP="00657692">
            <w:pPr>
              <w:jc w:val="center"/>
              <w:rPr>
                <w:b/>
                <w:bCs/>
                <w:rtl/>
              </w:rPr>
            </w:pPr>
            <w:r w:rsidRPr="00657692">
              <w:rPr>
                <w:b/>
                <w:bCs/>
                <w:sz w:val="24"/>
                <w:szCs w:val="24"/>
                <w:lang w:bidi="ar-MA"/>
              </w:rPr>
              <w:t>Total</w:t>
            </w:r>
            <w:r w:rsidRPr="0065769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C961CD" w:rsidRPr="00C961CD">
              <w:rPr>
                <w:rFonts w:hint="cs"/>
                <w:b/>
                <w:bCs/>
                <w:rtl/>
              </w:rPr>
              <w:t>درهم</w:t>
            </w:r>
          </w:p>
        </w:tc>
      </w:tr>
    </w:tbl>
    <w:p w:rsidR="00C82FD7" w:rsidRDefault="00C82FD7" w:rsidP="00857234">
      <w:pPr>
        <w:ind w:left="28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6314DD" w:rsidRDefault="006314DD" w:rsidP="006314DD">
      <w:pPr>
        <w:ind w:right="-709"/>
        <w:rPr>
          <w:sz w:val="28"/>
          <w:szCs w:val="28"/>
          <w:rtl/>
          <w:lang w:bidi="ar-MA"/>
        </w:rPr>
      </w:pPr>
    </w:p>
    <w:p w:rsidR="00857234" w:rsidRDefault="00857234" w:rsidP="00857234">
      <w:pPr>
        <w:ind w:left="28" w:right="-709"/>
        <w:rPr>
          <w:b/>
          <w:bCs/>
          <w:sz w:val="28"/>
          <w:szCs w:val="28"/>
          <w:u w:val="single"/>
          <w:rtl/>
          <w:lang w:bidi="ar-MA"/>
        </w:rPr>
      </w:pPr>
    </w:p>
    <w:p w:rsidR="00266FC9" w:rsidRDefault="006A2BBF" w:rsidP="00857234">
      <w:pPr>
        <w:ind w:left="28" w:right="-709"/>
        <w:rPr>
          <w:rtl/>
          <w:lang w:bidi="ar-MA"/>
        </w:rPr>
      </w:pPr>
      <w:r>
        <w:rPr>
          <w:noProof/>
          <w:rtl/>
          <w:lang w:val="fr-FR" w:eastAsia="fr-FR"/>
        </w:rPr>
        <w:pict>
          <v:shape id="_x0000_s1031" type="#_x0000_t202" style="position:absolute;left:0;text-align:left;margin-left:-330.6pt;margin-top:2.65pt;width:142.5pt;height:69.75pt;z-index:251663360" filled="f" stroked="f">
            <v:textbox>
              <w:txbxContent>
                <w:p w:rsidR="00F5573C" w:rsidRPr="006314DD" w:rsidRDefault="00F5573C" w:rsidP="00F5573C">
                  <w:pPr>
                    <w:ind w:right="-709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  <w:r w:rsidRPr="006314DD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إمضاء المكلف  بالتصفية   </w:t>
                  </w:r>
                </w:p>
                <w:p w:rsidR="00F5573C" w:rsidRDefault="00F5573C"/>
              </w:txbxContent>
            </v:textbox>
          </v:shape>
        </w:pict>
      </w:r>
    </w:p>
    <w:p w:rsidR="00857234" w:rsidRDefault="00857234" w:rsidP="007C7DC5">
      <w:pPr>
        <w:ind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7C7DC5" w:rsidP="00857234">
      <w:pPr>
        <w:ind w:left="28" w:right="-709"/>
        <w:rPr>
          <w:rtl/>
          <w:lang w:bidi="ar-MA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1659890</wp:posOffset>
            </wp:positionH>
            <wp:positionV relativeFrom="paragraph">
              <wp:posOffset>-278765</wp:posOffset>
            </wp:positionV>
            <wp:extent cx="1171575" cy="1066800"/>
            <wp:effectExtent l="0" t="0" r="9525" b="0"/>
            <wp:wrapTight wrapText="bothSides">
              <wp:wrapPolygon edited="0">
                <wp:start x="9132" y="0"/>
                <wp:lineTo x="1756" y="3857"/>
                <wp:lineTo x="0" y="5400"/>
                <wp:lineTo x="0" y="21214"/>
                <wp:lineTo x="20371" y="21214"/>
                <wp:lineTo x="21073" y="21214"/>
                <wp:lineTo x="21424" y="14657"/>
                <wp:lineTo x="21424" y="4629"/>
                <wp:lineTo x="18615" y="3086"/>
                <wp:lineTo x="10888" y="0"/>
                <wp:lineTo x="9132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7234" w:rsidRDefault="00857234" w:rsidP="00857234">
      <w:pPr>
        <w:ind w:left="-200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Pr="00111F7D" w:rsidRDefault="00857234" w:rsidP="00857234">
      <w:pPr>
        <w:spacing w:after="0" w:line="240" w:lineRule="auto"/>
        <w:ind w:left="-9"/>
        <w:jc w:val="center"/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</w:pPr>
      <w:r w:rsidRPr="00111F7D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 xml:space="preserve">أمر تنفيذي  لاستخلاص </w:t>
      </w:r>
      <w:proofErr w:type="spellStart"/>
      <w:r w:rsidRPr="00111F7D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الصوائر</w:t>
      </w:r>
      <w:proofErr w:type="spellEnd"/>
      <w:r w:rsidRPr="00111F7D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 xml:space="preserve">  القضائية</w:t>
      </w:r>
    </w:p>
    <w:p w:rsidR="00857234" w:rsidRPr="00111F7D" w:rsidRDefault="00857234" w:rsidP="00E77E0B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</w:pPr>
      <w:r w:rsidRPr="00111F7D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قانون  المالية  لسنة 1993 حول  استيفاء  مبالغ</w:t>
      </w:r>
      <w:r w:rsidR="00E77E0B" w:rsidRPr="00111F7D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 xml:space="preserve">  الغرامات  والمصاريف  القضائية</w:t>
      </w:r>
    </w:p>
    <w:p w:rsidR="00857234" w:rsidRDefault="00857234" w:rsidP="00857234">
      <w:pPr>
        <w:spacing w:after="0" w:line="240" w:lineRule="auto"/>
        <w:jc w:val="center"/>
        <w:rPr>
          <w:rFonts w:ascii="Times New Roman" w:eastAsia="Times New Roman" w:hAnsi="Times New Roman" w:cs="PT Bold Heading"/>
          <w:sz w:val="24"/>
          <w:szCs w:val="24"/>
          <w:u w:val="single"/>
          <w:rtl/>
          <w:lang w:bidi="ar-MA"/>
        </w:rPr>
      </w:pPr>
    </w:p>
    <w:p w:rsidR="00266FC9" w:rsidRPr="00857234" w:rsidRDefault="00266FC9" w:rsidP="00857234">
      <w:pPr>
        <w:spacing w:after="0" w:line="240" w:lineRule="auto"/>
        <w:jc w:val="center"/>
        <w:rPr>
          <w:rFonts w:ascii="Times New Roman" w:eastAsia="Times New Roman" w:hAnsi="Times New Roman" w:cs="PT Bold Heading"/>
          <w:sz w:val="24"/>
          <w:szCs w:val="24"/>
          <w:u w:val="single"/>
          <w:rtl/>
          <w:lang w:bidi="ar-MA"/>
        </w:rPr>
      </w:pPr>
    </w:p>
    <w:p w:rsidR="00857234" w:rsidRPr="00857234" w:rsidRDefault="00266FC9" w:rsidP="00857234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 xml:space="preserve"> 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مختصر  مستخرج من  الأصل  المحفوظ بكتابة  ضبط  المحكمة </w:t>
      </w: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 xml:space="preserve"> 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>الإدارية  بمراكش.</w:t>
      </w:r>
    </w:p>
    <w:p w:rsidR="00857234" w:rsidRPr="00857234" w:rsidRDefault="00266FC9" w:rsidP="006A4019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  <w:t xml:space="preserve"> 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 xml:space="preserve">الحكم </w:t>
      </w:r>
      <w:proofErr w:type="spellStart"/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أوالــــــــــــقرار</w:t>
      </w:r>
      <w:proofErr w:type="spellEnd"/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 عدد </w:t>
      </w:r>
      <w:r w:rsidR="00657692"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>NumVerd</w:t>
      </w:r>
      <w:r w:rsidR="00657692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</w:rPr>
        <w:t xml:space="preserve">  </w:t>
      </w:r>
      <w:r w:rsidR="006D4DE1" w:rsidRPr="006D4DE1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</w:rPr>
        <w:t xml:space="preserve">بتاريخ </w:t>
      </w:r>
      <w:r w:rsidR="00657692"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</w:rPr>
        <w:t>DateVerd</w:t>
      </w:r>
    </w:p>
    <w:p w:rsidR="00857234" w:rsidRPr="00857234" w:rsidRDefault="00266FC9" w:rsidP="00F5573C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  <w:t xml:space="preserve"> 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 xml:space="preserve">في  </w:t>
      </w:r>
      <w:r w:rsidR="00857234" w:rsidRPr="00F5573C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الملف نوع الشــــــــــامل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  عدد</w:t>
      </w:r>
      <w:r w:rsidR="00657692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 </w:t>
      </w:r>
      <w:proofErr w:type="spellStart"/>
      <w:r w:rsidR="00657692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  <w:t>DossOrig</w:t>
      </w:r>
      <w:proofErr w:type="spellEnd"/>
    </w:p>
    <w:p w:rsidR="00857234" w:rsidRDefault="00266FC9" w:rsidP="008862B5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  <w:t xml:space="preserve"> </w:t>
      </w:r>
      <w:r w:rsidR="00857234"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بين  المدعي السيد</w:t>
      </w:r>
      <w:r w:rsidR="0065769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fr-FR" w:bidi="ar-MA"/>
        </w:rPr>
        <w:t>)</w:t>
      </w:r>
      <w:r w:rsidR="00657692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>ة</w:t>
      </w:r>
      <w:r w:rsidR="0065769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fr-FR" w:bidi="ar-MA"/>
        </w:rPr>
        <w:t>(</w:t>
      </w:r>
      <w:r w:rsidR="004B4CE9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 : </w:t>
      </w:r>
      <w:r w:rsidR="008862B5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  <w:t>Md1</w:t>
      </w:r>
    </w:p>
    <w:p w:rsidR="00657692" w:rsidRPr="00657692" w:rsidRDefault="00657692" w:rsidP="000D7CC0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 xml:space="preserve"> </w:t>
      </w:r>
      <w:r w:rsidR="000D7CC0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  <w:t>AdressM1</w:t>
      </w:r>
    </w:p>
    <w:p w:rsidR="000E4BF6" w:rsidRDefault="00857234" w:rsidP="008862B5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  <w:r w:rsidRPr="00857234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u w:val="single"/>
          <w:rtl/>
          <w:lang w:bidi="ar-MA"/>
        </w:rPr>
        <w:t>وبين المدعى عليه السيد</w:t>
      </w:r>
      <w:r w:rsidR="009E0A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fr-FR" w:bidi="ar-MA"/>
        </w:rPr>
        <w:t>)</w:t>
      </w:r>
      <w:r w:rsidR="009E0AB2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>ة</w:t>
      </w:r>
      <w:r w:rsidR="009E0A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fr-FR" w:bidi="ar-MA"/>
        </w:rPr>
        <w:t>(</w:t>
      </w:r>
      <w:r w:rsidR="00657692">
        <w:rPr>
          <w:rFonts w:ascii="Cambria" w:eastAsia="Times New Roman" w:hAnsi="Cambria" w:cs="Times New Roman" w:hint="cs"/>
          <w:b/>
          <w:bCs/>
          <w:kern w:val="28"/>
          <w:sz w:val="32"/>
          <w:szCs w:val="32"/>
          <w:rtl/>
          <w:lang w:bidi="ar-MA"/>
        </w:rPr>
        <w:t xml:space="preserve"> : </w:t>
      </w:r>
      <w:r w:rsidR="008862B5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  <w:t>Md2</w:t>
      </w:r>
    </w:p>
    <w:p w:rsidR="00857234" w:rsidRPr="00657692" w:rsidRDefault="00657692" w:rsidP="000D7CC0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val="fr-FR" w:bidi="ar-M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 xml:space="preserve"> </w:t>
      </w:r>
      <w:r w:rsidR="000D7CC0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ar-MA"/>
        </w:rPr>
        <w:t>AdressM2</w:t>
      </w:r>
    </w:p>
    <w:p w:rsidR="00857234" w:rsidRDefault="006A2BBF" w:rsidP="00873912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  <w:r>
        <w:rPr>
          <w:rFonts w:ascii="Cambria" w:eastAsia="Times New Roman" w:hAnsi="Cambria" w:cs="Times New Roman"/>
          <w:b/>
          <w:bCs/>
          <w:noProof/>
          <w:kern w:val="28"/>
          <w:sz w:val="32"/>
          <w:szCs w:val="32"/>
          <w:rtl/>
          <w:lang w:val="fr-FR" w:eastAsia="fr-FR"/>
        </w:rPr>
        <w:pict>
          <v:shape id="_x0000_s1033" type="#_x0000_t202" style="position:absolute;left:0;text-align:left;margin-left:-14.05pt;margin-top:4.4pt;width:364.5pt;height:90pt;z-index:251664384" filled="f" stroked="f">
            <v:textbox style="mso-next-textbox:#_x0000_s1033">
              <w:txbxContent>
                <w:p w:rsidR="00873912" w:rsidRPr="00527BC5" w:rsidRDefault="00527BC5" w:rsidP="00873912">
                  <w:pPr>
                    <w:spacing w:before="240" w:after="60" w:line="240" w:lineRule="auto"/>
                    <w:outlineLvl w:val="0"/>
                    <w:rPr>
                      <w:rFonts w:ascii="Cambria" w:eastAsia="Times New Roman" w:hAnsi="Cambria" w:cs="Times New Roman"/>
                      <w:b/>
                      <w:bCs/>
                      <w:kern w:val="32"/>
                      <w:sz w:val="32"/>
                      <w:szCs w:val="32"/>
                      <w:lang w:val="fr-FR" w:bidi="ar-MA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bCs/>
                      <w:kern w:val="32"/>
                      <w:sz w:val="32"/>
                      <w:szCs w:val="32"/>
                      <w:lang w:val="fr-FR" w:bidi="ar-MA"/>
                    </w:rPr>
                    <w:t>Phrase</w:t>
                  </w:r>
                </w:p>
              </w:txbxContent>
            </v:textbox>
          </v:shape>
        </w:pict>
      </w:r>
      <w:r w:rsidR="00266FC9"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  <w:t xml:space="preserve"> </w:t>
      </w:r>
    </w:p>
    <w:p w:rsidR="00873912" w:rsidRDefault="00873912" w:rsidP="00873912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</w:p>
    <w:p w:rsidR="006314DD" w:rsidRPr="00857234" w:rsidRDefault="006314DD" w:rsidP="006314DD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rtl/>
          <w:lang w:bidi="ar-MA"/>
        </w:rPr>
      </w:pPr>
    </w:p>
    <w:p w:rsidR="00857234" w:rsidRDefault="00266FC9" w:rsidP="007C7DC5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32"/>
          <w:szCs w:val="32"/>
          <w:u w:val="single"/>
          <w:rtl/>
          <w:lang w:bidi="ar-MA"/>
        </w:rPr>
      </w:pPr>
      <w:bookmarkStart w:id="0" w:name="_GoBack"/>
      <w:bookmarkEnd w:id="0"/>
      <w:r>
        <w:rPr>
          <w:rFonts w:ascii="Cambria" w:eastAsia="Times New Roman" w:hAnsi="Cambria" w:cs="Times New Roman"/>
          <w:b/>
          <w:bCs/>
          <w:kern w:val="32"/>
          <w:sz w:val="32"/>
          <w:szCs w:val="32"/>
          <w:u w:val="single"/>
          <w:rtl/>
          <w:lang w:bidi="ar-MA"/>
        </w:rPr>
        <w:t xml:space="preserve"> </w:t>
      </w:r>
      <w:r w:rsidR="00857234" w:rsidRPr="007C7DC5">
        <w:rPr>
          <w:rFonts w:ascii="Cambria" w:eastAsia="Times New Roman" w:hAnsi="Cambria" w:cs="Times New Roman" w:hint="cs"/>
          <w:b/>
          <w:bCs/>
          <w:kern w:val="32"/>
          <w:sz w:val="32"/>
          <w:szCs w:val="32"/>
          <w:u w:val="single"/>
          <w:rtl/>
          <w:lang w:bidi="ar-MA"/>
        </w:rPr>
        <w:t>مختصر مطابق  للأصل  سلم  من  اجل  التنفيذ</w:t>
      </w:r>
    </w:p>
    <w:p w:rsidR="00657692" w:rsidRPr="007C7DC5" w:rsidRDefault="00657692" w:rsidP="007C7DC5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</w:pPr>
    </w:p>
    <w:p w:rsidR="00857234" w:rsidRPr="00857234" w:rsidRDefault="00857234" w:rsidP="00857234">
      <w:pPr>
        <w:spacing w:after="0" w:line="240" w:lineRule="auto"/>
        <w:rPr>
          <w:rFonts w:ascii="Times New Roman" w:eastAsia="Times New Roman" w:hAnsi="Times New Roman" w:cs="PT Bold Heading"/>
          <w:sz w:val="24"/>
          <w:szCs w:val="24"/>
          <w:rtl/>
          <w:lang w:bidi="ar-MA"/>
        </w:rPr>
      </w:pPr>
    </w:p>
    <w:p w:rsidR="00857234" w:rsidRPr="007C7DC5" w:rsidRDefault="006A2BBF" w:rsidP="00847312">
      <w:pPr>
        <w:spacing w:after="0" w:line="240" w:lineRule="auto"/>
        <w:rPr>
          <w:rFonts w:ascii="Times New Roman" w:eastAsia="Times New Roman" w:hAnsi="Times New Roman" w:cs="PT Bold Heading"/>
          <w:sz w:val="28"/>
          <w:szCs w:val="28"/>
          <w:rtl/>
          <w:lang w:bidi="ar-MA"/>
        </w:rPr>
      </w:pPr>
      <w:r w:rsidRPr="006A2BBF">
        <w:rPr>
          <w:noProof/>
          <w:rtl/>
          <w:lang w:val="fr-FR" w:eastAsia="fr-FR"/>
        </w:rPr>
        <w:pict>
          <v:shape id="_x0000_s1029" type="#_x0000_t202" style="position:absolute;left:0;text-align:left;margin-left:312.95pt;margin-top:31.55pt;width:231pt;height:77.25pt;z-index:251662336" filled="f" stroked="f">
            <v:textbox style="mso-next-textbox:#_x0000_s1029">
              <w:txbxContent>
                <w:p w:rsidR="00266FC9" w:rsidRPr="00266FC9" w:rsidRDefault="00266FC9" w:rsidP="00266FC9">
                  <w:pPr>
                    <w:ind w:right="-709"/>
                    <w:rPr>
                      <w:sz w:val="28"/>
                      <w:szCs w:val="28"/>
                      <w:rtl/>
                      <w:lang w:bidi="ar-MA"/>
                    </w:rPr>
                  </w:pPr>
                  <w:r w:rsidRPr="007C7DC5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اطلع عليه</w:t>
                  </w:r>
                  <w:r>
                    <w:rPr>
                      <w:sz w:val="28"/>
                      <w:szCs w:val="28"/>
                      <w:rtl/>
                      <w:lang w:bidi="ar-MA"/>
                    </w:rPr>
                    <w:t xml:space="preserve"> :</w:t>
                  </w:r>
                  <w:r w:rsidRPr="007C7DC5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                                                                  </w:t>
                  </w:r>
                </w:p>
                <w:p w:rsidR="00266FC9" w:rsidRPr="00C82FD7" w:rsidRDefault="00266FC9" w:rsidP="00266FC9">
                  <w:pPr>
                    <w:ind w:right="-709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  <w:r w:rsidRPr="006314DD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السيد رئيس كتابة الضبط وجعله</w:t>
                  </w:r>
                  <w:r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 </w:t>
                  </w:r>
                  <w:r w:rsidRPr="006314DD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قابلا للتنفيذ</w:t>
                  </w:r>
                </w:p>
                <w:p w:rsidR="00266FC9" w:rsidRDefault="00266FC9"/>
              </w:txbxContent>
            </v:textbox>
          </v:shape>
        </w:pict>
      </w:r>
      <w:r w:rsidR="00266FC9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t xml:space="preserve">                                           </w:t>
      </w:r>
      <w:r w:rsidR="00640851" w:rsidRPr="007C7DC5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>حرر بمراك</w:t>
      </w:r>
      <w:r w:rsidR="00640851" w:rsidRPr="007C7DC5">
        <w:rPr>
          <w:rFonts w:ascii="Cambria" w:eastAsia="Times New Roman" w:hAnsi="Cambria" w:cs="Times New Roman" w:hint="eastAsia"/>
          <w:b/>
          <w:bCs/>
          <w:kern w:val="28"/>
          <w:sz w:val="28"/>
          <w:szCs w:val="28"/>
          <w:rtl/>
          <w:lang w:bidi="ar-MA"/>
        </w:rPr>
        <w:t>ش</w:t>
      </w:r>
      <w:r w:rsidR="00857234" w:rsidRPr="007C7DC5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 xml:space="preserve">  في : </w:t>
      </w:r>
      <w:r w:rsidR="00657692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 xml:space="preserve"> 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fldChar w:fldCharType="begin"/>
      </w:r>
      <w:r w:rsidR="00657692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instrText xml:space="preserve"> </w:instrText>
      </w:r>
      <w:r w:rsidR="00657692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instrText>DATE \@ "dd/MM/yyyy"</w:instrText>
      </w:r>
      <w:r w:rsidR="00657692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instrText xml:space="preserve"> </w:instrTex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fldChar w:fldCharType="separate"/>
      </w:r>
      <w:r w:rsidR="00133185">
        <w:rPr>
          <w:rFonts w:ascii="Cambria" w:eastAsia="Times New Roman" w:hAnsi="Cambria" w:cs="Times New Roman" w:hint="eastAsia"/>
          <w:b/>
          <w:bCs/>
          <w:noProof/>
          <w:kern w:val="28"/>
          <w:sz w:val="28"/>
          <w:szCs w:val="28"/>
          <w:rtl/>
          <w:lang w:bidi="ar-MA"/>
        </w:rPr>
        <w:t>‏</w:t>
      </w:r>
      <w:r w:rsidR="00133185">
        <w:rPr>
          <w:rFonts w:ascii="Cambria" w:eastAsia="Times New Roman" w:hAnsi="Cambria" w:cs="Times New Roman"/>
          <w:b/>
          <w:bCs/>
          <w:noProof/>
          <w:kern w:val="28"/>
          <w:sz w:val="28"/>
          <w:szCs w:val="28"/>
          <w:rtl/>
          <w:lang w:bidi="ar-MA"/>
        </w:rPr>
        <w:t>25‏/05‏/2017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fldChar w:fldCharType="end"/>
      </w:r>
    </w:p>
    <w:p w:rsidR="00857234" w:rsidRDefault="00857234" w:rsidP="00657692">
      <w:pPr>
        <w:ind w:right="-709"/>
        <w:rPr>
          <w:rtl/>
          <w:lang w:bidi="ar-MA"/>
        </w:rPr>
      </w:pPr>
    </w:p>
    <w:sectPr w:rsidR="00857234" w:rsidSect="00857234">
      <w:pgSz w:w="11906" w:h="16838"/>
      <w:pgMar w:top="709" w:right="566" w:bottom="1276" w:left="851" w:header="708" w:footer="708" w:gutter="0"/>
      <w:cols w:num="2" w:space="708" w:equalWidth="0">
        <w:col w:w="3543" w:space="2"/>
        <w:col w:w="6944"/>
      </w:cols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57234"/>
    <w:rsid w:val="00005412"/>
    <w:rsid w:val="00025B7E"/>
    <w:rsid w:val="00030DAC"/>
    <w:rsid w:val="00054293"/>
    <w:rsid w:val="00093920"/>
    <w:rsid w:val="000C7E97"/>
    <w:rsid w:val="000D7CC0"/>
    <w:rsid w:val="000E17CF"/>
    <w:rsid w:val="000E3AEF"/>
    <w:rsid w:val="000E4BF6"/>
    <w:rsid w:val="000F1734"/>
    <w:rsid w:val="00106731"/>
    <w:rsid w:val="00111F7D"/>
    <w:rsid w:val="0012715A"/>
    <w:rsid w:val="00133185"/>
    <w:rsid w:val="00157D2D"/>
    <w:rsid w:val="00180EEC"/>
    <w:rsid w:val="001911C5"/>
    <w:rsid w:val="001B022D"/>
    <w:rsid w:val="001C6AB6"/>
    <w:rsid w:val="001F4AEC"/>
    <w:rsid w:val="00236FDE"/>
    <w:rsid w:val="00240A03"/>
    <w:rsid w:val="00266FC9"/>
    <w:rsid w:val="00286523"/>
    <w:rsid w:val="00290895"/>
    <w:rsid w:val="002B2A58"/>
    <w:rsid w:val="002C1DC1"/>
    <w:rsid w:val="002C73A3"/>
    <w:rsid w:val="002D3CF6"/>
    <w:rsid w:val="0031024F"/>
    <w:rsid w:val="003102AE"/>
    <w:rsid w:val="00332994"/>
    <w:rsid w:val="003376C3"/>
    <w:rsid w:val="00395B00"/>
    <w:rsid w:val="003A022D"/>
    <w:rsid w:val="003B1E29"/>
    <w:rsid w:val="003B778C"/>
    <w:rsid w:val="003E379E"/>
    <w:rsid w:val="003E3D52"/>
    <w:rsid w:val="003F3331"/>
    <w:rsid w:val="003F61D1"/>
    <w:rsid w:val="00435CF4"/>
    <w:rsid w:val="0046602A"/>
    <w:rsid w:val="004939F7"/>
    <w:rsid w:val="004B4CE9"/>
    <w:rsid w:val="004E3087"/>
    <w:rsid w:val="004F13FF"/>
    <w:rsid w:val="005033B1"/>
    <w:rsid w:val="00527BC5"/>
    <w:rsid w:val="00535957"/>
    <w:rsid w:val="00573D41"/>
    <w:rsid w:val="005C3496"/>
    <w:rsid w:val="005D65EA"/>
    <w:rsid w:val="005E3832"/>
    <w:rsid w:val="005F363B"/>
    <w:rsid w:val="0060019B"/>
    <w:rsid w:val="0060598A"/>
    <w:rsid w:val="00631125"/>
    <w:rsid w:val="006314DD"/>
    <w:rsid w:val="006351F4"/>
    <w:rsid w:val="00640851"/>
    <w:rsid w:val="00642941"/>
    <w:rsid w:val="00646F7E"/>
    <w:rsid w:val="00657692"/>
    <w:rsid w:val="006758E4"/>
    <w:rsid w:val="00692900"/>
    <w:rsid w:val="006A2BBF"/>
    <w:rsid w:val="006A4019"/>
    <w:rsid w:val="006D4DE1"/>
    <w:rsid w:val="006D7642"/>
    <w:rsid w:val="006E2A99"/>
    <w:rsid w:val="00731277"/>
    <w:rsid w:val="00755C0C"/>
    <w:rsid w:val="0077751A"/>
    <w:rsid w:val="0077780E"/>
    <w:rsid w:val="00783D8A"/>
    <w:rsid w:val="007B15BB"/>
    <w:rsid w:val="007B62D0"/>
    <w:rsid w:val="007C7DC5"/>
    <w:rsid w:val="007D5B4F"/>
    <w:rsid w:val="007E7648"/>
    <w:rsid w:val="007F0094"/>
    <w:rsid w:val="008237EA"/>
    <w:rsid w:val="008274D4"/>
    <w:rsid w:val="00842E0D"/>
    <w:rsid w:val="00847312"/>
    <w:rsid w:val="00857234"/>
    <w:rsid w:val="008736F1"/>
    <w:rsid w:val="00873912"/>
    <w:rsid w:val="00874BF8"/>
    <w:rsid w:val="008862B5"/>
    <w:rsid w:val="009028E3"/>
    <w:rsid w:val="009A6B3A"/>
    <w:rsid w:val="009D72DB"/>
    <w:rsid w:val="009E0AB2"/>
    <w:rsid w:val="009E149C"/>
    <w:rsid w:val="009F2A1F"/>
    <w:rsid w:val="009F7FD8"/>
    <w:rsid w:val="00A05F9A"/>
    <w:rsid w:val="00A17195"/>
    <w:rsid w:val="00A17424"/>
    <w:rsid w:val="00A64B77"/>
    <w:rsid w:val="00A66881"/>
    <w:rsid w:val="00AA0624"/>
    <w:rsid w:val="00AB5C5D"/>
    <w:rsid w:val="00AC07E1"/>
    <w:rsid w:val="00AE0DB5"/>
    <w:rsid w:val="00AE5185"/>
    <w:rsid w:val="00AF3D7B"/>
    <w:rsid w:val="00B0464D"/>
    <w:rsid w:val="00B0611F"/>
    <w:rsid w:val="00B27E5E"/>
    <w:rsid w:val="00B77C8E"/>
    <w:rsid w:val="00BD7408"/>
    <w:rsid w:val="00BE2169"/>
    <w:rsid w:val="00BE23B2"/>
    <w:rsid w:val="00C67E4F"/>
    <w:rsid w:val="00C82FD7"/>
    <w:rsid w:val="00C93EAF"/>
    <w:rsid w:val="00C94015"/>
    <w:rsid w:val="00C95F52"/>
    <w:rsid w:val="00C961CD"/>
    <w:rsid w:val="00C9666C"/>
    <w:rsid w:val="00CA20D1"/>
    <w:rsid w:val="00CA5ED8"/>
    <w:rsid w:val="00CD334E"/>
    <w:rsid w:val="00CE66E8"/>
    <w:rsid w:val="00CF11B7"/>
    <w:rsid w:val="00D01150"/>
    <w:rsid w:val="00D25245"/>
    <w:rsid w:val="00D82ED1"/>
    <w:rsid w:val="00D86203"/>
    <w:rsid w:val="00D93FA8"/>
    <w:rsid w:val="00DC77D9"/>
    <w:rsid w:val="00DF4B31"/>
    <w:rsid w:val="00DF5848"/>
    <w:rsid w:val="00E02EDD"/>
    <w:rsid w:val="00E12854"/>
    <w:rsid w:val="00E60D96"/>
    <w:rsid w:val="00E66730"/>
    <w:rsid w:val="00E725A7"/>
    <w:rsid w:val="00E77E0B"/>
    <w:rsid w:val="00E834FA"/>
    <w:rsid w:val="00E879A8"/>
    <w:rsid w:val="00E92120"/>
    <w:rsid w:val="00EA22D5"/>
    <w:rsid w:val="00EB1400"/>
    <w:rsid w:val="00EB24A8"/>
    <w:rsid w:val="00ED0DA8"/>
    <w:rsid w:val="00F069CF"/>
    <w:rsid w:val="00F1693D"/>
    <w:rsid w:val="00F54C4F"/>
    <w:rsid w:val="00F5573C"/>
    <w:rsid w:val="00F72104"/>
    <w:rsid w:val="00F87121"/>
    <w:rsid w:val="00FE1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AF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7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76737-2377-4D7C-9736-3C8A8F33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</cp:lastModifiedBy>
  <cp:revision>29</cp:revision>
  <cp:lastPrinted>2016-03-07T10:21:00Z</cp:lastPrinted>
  <dcterms:created xsi:type="dcterms:W3CDTF">2016-01-25T14:44:00Z</dcterms:created>
  <dcterms:modified xsi:type="dcterms:W3CDTF">2017-05-25T10:02:00Z</dcterms:modified>
</cp:coreProperties>
</file>