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DECHARGE DE MATERIEL / RESPONSABILITE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Je soussigne(e) : </w:t>
      </w:r>
      <w:r>
        <w:rPr>
          <w:i/>
          <w:iCs/>
          <w:color w:val="6B7280"/>
          <w:sz w:val="22"/>
          <w:szCs w:val="22"/>
        </w:rPr>
        <w:t xml:space="preserve">[Nom, prenom, fonction]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Agissant pour le compte de : </w:t>
      </w:r>
      <w:r>
        <w:rPr>
          <w:i/>
          <w:iCs/>
          <w:color w:val="6B7280"/>
          <w:sz w:val="22"/>
          <w:szCs w:val="22"/>
        </w:rPr>
        <w:t xml:space="preserve">[Nom de l'entreprise]</w:t>
      </w:r>
    </w:p>
    <w:p>
      <w:pPr>
        <w:spacing w:after="160"/>
      </w:pPr>
      <w:r>
        <w:rPr>
          <w:sz w:val="22"/>
          <w:szCs w:val="22"/>
        </w:rPr>
        <w:t xml:space="preserve">Reconnais avoir recu et pris en charge le materiel suivant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Quantite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Etat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Numero de serie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[Materiel]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[Qte]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[Neuf/Bon/Use]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[N/S]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Je m'engage a restituer ce materiel en bon etat, sauf usure normale, et a signaler immediatement toute perte, vol ou degradation a l'entreprise. En cas de perte ou de degradation imputable a une negligence averee, je pourrai etre tenu(e) responsable dans les conditions prevues par le reglement interieur de l'entreprise.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Fait a : </w:t>
      </w:r>
      <w:r>
        <w:rPr>
          <w:i/>
          <w:iCs/>
          <w:color w:val="6B7280"/>
          <w:sz w:val="22"/>
          <w:szCs w:val="22"/>
        </w:rPr>
        <w:t xml:space="preserve">[Ville], le [JJ/MM/AAAA], en deux exemplaires.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L'entreprise (remise)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Le/la beneficiaire (reception)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Decharge de materiel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2026-08-21T23:35:05.410Z</dcterms:created>
  <dcterms:modified xsi:type="dcterms:W3CDTF">2026-08-21T23:35:05.410Z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