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color w:val="14212F"/>
          <w:sz w:val="32"/>
          <w:szCs w:val="32"/>
        </w:rPr>
        <w:t xml:space="preserve">FACTURE N. [NUMERO]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d'emission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Date d'echeance : </w:t>
      </w:r>
      <w:r>
        <w:rPr>
          <w:i/>
          <w:iCs/>
          <w:color w:val="6B7280"/>
          <w:sz w:val="22"/>
          <w:szCs w:val="22"/>
        </w:rPr>
        <w:t xml:space="preserve">[JJ/MM/AAAA]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Emetteur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Entreprise : </w:t>
      </w:r>
      <w:r>
        <w:rPr>
          <w:i/>
          <w:iCs/>
          <w:color w:val="6B7280"/>
          <w:sz w:val="22"/>
          <w:szCs w:val="22"/>
        </w:rPr>
        <w:t xml:space="preserve">[Nom de l'entreprise - adresse - RCCM - NIF - telephone]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Client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Nom / raison sociale : </w:t>
      </w:r>
      <w:r>
        <w:rPr>
          <w:i/>
          <w:iCs/>
          <w:color w:val="6B7280"/>
          <w:sz w:val="22"/>
          <w:szCs w:val="22"/>
        </w:rPr>
        <w:t xml:space="preserve">[Nom du client - adresse - telephone]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Quantite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Prix unitaire (FCFA)</w:t>
            </w:r>
          </w:p>
        </w:tc>
        <w:tc>
          <w:tcPr>
            <w:tcW w:type="dxa" w:w="2409"/>
            <w:shd w:fill="F2F4F7" w:val="clear"/>
          </w:tcPr>
          <w:p>
            <w:r>
              <w:rPr>
                <w:b/>
                <w:bCs/>
                <w:color w:val="14212F"/>
                <w:sz w:val="20"/>
                <w:szCs w:val="20"/>
              </w:rPr>
              <w:t xml:space="preserve">Total (FCFA)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[Produit / service]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[Qte]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[PU]</w:t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>[Total ligne]</w:t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2409"/>
          </w:tcPr>
          <w:p>
            <w:r>
              <w:rPr>
                <w:color w:val="6B728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Sous-total : </w:t>
      </w:r>
      <w:r>
        <w:rPr>
          <w:i/>
          <w:iCs/>
          <w:color w:val="6B7280"/>
          <w:sz w:val="22"/>
          <w:szCs w:val="22"/>
        </w:rPr>
        <w:t xml:space="preserve">[Montant FCFA]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TVA (le cas echeant) : </w:t>
      </w:r>
      <w:r>
        <w:rPr>
          <w:i/>
          <w:iCs/>
          <w:color w:val="6B7280"/>
          <w:sz w:val="22"/>
          <w:szCs w:val="22"/>
        </w:rPr>
        <w:t xml:space="preserve">[Montant / taux FCFA]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Total a payer : </w:t>
      </w:r>
      <w:r>
        <w:rPr>
          <w:i/>
          <w:iCs/>
          <w:color w:val="6B7280"/>
          <w:sz w:val="22"/>
          <w:szCs w:val="22"/>
        </w:rPr>
        <w:t xml:space="preserve">[Montant FCFA]</w:t>
      </w:r>
    </w:p>
    <w:p>
      <w:pPr>
        <w:pStyle w:val="Heading2"/>
        <w:spacing w:after="150" w:before="300"/>
      </w:pPr>
      <w:r>
        <w:rPr>
          <w:b/>
          <w:bCs/>
          <w:color w:val="3E63DD"/>
          <w:sz w:val="24"/>
          <w:szCs w:val="24"/>
        </w:rPr>
        <w:t xml:space="preserve">Modalites de paiement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Mode de paiement : </w:t>
      </w:r>
      <w:r>
        <w:rPr>
          <w:i/>
          <w:iCs/>
          <w:color w:val="6B7280"/>
          <w:sz w:val="22"/>
          <w:szCs w:val="22"/>
        </w:rPr>
        <w:t xml:space="preserve">[Especes / Mobile Money / Virement bancaire]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Coordonnees de paiement : </w:t>
      </w:r>
      <w:r>
        <w:rPr>
          <w:i/>
          <w:iCs/>
          <w:color w:val="6B7280"/>
          <w:sz w:val="22"/>
          <w:szCs w:val="22"/>
        </w:rPr>
        <w:t xml:space="preserve">[Numero Mobile Money / RIB]</w:t>
      </w:r>
    </w:p>
    <w:p>
      <w:pPr>
        <w:spacing w:after="160"/>
      </w:pPr>
      <w:r>
        <w:rPr>
          <w:sz w:val="22"/>
          <w:szCs w:val="22"/>
        </w:rPr>
        <w:t xml:space="preserve"> 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600"/>
            </w:pPr>
            <w:r>
              <w:rPr>
                <w:b/>
                <w:bCs/>
                <w:sz w:val="20"/>
                <w:szCs w:val="20"/>
              </w:rPr>
              <w:t xml:space="preserve">Cachet et signature</w:t>
            </w:r>
          </w:p>
          <w:p>
            <w:r>
              <w:rPr>
                <w:color w:val="6B7280"/>
                <w:sz w:val="20"/>
                <w:szCs w:val="20"/>
              </w:rPr>
              <w:t xml:space="preserve">Signature 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B7280"/>
        <w:sz w:val="14"/>
        <w:szCs w:val="14"/>
      </w:rPr>
      <w:t xml:space="preserve">Modele fourni a titre indicatif par STRUCTA (Ognandji Labs) - a adapter a votre situation et a faire relire par un professionnel avant usage officiel.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3E63DD"/>
        <w:sz w:val="20"/>
        <w:szCs w:val="20"/>
      </w:rPr>
      <w:t xml:space="preserve">STRUCTA</w:t>
    </w:r>
    <w:r>
      <w:rPr>
        <w:color w:val="6B7280"/>
        <w:sz w:val="16"/>
        <w:szCs w:val="16"/>
      </w:rPr>
      <w:t xml:space="preserve">  |  Modele - Facture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2026-08-21T23:35:05.476Z</dcterms:created>
  <dcterms:modified xsi:type="dcterms:W3CDTF">2026-08-21T23:35:05.476Z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