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3C1" w:rsidRDefault="009A77E2">
      <w:pPr>
        <w:pStyle w:val="DocumentTitle"/>
        <w:outlineLvl w:val="0"/>
      </w:pPr>
      <w:fldSimple w:instr=" TITLE  &quot;Granite Studio Architecture and Design&quot;  \* MERGEFORMAT ">
        <w:r w:rsidR="00FD4B48">
          <w:t>Granite Studio Architecture and Design</w:t>
        </w:r>
      </w:fldSimple>
    </w:p>
    <w:p w:rsidR="002B13C1" w:rsidRDefault="0086729E">
      <w:pPr>
        <w:jc w:val="center"/>
        <w:rPr>
          <w:rFonts w:cs="Arial"/>
          <w:sz w:val="20"/>
          <w:lang w:val="en-US"/>
        </w:rPr>
      </w:pPr>
      <w:r>
        <w:rPr>
          <w:rFonts w:cs="Arial"/>
          <w:noProof/>
          <w:sz w:val="20"/>
          <w:lang w:val="en-GB" w:eastAsia="en-GB"/>
        </w:rPr>
        <w:drawing>
          <wp:inline distT="0" distB="0" distL="0" distR="0">
            <wp:extent cx="2924175" cy="1057275"/>
            <wp:effectExtent l="0" t="0" r="9525" b="9525"/>
            <wp:docPr id="1" name="Picture 1" descr="C:\Users\mfreed\My Code\Granite\GUI\GraniteLibrary\Images\granite.logo.640x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freed\My Code\Granite\GUI\GraniteLibrary\Images\granite.logo.640x2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1057275"/>
                    </a:xfrm>
                    <a:prstGeom prst="rect">
                      <a:avLst/>
                    </a:prstGeom>
                    <a:noFill/>
                    <a:ln>
                      <a:noFill/>
                    </a:ln>
                  </pic:spPr>
                </pic:pic>
              </a:graphicData>
            </a:graphic>
          </wp:inline>
        </w:drawing>
      </w:r>
    </w:p>
    <w:p w:rsidR="002B13C1" w:rsidRDefault="002B13C1">
      <w:pPr>
        <w:jc w:val="center"/>
        <w:rPr>
          <w:lang w:val="en-GB"/>
        </w:rPr>
      </w:pPr>
    </w:p>
    <w:tbl>
      <w:tblPr>
        <w:tblW w:w="7938" w:type="dxa"/>
        <w:tblInd w:w="1242" w:type="dxa"/>
        <w:tblLayout w:type="fixed"/>
        <w:tblLook w:val="0000" w:firstRow="0" w:lastRow="0" w:firstColumn="0" w:lastColumn="0" w:noHBand="0" w:noVBand="0"/>
      </w:tblPr>
      <w:tblGrid>
        <w:gridCol w:w="2126"/>
        <w:gridCol w:w="5812"/>
      </w:tblGrid>
      <w:tr w:rsidR="002B13C1">
        <w:trPr>
          <w:cantSplit/>
        </w:trPr>
        <w:tc>
          <w:tcPr>
            <w:tcW w:w="7938" w:type="dxa"/>
            <w:gridSpan w:val="2"/>
          </w:tcPr>
          <w:p w:rsidR="002B13C1" w:rsidRDefault="002B13C1">
            <w:pPr>
              <w:pStyle w:val="DocumentInformation"/>
              <w:rPr>
                <w:b/>
                <w:bCs/>
              </w:rPr>
            </w:pPr>
          </w:p>
        </w:tc>
      </w:tr>
      <w:tr w:rsidR="002B13C1">
        <w:trPr>
          <w:cantSplit/>
        </w:trPr>
        <w:tc>
          <w:tcPr>
            <w:tcW w:w="2126" w:type="dxa"/>
          </w:tcPr>
          <w:p w:rsidR="002B13C1" w:rsidRDefault="002B13C1">
            <w:pPr>
              <w:pStyle w:val="DocumentInformation"/>
            </w:pPr>
          </w:p>
        </w:tc>
        <w:tc>
          <w:tcPr>
            <w:tcW w:w="5812" w:type="dxa"/>
          </w:tcPr>
          <w:p w:rsidR="002B13C1" w:rsidRDefault="002B13C1" w:rsidP="005421F0">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rPr>
                <w:i/>
              </w:rPr>
            </w:pPr>
          </w:p>
        </w:tc>
      </w:tr>
      <w:tr w:rsidR="002B13C1">
        <w:trPr>
          <w:cantSplit/>
        </w:trPr>
        <w:tc>
          <w:tcPr>
            <w:tcW w:w="2126" w:type="dxa"/>
          </w:tcPr>
          <w:p w:rsidR="002B13C1" w:rsidRDefault="002B13C1">
            <w:pPr>
              <w:pStyle w:val="DocumentInformation"/>
            </w:pPr>
          </w:p>
        </w:tc>
        <w:tc>
          <w:tcPr>
            <w:tcW w:w="5812" w:type="dxa"/>
          </w:tcPr>
          <w:p w:rsidR="002B13C1" w:rsidRDefault="002B13C1" w:rsidP="00076B9B">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7938" w:type="dxa"/>
            <w:gridSpan w:val="2"/>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2126" w:type="dxa"/>
          </w:tcPr>
          <w:p w:rsidR="002B13C1" w:rsidRDefault="002B13C1">
            <w:pPr>
              <w:pStyle w:val="DocumentInformation"/>
            </w:pPr>
          </w:p>
        </w:tc>
        <w:tc>
          <w:tcPr>
            <w:tcW w:w="5812" w:type="dxa"/>
          </w:tcPr>
          <w:p w:rsidR="002B13C1" w:rsidRDefault="002B13C1">
            <w:pPr>
              <w:pStyle w:val="DocumentInformation"/>
            </w:pPr>
          </w:p>
        </w:tc>
      </w:tr>
      <w:tr w:rsidR="002B13C1">
        <w:trPr>
          <w:cantSplit/>
        </w:trPr>
        <w:tc>
          <w:tcPr>
            <w:tcW w:w="7938" w:type="dxa"/>
            <w:gridSpan w:val="2"/>
          </w:tcPr>
          <w:p w:rsidR="002B13C1" w:rsidRDefault="002B13C1">
            <w:pPr>
              <w:pStyle w:val="DocumentInformation"/>
            </w:pPr>
          </w:p>
        </w:tc>
      </w:tr>
      <w:tr w:rsidR="002B13C1">
        <w:trPr>
          <w:cantSplit/>
        </w:trPr>
        <w:tc>
          <w:tcPr>
            <w:tcW w:w="2126" w:type="dxa"/>
          </w:tcPr>
          <w:p w:rsidR="002B13C1" w:rsidRDefault="002B13C1">
            <w:pPr>
              <w:pStyle w:val="DocumentInformation"/>
            </w:pPr>
            <w:r>
              <w:t>File Name:</w:t>
            </w:r>
          </w:p>
        </w:tc>
        <w:tc>
          <w:tcPr>
            <w:tcW w:w="5812" w:type="dxa"/>
          </w:tcPr>
          <w:p w:rsidR="002B13C1" w:rsidRDefault="00BF0EA6" w:rsidP="00BF0EA6">
            <w:pPr>
              <w:pStyle w:val="DocumentInformation"/>
              <w:rPr>
                <w:iCs/>
              </w:rPr>
            </w:pPr>
            <w:bookmarkStart w:id="0" w:name="FileName"/>
            <w:r>
              <w:t>Granite Studio Architecture and Design</w:t>
            </w:r>
            <w:r w:rsidR="00454D9A">
              <w:t>.doc</w:t>
            </w:r>
            <w:bookmarkEnd w:id="0"/>
            <w:r w:rsidR="007A3196">
              <w:t>x</w:t>
            </w:r>
          </w:p>
        </w:tc>
      </w:tr>
      <w:tr w:rsidR="003736EA">
        <w:trPr>
          <w:cantSplit/>
        </w:trPr>
        <w:tc>
          <w:tcPr>
            <w:tcW w:w="2126" w:type="dxa"/>
          </w:tcPr>
          <w:p w:rsidR="003736EA" w:rsidRDefault="003736EA" w:rsidP="001641A7">
            <w:pPr>
              <w:pStyle w:val="DocumentInformation"/>
            </w:pPr>
            <w:r>
              <w:t>Version:</w:t>
            </w:r>
          </w:p>
        </w:tc>
        <w:tc>
          <w:tcPr>
            <w:tcW w:w="5812" w:type="dxa"/>
          </w:tcPr>
          <w:p w:rsidR="003736EA" w:rsidRDefault="003736EA" w:rsidP="00C43816">
            <w:pPr>
              <w:pStyle w:val="DocumentInformation"/>
            </w:pPr>
            <w:bookmarkStart w:id="1" w:name="Version"/>
            <w:r>
              <w:t>0</w:t>
            </w:r>
            <w:r w:rsidR="00C43816">
              <w:t>.9</w:t>
            </w:r>
            <w:bookmarkEnd w:id="1"/>
          </w:p>
        </w:tc>
      </w:tr>
      <w:tr w:rsidR="003736EA">
        <w:trPr>
          <w:cantSplit/>
        </w:trPr>
        <w:tc>
          <w:tcPr>
            <w:tcW w:w="2126" w:type="dxa"/>
          </w:tcPr>
          <w:p w:rsidR="003736EA" w:rsidRDefault="003736EA" w:rsidP="001641A7">
            <w:pPr>
              <w:pStyle w:val="DocumentInformation"/>
            </w:pPr>
            <w:r>
              <w:t>Status:</w:t>
            </w:r>
          </w:p>
        </w:tc>
        <w:tc>
          <w:tcPr>
            <w:tcW w:w="5812" w:type="dxa"/>
          </w:tcPr>
          <w:p w:rsidR="003736EA" w:rsidRDefault="003736EA" w:rsidP="001641A7">
            <w:pPr>
              <w:pStyle w:val="DocumentInformation"/>
            </w:pPr>
            <w:bookmarkStart w:id="2" w:name="Status"/>
            <w:r>
              <w:t>Draft</w:t>
            </w:r>
            <w:bookmarkEnd w:id="2"/>
          </w:p>
        </w:tc>
      </w:tr>
      <w:tr w:rsidR="003736EA">
        <w:trPr>
          <w:cantSplit/>
        </w:trPr>
        <w:tc>
          <w:tcPr>
            <w:tcW w:w="2126" w:type="dxa"/>
          </w:tcPr>
          <w:p w:rsidR="003736EA" w:rsidRDefault="003736EA">
            <w:pPr>
              <w:pStyle w:val="DocumentInformation"/>
            </w:pPr>
            <w:r>
              <w:t>Originator:</w:t>
            </w:r>
          </w:p>
        </w:tc>
        <w:tc>
          <w:tcPr>
            <w:tcW w:w="5812" w:type="dxa"/>
          </w:tcPr>
          <w:p w:rsidR="003736EA" w:rsidRDefault="003736EA">
            <w:pPr>
              <w:pStyle w:val="DocumentInformation"/>
              <w:rPr>
                <w:iCs/>
              </w:rPr>
            </w:pPr>
            <w:bookmarkStart w:id="3" w:name="Originator"/>
            <w:r>
              <w:rPr>
                <w:iCs/>
              </w:rPr>
              <w:t>Mark Freed</w:t>
            </w:r>
            <w:bookmarkEnd w:id="3"/>
          </w:p>
        </w:tc>
      </w:tr>
      <w:tr w:rsidR="003736EA">
        <w:trPr>
          <w:cantSplit/>
        </w:trPr>
        <w:tc>
          <w:tcPr>
            <w:tcW w:w="2126" w:type="dxa"/>
          </w:tcPr>
          <w:p w:rsidR="003736EA" w:rsidRDefault="003736EA">
            <w:pPr>
              <w:pStyle w:val="DocumentInformation"/>
            </w:pPr>
            <w:r>
              <w:t>Approver:</w:t>
            </w:r>
          </w:p>
        </w:tc>
        <w:tc>
          <w:tcPr>
            <w:tcW w:w="5812" w:type="dxa"/>
          </w:tcPr>
          <w:p w:rsidR="003736EA" w:rsidRDefault="003736EA" w:rsidP="00387F31">
            <w:pPr>
              <w:pStyle w:val="DocumentInformation"/>
            </w:pPr>
            <w:bookmarkStart w:id="4" w:name="Approver"/>
            <w:r w:rsidRPr="00191768">
              <w:t>Timo Pukinkorva</w:t>
            </w:r>
            <w:bookmarkEnd w:id="4"/>
          </w:p>
        </w:tc>
      </w:tr>
      <w:tr w:rsidR="003736EA">
        <w:trPr>
          <w:cantSplit/>
        </w:trPr>
        <w:tc>
          <w:tcPr>
            <w:tcW w:w="2126" w:type="dxa"/>
          </w:tcPr>
          <w:p w:rsidR="003736EA" w:rsidRDefault="003736EA">
            <w:pPr>
              <w:pStyle w:val="DocumentInformation"/>
            </w:pPr>
            <w:r>
              <w:t>Date:</w:t>
            </w:r>
          </w:p>
        </w:tc>
        <w:tc>
          <w:tcPr>
            <w:tcW w:w="5812" w:type="dxa"/>
          </w:tcPr>
          <w:p w:rsidR="003736EA" w:rsidRDefault="00FD4B48" w:rsidP="00FD4B48">
            <w:pPr>
              <w:pStyle w:val="DocumentInformation"/>
            </w:pPr>
            <w:bookmarkStart w:id="5" w:name="Date"/>
            <w:r>
              <w:t>24</w:t>
            </w:r>
            <w:r w:rsidR="003736EA">
              <w:t>-</w:t>
            </w:r>
            <w:r w:rsidR="00C43816">
              <w:t>Dec</w:t>
            </w:r>
            <w:r w:rsidR="003736EA">
              <w:t>-</w:t>
            </w:r>
            <w:r w:rsidR="000E3E86">
              <w:t>2012</w:t>
            </w:r>
            <w:bookmarkEnd w:id="5"/>
          </w:p>
        </w:tc>
      </w:tr>
      <w:tr w:rsidR="003736EA">
        <w:trPr>
          <w:cantSplit/>
        </w:trPr>
        <w:tc>
          <w:tcPr>
            <w:tcW w:w="2126" w:type="dxa"/>
          </w:tcPr>
          <w:p w:rsidR="003736EA" w:rsidRDefault="003736EA">
            <w:pPr>
              <w:pStyle w:val="DocumentInformation"/>
            </w:pPr>
            <w:r>
              <w:t>Site</w:t>
            </w:r>
          </w:p>
        </w:tc>
        <w:tc>
          <w:tcPr>
            <w:tcW w:w="5812" w:type="dxa"/>
          </w:tcPr>
          <w:p w:rsidR="003736EA" w:rsidRDefault="003736EA">
            <w:pPr>
              <w:pStyle w:val="DocumentInformation"/>
            </w:pPr>
            <w:r>
              <w:t>Oulu/Southwood</w:t>
            </w:r>
          </w:p>
        </w:tc>
      </w:tr>
    </w:tbl>
    <w:p w:rsidR="002B13C1" w:rsidRDefault="002B13C1">
      <w:pPr>
        <w:pStyle w:val="Heading"/>
      </w:pPr>
      <w:bookmarkStart w:id="6" w:name="_Toc344131690"/>
      <w:r>
        <w:lastRenderedPageBreak/>
        <w:t>Change History</w:t>
      </w:r>
      <w:bookmarkEnd w:id="6"/>
    </w:p>
    <w:p w:rsidR="00A151D0" w:rsidRDefault="00FD4B48" w:rsidP="00A151D0">
      <w:pPr>
        <w:pStyle w:val="RevisionHistoryTitle"/>
      </w:pPr>
      <w:bookmarkStart w:id="7" w:name="history"/>
      <w:bookmarkEnd w:id="7"/>
      <w:r>
        <w:t>Version 0.9</w:t>
      </w:r>
      <w:r>
        <w:tab/>
        <w:t>24</w:t>
      </w:r>
      <w:r w:rsidR="00A151D0">
        <w:t>-Dec-2012</w:t>
      </w:r>
      <w:r w:rsidR="00A151D0">
        <w:tab/>
        <w:t>Mark Freed</w:t>
      </w:r>
      <w:r w:rsidR="00A151D0">
        <w:tab/>
      </w:r>
      <w:r w:rsidR="00A151D0">
        <w:tab/>
        <w:t>Draft</w:t>
      </w:r>
    </w:p>
    <w:p w:rsidR="00A151D0" w:rsidRDefault="00A151D0" w:rsidP="00A151D0">
      <w:pPr>
        <w:pStyle w:val="RevisionHistoryEntry"/>
      </w:pPr>
      <w:r>
        <w:t>Reason:</w:t>
      </w:r>
      <w:r>
        <w:tab/>
      </w:r>
      <w:r>
        <w:tab/>
        <w:t>Updates for Competency Transfer.</w:t>
      </w:r>
    </w:p>
    <w:p w:rsidR="00A151D0" w:rsidRDefault="00A151D0" w:rsidP="00A151D0">
      <w:pPr>
        <w:pStyle w:val="RevisionHistoryEntry"/>
      </w:pPr>
      <w:r>
        <w:t>Description:</w:t>
      </w:r>
      <w:r>
        <w:tab/>
        <w:t>Updates and additional information added.</w:t>
      </w:r>
    </w:p>
    <w:p w:rsidR="00A151D0" w:rsidRDefault="00A151D0" w:rsidP="00A151D0">
      <w:pPr>
        <w:pStyle w:val="RevisionHistoryEntry"/>
      </w:pPr>
    </w:p>
    <w:p w:rsidR="00C43816" w:rsidRDefault="00C43816" w:rsidP="00C43816">
      <w:pPr>
        <w:pStyle w:val="RevisionHistoryTitle"/>
      </w:pPr>
      <w:r>
        <w:t>Version 0.8</w:t>
      </w:r>
      <w:r>
        <w:tab/>
        <w:t>30-Nov-2012</w:t>
      </w:r>
      <w:r>
        <w:tab/>
        <w:t>Mark Freed</w:t>
      </w:r>
      <w:r>
        <w:tab/>
      </w:r>
      <w:r>
        <w:tab/>
        <w:t>Draft</w:t>
      </w:r>
    </w:p>
    <w:p w:rsidR="00C43816" w:rsidRDefault="00C43816" w:rsidP="00C43816">
      <w:pPr>
        <w:pStyle w:val="RevisionHistoryEntry"/>
      </w:pPr>
      <w:r>
        <w:t>Reason:</w:t>
      </w:r>
      <w:r>
        <w:tab/>
      </w:r>
      <w:r>
        <w:tab/>
        <w:t>Minor updates.</w:t>
      </w:r>
    </w:p>
    <w:p w:rsidR="00C43816" w:rsidRDefault="00C43816" w:rsidP="00C43816">
      <w:pPr>
        <w:pStyle w:val="RevisionHistoryEntry"/>
      </w:pPr>
      <w:r>
        <w:t>Description:</w:t>
      </w:r>
      <w:r>
        <w:tab/>
        <w:t>Minor corrections and improvements.</w:t>
      </w:r>
    </w:p>
    <w:p w:rsidR="00C43816" w:rsidRDefault="00C43816" w:rsidP="00BF0EA6">
      <w:pPr>
        <w:pStyle w:val="RevisionHistoryTitle"/>
      </w:pPr>
    </w:p>
    <w:p w:rsidR="00BF0EA6" w:rsidRDefault="00BF0EA6" w:rsidP="00BF0EA6">
      <w:pPr>
        <w:pStyle w:val="RevisionHistoryTitle"/>
      </w:pPr>
      <w:r>
        <w:t>Version 0.7</w:t>
      </w:r>
      <w:r>
        <w:tab/>
        <w:t>26-Nov-2012</w:t>
      </w:r>
      <w:r>
        <w:tab/>
        <w:t>Mark Freed</w:t>
      </w:r>
      <w:r>
        <w:tab/>
      </w:r>
      <w:r>
        <w:tab/>
        <w:t>Draft</w:t>
      </w:r>
    </w:p>
    <w:p w:rsidR="00BF0EA6" w:rsidRDefault="00BF0EA6" w:rsidP="00BF0EA6">
      <w:pPr>
        <w:pStyle w:val="RevisionHistoryEntry"/>
      </w:pPr>
      <w:r>
        <w:t>Reason:</w:t>
      </w:r>
      <w:r>
        <w:tab/>
      </w:r>
      <w:r>
        <w:tab/>
        <w:t>Updated document title</w:t>
      </w:r>
    </w:p>
    <w:p w:rsidR="00BF0EA6" w:rsidRDefault="00BF0EA6" w:rsidP="00BF0EA6">
      <w:pPr>
        <w:pStyle w:val="RevisionHistoryEntry"/>
      </w:pPr>
      <w:r>
        <w:t>Description:</w:t>
      </w:r>
      <w:r>
        <w:tab/>
        <w:t>Changed title since this is the Granite Studio architecture and design.</w:t>
      </w:r>
    </w:p>
    <w:p w:rsidR="00BF0EA6" w:rsidRDefault="00BF0EA6" w:rsidP="00BF0EA6">
      <w:pPr>
        <w:pStyle w:val="RevisionHistoryEntry"/>
      </w:pPr>
    </w:p>
    <w:p w:rsidR="00A30BEC" w:rsidRDefault="00A30BEC" w:rsidP="00A30BEC">
      <w:pPr>
        <w:pStyle w:val="RevisionHistoryTitle"/>
      </w:pPr>
      <w:r>
        <w:t>Version 0.6</w:t>
      </w:r>
      <w:r>
        <w:tab/>
        <w:t>10-Aug-</w:t>
      </w:r>
      <w:r w:rsidR="00BF0EA6">
        <w:t>2012</w:t>
      </w:r>
      <w:r>
        <w:tab/>
        <w:t>Mark Freed</w:t>
      </w:r>
      <w:r>
        <w:tab/>
      </w:r>
      <w:r>
        <w:tab/>
        <w:t>Draft</w:t>
      </w:r>
    </w:p>
    <w:p w:rsidR="00A30BEC" w:rsidRDefault="00A30BEC" w:rsidP="00A30BEC">
      <w:pPr>
        <w:pStyle w:val="RevisionHistoryEntry"/>
      </w:pPr>
      <w:r>
        <w:t>Reason:</w:t>
      </w:r>
      <w:r>
        <w:tab/>
      </w:r>
      <w:r>
        <w:tab/>
        <w:t>Document updated with additional information.</w:t>
      </w:r>
    </w:p>
    <w:p w:rsidR="00A30BEC" w:rsidRDefault="00A30BEC" w:rsidP="00A30BEC">
      <w:pPr>
        <w:pStyle w:val="RevisionHistoryEntry"/>
      </w:pPr>
      <w:r>
        <w:t>Description:</w:t>
      </w:r>
      <w:r>
        <w:tab/>
        <w:t>Updated the development tips.</w:t>
      </w:r>
    </w:p>
    <w:p w:rsidR="00A30BEC" w:rsidRDefault="00A30BEC" w:rsidP="00A30BEC">
      <w:pPr>
        <w:pStyle w:val="RevisionHistoryEntry"/>
      </w:pPr>
    </w:p>
    <w:p w:rsidR="001321B4" w:rsidRDefault="001321B4" w:rsidP="001321B4">
      <w:pPr>
        <w:pStyle w:val="RevisionHistoryTitle"/>
      </w:pPr>
      <w:r>
        <w:t>Version 0.5</w:t>
      </w:r>
      <w:r>
        <w:tab/>
        <w:t>09-Aug-</w:t>
      </w:r>
      <w:r w:rsidR="00BF0EA6">
        <w:t>2012</w:t>
      </w:r>
      <w:r>
        <w:tab/>
        <w:t>Mark Freed</w:t>
      </w:r>
      <w:r>
        <w:tab/>
      </w:r>
      <w:r>
        <w:tab/>
        <w:t>Draft</w:t>
      </w:r>
    </w:p>
    <w:p w:rsidR="001321B4" w:rsidRDefault="001321B4" w:rsidP="001321B4">
      <w:pPr>
        <w:pStyle w:val="RevisionHistoryEntry"/>
      </w:pPr>
      <w:r>
        <w:t>Reason:</w:t>
      </w:r>
      <w:r>
        <w:tab/>
      </w:r>
      <w:r>
        <w:tab/>
        <w:t>Document updated with additional information.</w:t>
      </w:r>
    </w:p>
    <w:p w:rsidR="001321B4" w:rsidRDefault="001321B4" w:rsidP="001321B4">
      <w:pPr>
        <w:pStyle w:val="RevisionHistoryEntry"/>
      </w:pPr>
      <w:r>
        <w:t>Description:</w:t>
      </w:r>
      <w:r>
        <w:tab/>
        <w:t>Added general guidelines, testing information and development tips.</w:t>
      </w:r>
    </w:p>
    <w:p w:rsidR="001321B4" w:rsidRDefault="001321B4" w:rsidP="001321B4">
      <w:pPr>
        <w:pStyle w:val="RevisionHistoryEntry"/>
      </w:pPr>
    </w:p>
    <w:p w:rsidR="006668A1" w:rsidRDefault="006668A1" w:rsidP="006668A1">
      <w:pPr>
        <w:pStyle w:val="RevisionHistoryTitle"/>
      </w:pPr>
      <w:r>
        <w:t>Version 0.4</w:t>
      </w:r>
      <w:r>
        <w:tab/>
        <w:t>11-Jul-</w:t>
      </w:r>
      <w:r w:rsidR="00BF0EA6">
        <w:t>2012</w:t>
      </w:r>
      <w:r>
        <w:tab/>
        <w:t>Mark Freed</w:t>
      </w:r>
      <w:r>
        <w:tab/>
      </w:r>
      <w:r>
        <w:tab/>
        <w:t>Draft</w:t>
      </w:r>
    </w:p>
    <w:p w:rsidR="006668A1" w:rsidRDefault="006668A1" w:rsidP="006668A1">
      <w:pPr>
        <w:pStyle w:val="RevisionHistoryEntry"/>
      </w:pPr>
      <w:r>
        <w:t>Reason:</w:t>
      </w:r>
      <w:r>
        <w:tab/>
      </w:r>
      <w:r>
        <w:tab/>
        <w:t>Document updated with tracking information.</w:t>
      </w:r>
    </w:p>
    <w:p w:rsidR="006668A1" w:rsidRDefault="006668A1" w:rsidP="006668A1">
      <w:pPr>
        <w:pStyle w:val="RevisionHistoryEntry"/>
      </w:pPr>
      <w:r>
        <w:t>Description:</w:t>
      </w:r>
      <w:r>
        <w:tab/>
        <w:t>Updated with tracking design information.</w:t>
      </w:r>
    </w:p>
    <w:p w:rsidR="006668A1" w:rsidRDefault="006668A1" w:rsidP="00512132">
      <w:pPr>
        <w:pStyle w:val="RevisionHistoryTitle"/>
      </w:pPr>
    </w:p>
    <w:p w:rsidR="00512132" w:rsidRDefault="00512132" w:rsidP="00512132">
      <w:pPr>
        <w:pStyle w:val="RevisionHistoryTitle"/>
      </w:pPr>
      <w:r>
        <w:t>Version 0.3</w:t>
      </w:r>
      <w:r>
        <w:tab/>
        <w:t>06-Jul-</w:t>
      </w:r>
      <w:r w:rsidR="00BF0EA6">
        <w:t>2012</w:t>
      </w:r>
      <w:r>
        <w:tab/>
        <w:t>Mark Freed</w:t>
      </w:r>
      <w:r>
        <w:tab/>
      </w:r>
      <w:r>
        <w:tab/>
        <w:t>Draft</w:t>
      </w:r>
    </w:p>
    <w:p w:rsidR="00512132" w:rsidRDefault="00512132" w:rsidP="00512132">
      <w:pPr>
        <w:pStyle w:val="RevisionHistoryEntry"/>
      </w:pPr>
      <w:r>
        <w:t>Reason:</w:t>
      </w:r>
      <w:r>
        <w:tab/>
      </w:r>
      <w:r>
        <w:tab/>
        <w:t>Document updated for Granite 1.0</w:t>
      </w:r>
    </w:p>
    <w:p w:rsidR="00512132" w:rsidRDefault="00512132" w:rsidP="00512132">
      <w:pPr>
        <w:pStyle w:val="RevisionHistoryEntry"/>
      </w:pPr>
      <w:r>
        <w:t>Description:</w:t>
      </w:r>
      <w:r>
        <w:tab/>
        <w:t>Updated since Granite 1.0 has been released.</w:t>
      </w:r>
    </w:p>
    <w:p w:rsidR="00512132" w:rsidRPr="00512132" w:rsidRDefault="00512132" w:rsidP="003736EA">
      <w:pPr>
        <w:pStyle w:val="RevisionHistoryTitle"/>
        <w:rPr>
          <w:b w:val="0"/>
        </w:rPr>
      </w:pPr>
    </w:p>
    <w:p w:rsidR="003736EA" w:rsidRDefault="003736EA" w:rsidP="003736EA">
      <w:pPr>
        <w:pStyle w:val="RevisionHistoryTitle"/>
      </w:pPr>
      <w:r>
        <w:t>Version 0.2</w:t>
      </w:r>
      <w:r>
        <w:tab/>
        <w:t>02-Mar-</w:t>
      </w:r>
      <w:r w:rsidR="00BF0EA6">
        <w:t>2012</w:t>
      </w:r>
      <w:r>
        <w:tab/>
        <w:t>Mark Freed</w:t>
      </w:r>
      <w:r>
        <w:tab/>
      </w:r>
      <w:r>
        <w:tab/>
        <w:t>Draft</w:t>
      </w:r>
    </w:p>
    <w:p w:rsidR="003736EA" w:rsidRDefault="003736EA" w:rsidP="003736EA">
      <w:pPr>
        <w:pStyle w:val="RevisionHistoryEntry"/>
      </w:pPr>
      <w:r>
        <w:t>Reason:</w:t>
      </w:r>
      <w:r>
        <w:tab/>
      </w:r>
      <w:r>
        <w:tab/>
        <w:t>Document updated in meeting review.</w:t>
      </w:r>
    </w:p>
    <w:p w:rsidR="003736EA" w:rsidRDefault="003736EA" w:rsidP="003736EA">
      <w:pPr>
        <w:pStyle w:val="RevisionHistoryEntry"/>
      </w:pPr>
      <w:r>
        <w:t>Description:</w:t>
      </w:r>
      <w:r>
        <w:tab/>
        <w:t>Appendix A includes porting Silverlight code to WPF.</w:t>
      </w:r>
    </w:p>
    <w:p w:rsidR="003736EA" w:rsidRDefault="003736EA" w:rsidP="00BC6E1E">
      <w:pPr>
        <w:pStyle w:val="RevisionHistoryTitle"/>
      </w:pPr>
    </w:p>
    <w:p w:rsidR="00BC6E1E" w:rsidRDefault="00BC6E1E" w:rsidP="00BC6E1E">
      <w:pPr>
        <w:pStyle w:val="RevisionHistoryTitle"/>
      </w:pPr>
      <w:r>
        <w:t>Version 0.1</w:t>
      </w:r>
      <w:r>
        <w:tab/>
      </w:r>
      <w:r w:rsidR="005421F0">
        <w:t>30</w:t>
      </w:r>
      <w:r>
        <w:t>-</w:t>
      </w:r>
      <w:r w:rsidR="00B97D96">
        <w:t>Feb</w:t>
      </w:r>
      <w:r>
        <w:t>-</w:t>
      </w:r>
      <w:r w:rsidR="00BF0EA6">
        <w:t>2012</w:t>
      </w:r>
      <w:r>
        <w:tab/>
        <w:t>Mark Freed</w:t>
      </w:r>
      <w:r>
        <w:tab/>
      </w:r>
      <w:r>
        <w:tab/>
        <w:t>Draft</w:t>
      </w:r>
    </w:p>
    <w:p w:rsidR="00BC6E1E" w:rsidRDefault="00BC6E1E" w:rsidP="00BC6E1E">
      <w:pPr>
        <w:pStyle w:val="RevisionHistoryEntry"/>
      </w:pPr>
      <w:r>
        <w:t>Reason:</w:t>
      </w:r>
      <w:r>
        <w:tab/>
      </w:r>
      <w:r w:rsidR="00CF7367">
        <w:tab/>
      </w:r>
      <w:r>
        <w:t>Document initiated.</w:t>
      </w:r>
    </w:p>
    <w:p w:rsidR="00BC6E1E" w:rsidRDefault="00BC6E1E" w:rsidP="00BC6E1E">
      <w:pPr>
        <w:pStyle w:val="RevisionHistoryEntry"/>
      </w:pPr>
      <w:r>
        <w:t>Description:</w:t>
      </w:r>
      <w:r>
        <w:tab/>
        <w:t>Initial version.</w:t>
      </w:r>
    </w:p>
    <w:p w:rsidR="002B13C1" w:rsidRPr="00BC6E1E" w:rsidRDefault="002B13C1" w:rsidP="00BC6E1E">
      <w:pPr>
        <w:pStyle w:val="RevisionHistoryTitle"/>
      </w:pPr>
    </w:p>
    <w:p w:rsidR="002B13C1" w:rsidRDefault="002B13C1">
      <w:pPr>
        <w:rPr>
          <w:lang w:val="en-GB"/>
        </w:rPr>
      </w:pPr>
    </w:p>
    <w:p w:rsidR="002B13C1" w:rsidRDefault="002B13C1">
      <w:pPr>
        <w:pStyle w:val="Heading"/>
      </w:pPr>
      <w:bookmarkStart w:id="8" w:name="_Toc344131691"/>
      <w:r>
        <w:lastRenderedPageBreak/>
        <w:t>Contents</w:t>
      </w:r>
      <w:bookmarkEnd w:id="8"/>
    </w:p>
    <w:bookmarkStart w:id="9" w:name="_Ref472399091"/>
    <w:bookmarkStart w:id="10" w:name="_Ref472399099"/>
    <w:p w:rsidR="00FD4B48" w:rsidRDefault="002B13C1">
      <w:pPr>
        <w:pStyle w:val="TOC1"/>
        <w:tabs>
          <w:tab w:val="right" w:leader="dot" w:pos="9174"/>
        </w:tabs>
        <w:rPr>
          <w:rFonts w:asciiTheme="minorHAnsi" w:eastAsiaTheme="minorEastAsia" w:hAnsiTheme="minorHAnsi" w:cstheme="minorBidi"/>
          <w:b w:val="0"/>
          <w:caps w:val="0"/>
          <w:noProof/>
          <w:szCs w:val="22"/>
          <w:lang w:val="en-GB" w:eastAsia="en-GB"/>
        </w:rPr>
      </w:pPr>
      <w:r>
        <w:rPr>
          <w:rFonts w:ascii="Times New Roman" w:hAnsi="Times New Roman"/>
          <w:caps w:val="0"/>
          <w:sz w:val="20"/>
          <w:lang w:val="en-GB"/>
        </w:rPr>
        <w:fldChar w:fldCharType="begin"/>
      </w:r>
      <w:r>
        <w:rPr>
          <w:rFonts w:ascii="Times New Roman" w:hAnsi="Times New Roman"/>
          <w:caps w:val="0"/>
          <w:sz w:val="20"/>
          <w:lang w:val="en-GB"/>
        </w:rPr>
        <w:instrText xml:space="preserve"> TOC \o "1-4" \t "Appendix 1,1" </w:instrText>
      </w:r>
      <w:r>
        <w:rPr>
          <w:rFonts w:ascii="Times New Roman" w:hAnsi="Times New Roman"/>
          <w:caps w:val="0"/>
          <w:sz w:val="20"/>
          <w:lang w:val="en-GB"/>
        </w:rPr>
        <w:fldChar w:fldCharType="separate"/>
      </w:r>
      <w:r w:rsidR="00FD4B48">
        <w:rPr>
          <w:noProof/>
        </w:rPr>
        <w:t>Change History</w:t>
      </w:r>
      <w:r w:rsidR="00FD4B48">
        <w:rPr>
          <w:noProof/>
        </w:rPr>
        <w:tab/>
      </w:r>
      <w:r w:rsidR="00FD4B48">
        <w:rPr>
          <w:noProof/>
        </w:rPr>
        <w:fldChar w:fldCharType="begin"/>
      </w:r>
      <w:r w:rsidR="00FD4B48">
        <w:rPr>
          <w:noProof/>
        </w:rPr>
        <w:instrText xml:space="preserve"> PAGEREF _Toc344131690 \h </w:instrText>
      </w:r>
      <w:r w:rsidR="00FD4B48">
        <w:rPr>
          <w:noProof/>
        </w:rPr>
      </w:r>
      <w:r w:rsidR="00FD4B48">
        <w:rPr>
          <w:noProof/>
        </w:rPr>
        <w:fldChar w:fldCharType="separate"/>
      </w:r>
      <w:r w:rsidR="00FD4B48">
        <w:rPr>
          <w:noProof/>
        </w:rPr>
        <w:t>2</w:t>
      </w:r>
      <w:r w:rsidR="00FD4B48">
        <w:rPr>
          <w:noProof/>
        </w:rPr>
        <w:fldChar w:fldCharType="end"/>
      </w:r>
    </w:p>
    <w:p w:rsidR="00FD4B48" w:rsidRDefault="00FD4B48">
      <w:pPr>
        <w:pStyle w:val="TOC1"/>
        <w:tabs>
          <w:tab w:val="right" w:leader="dot" w:pos="9174"/>
        </w:tabs>
        <w:rPr>
          <w:rFonts w:asciiTheme="minorHAnsi" w:eastAsiaTheme="minorEastAsia" w:hAnsiTheme="minorHAnsi" w:cstheme="minorBidi"/>
          <w:b w:val="0"/>
          <w:caps w:val="0"/>
          <w:noProof/>
          <w:szCs w:val="22"/>
          <w:lang w:val="en-GB" w:eastAsia="en-GB"/>
        </w:rPr>
      </w:pPr>
      <w:r>
        <w:rPr>
          <w:noProof/>
        </w:rPr>
        <w:t>Contents</w:t>
      </w:r>
      <w:r>
        <w:rPr>
          <w:noProof/>
        </w:rPr>
        <w:tab/>
      </w:r>
      <w:r>
        <w:rPr>
          <w:noProof/>
        </w:rPr>
        <w:fldChar w:fldCharType="begin"/>
      </w:r>
      <w:r>
        <w:rPr>
          <w:noProof/>
        </w:rPr>
        <w:instrText xml:space="preserve"> PAGEREF _Toc344131691 \h </w:instrText>
      </w:r>
      <w:r>
        <w:rPr>
          <w:noProof/>
        </w:rPr>
      </w:r>
      <w:r>
        <w:rPr>
          <w:noProof/>
        </w:rPr>
        <w:fldChar w:fldCharType="separate"/>
      </w:r>
      <w:r>
        <w:rPr>
          <w:noProof/>
        </w:rPr>
        <w:t>3</w:t>
      </w:r>
      <w:r>
        <w:rPr>
          <w:noProof/>
        </w:rPr>
        <w:fldChar w:fldCharType="end"/>
      </w:r>
    </w:p>
    <w:p w:rsidR="00FD4B48" w:rsidRDefault="00FD4B48">
      <w:pPr>
        <w:pStyle w:val="TOC1"/>
        <w:tabs>
          <w:tab w:val="right" w:leader="dot" w:pos="9174"/>
        </w:tabs>
        <w:rPr>
          <w:rFonts w:asciiTheme="minorHAnsi" w:eastAsiaTheme="minorEastAsia" w:hAnsiTheme="minorHAnsi" w:cstheme="minorBidi"/>
          <w:b w:val="0"/>
          <w:caps w:val="0"/>
          <w:noProof/>
          <w:szCs w:val="22"/>
          <w:lang w:val="en-GB" w:eastAsia="en-GB"/>
        </w:rPr>
      </w:pPr>
      <w:r>
        <w:rPr>
          <w:noProof/>
        </w:rPr>
        <w:t>Figures</w:t>
      </w:r>
      <w:r>
        <w:rPr>
          <w:noProof/>
        </w:rPr>
        <w:tab/>
      </w:r>
      <w:r>
        <w:rPr>
          <w:noProof/>
        </w:rPr>
        <w:fldChar w:fldCharType="begin"/>
      </w:r>
      <w:r>
        <w:rPr>
          <w:noProof/>
        </w:rPr>
        <w:instrText xml:space="preserve"> PAGEREF _Toc344131692 \h </w:instrText>
      </w:r>
      <w:r>
        <w:rPr>
          <w:noProof/>
        </w:rPr>
      </w:r>
      <w:r>
        <w:rPr>
          <w:noProof/>
        </w:rPr>
        <w:fldChar w:fldCharType="separate"/>
      </w:r>
      <w:r>
        <w:rPr>
          <w:noProof/>
        </w:rPr>
        <w:t>4</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1</w:t>
      </w:r>
      <w:r>
        <w:rPr>
          <w:rFonts w:asciiTheme="minorHAnsi" w:eastAsiaTheme="minorEastAsia" w:hAnsiTheme="minorHAnsi" w:cstheme="minorBidi"/>
          <w:b w:val="0"/>
          <w:caps w:val="0"/>
          <w:noProof/>
          <w:szCs w:val="22"/>
          <w:lang w:val="en-GB" w:eastAsia="en-GB"/>
        </w:rPr>
        <w:tab/>
      </w:r>
      <w:r>
        <w:rPr>
          <w:noProof/>
        </w:rPr>
        <w:t>Introduction</w:t>
      </w:r>
      <w:r>
        <w:rPr>
          <w:noProof/>
        </w:rPr>
        <w:tab/>
      </w:r>
      <w:r>
        <w:rPr>
          <w:noProof/>
        </w:rPr>
        <w:fldChar w:fldCharType="begin"/>
      </w:r>
      <w:r>
        <w:rPr>
          <w:noProof/>
        </w:rPr>
        <w:instrText xml:space="preserve"> PAGEREF _Toc344131693 \h </w:instrText>
      </w:r>
      <w:r>
        <w:rPr>
          <w:noProof/>
        </w:rPr>
      </w:r>
      <w:r>
        <w:rPr>
          <w:noProof/>
        </w:rPr>
        <w:fldChar w:fldCharType="separate"/>
      </w:r>
      <w:r>
        <w:rPr>
          <w:noProof/>
        </w:rPr>
        <w:t>5</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2</w:t>
      </w:r>
      <w:r>
        <w:rPr>
          <w:rFonts w:asciiTheme="minorHAnsi" w:eastAsiaTheme="minorEastAsia" w:hAnsiTheme="minorHAnsi" w:cstheme="minorBidi"/>
          <w:b w:val="0"/>
          <w:caps w:val="0"/>
          <w:noProof/>
          <w:szCs w:val="22"/>
          <w:lang w:val="en-GB" w:eastAsia="en-GB"/>
        </w:rPr>
        <w:tab/>
      </w:r>
      <w:r>
        <w:rPr>
          <w:noProof/>
        </w:rPr>
        <w:t>Architecture Overview</w:t>
      </w:r>
      <w:r>
        <w:rPr>
          <w:noProof/>
        </w:rPr>
        <w:tab/>
      </w:r>
      <w:r>
        <w:rPr>
          <w:noProof/>
        </w:rPr>
        <w:fldChar w:fldCharType="begin"/>
      </w:r>
      <w:r>
        <w:rPr>
          <w:noProof/>
        </w:rPr>
        <w:instrText xml:space="preserve"> PAGEREF _Toc344131694 \h </w:instrText>
      </w:r>
      <w:r>
        <w:rPr>
          <w:noProof/>
        </w:rPr>
      </w:r>
      <w:r>
        <w:rPr>
          <w:noProof/>
        </w:rPr>
        <w:fldChar w:fldCharType="separate"/>
      </w:r>
      <w:r>
        <w:rPr>
          <w:noProof/>
        </w:rPr>
        <w:t>6</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3</w:t>
      </w:r>
      <w:r>
        <w:rPr>
          <w:rFonts w:asciiTheme="minorHAnsi" w:eastAsiaTheme="minorEastAsia" w:hAnsiTheme="minorHAnsi" w:cstheme="minorBidi"/>
          <w:b w:val="0"/>
          <w:caps w:val="0"/>
          <w:noProof/>
          <w:szCs w:val="22"/>
          <w:lang w:val="en-GB" w:eastAsia="en-GB"/>
        </w:rPr>
        <w:tab/>
      </w:r>
      <w:r>
        <w:rPr>
          <w:noProof/>
        </w:rPr>
        <w:t>Overview of Studio Assemblies and Classes</w:t>
      </w:r>
      <w:r>
        <w:rPr>
          <w:noProof/>
        </w:rPr>
        <w:tab/>
      </w:r>
      <w:r>
        <w:rPr>
          <w:noProof/>
        </w:rPr>
        <w:fldChar w:fldCharType="begin"/>
      </w:r>
      <w:r>
        <w:rPr>
          <w:noProof/>
        </w:rPr>
        <w:instrText xml:space="preserve"> PAGEREF _Toc344131695 \h </w:instrText>
      </w:r>
      <w:r>
        <w:rPr>
          <w:noProof/>
        </w:rPr>
      </w:r>
      <w:r>
        <w:rPr>
          <w:noProof/>
        </w:rPr>
        <w:fldChar w:fldCharType="separate"/>
      </w:r>
      <w:r>
        <w:rPr>
          <w:noProof/>
        </w:rPr>
        <w:t>11</w:t>
      </w:r>
      <w:r>
        <w:rPr>
          <w:noProof/>
        </w:rPr>
        <w:fldChar w:fldCharType="end"/>
      </w:r>
    </w:p>
    <w:p w:rsidR="00FD4B48" w:rsidRDefault="00FD4B48">
      <w:pPr>
        <w:pStyle w:val="TOC2"/>
        <w:tabs>
          <w:tab w:val="left" w:pos="800"/>
          <w:tab w:val="right" w:leader="dot" w:pos="9174"/>
        </w:tabs>
        <w:rPr>
          <w:rFonts w:asciiTheme="minorHAnsi" w:eastAsiaTheme="minorEastAsia" w:hAnsiTheme="minorHAnsi" w:cstheme="minorBidi"/>
          <w:smallCaps w:val="0"/>
          <w:noProof/>
          <w:szCs w:val="22"/>
          <w:lang w:val="en-GB" w:eastAsia="en-GB"/>
        </w:rPr>
      </w:pPr>
      <w:r>
        <w:rPr>
          <w:noProof/>
        </w:rPr>
        <w:t>3.1</w:t>
      </w:r>
      <w:r>
        <w:rPr>
          <w:rFonts w:asciiTheme="minorHAnsi" w:eastAsiaTheme="minorEastAsia" w:hAnsiTheme="minorHAnsi" w:cstheme="minorBidi"/>
          <w:smallCaps w:val="0"/>
          <w:noProof/>
          <w:szCs w:val="22"/>
          <w:lang w:val="en-GB" w:eastAsia="en-GB"/>
        </w:rPr>
        <w:tab/>
      </w:r>
      <w:r>
        <w:rPr>
          <w:noProof/>
        </w:rPr>
        <w:t>Granite UI</w:t>
      </w:r>
      <w:r>
        <w:rPr>
          <w:noProof/>
        </w:rPr>
        <w:tab/>
      </w:r>
      <w:r>
        <w:rPr>
          <w:noProof/>
        </w:rPr>
        <w:fldChar w:fldCharType="begin"/>
      </w:r>
      <w:r>
        <w:rPr>
          <w:noProof/>
        </w:rPr>
        <w:instrText xml:space="preserve"> PAGEREF _Toc344131696 \h </w:instrText>
      </w:r>
      <w:r>
        <w:rPr>
          <w:noProof/>
        </w:rPr>
      </w:r>
      <w:r>
        <w:rPr>
          <w:noProof/>
        </w:rPr>
        <w:fldChar w:fldCharType="separate"/>
      </w:r>
      <w:r>
        <w:rPr>
          <w:noProof/>
        </w:rPr>
        <w:t>11</w:t>
      </w:r>
      <w:r>
        <w:rPr>
          <w:noProof/>
        </w:rPr>
        <w:fldChar w:fldCharType="end"/>
      </w:r>
    </w:p>
    <w:p w:rsidR="00FD4B48" w:rsidRDefault="00FD4B48">
      <w:pPr>
        <w:pStyle w:val="TOC2"/>
        <w:tabs>
          <w:tab w:val="left" w:pos="800"/>
          <w:tab w:val="right" w:leader="dot" w:pos="9174"/>
        </w:tabs>
        <w:rPr>
          <w:rFonts w:asciiTheme="minorHAnsi" w:eastAsiaTheme="minorEastAsia" w:hAnsiTheme="minorHAnsi" w:cstheme="minorBidi"/>
          <w:smallCaps w:val="0"/>
          <w:noProof/>
          <w:szCs w:val="22"/>
          <w:lang w:val="en-GB" w:eastAsia="en-GB"/>
        </w:rPr>
      </w:pPr>
      <w:r>
        <w:rPr>
          <w:noProof/>
        </w:rPr>
        <w:t>3.2</w:t>
      </w:r>
      <w:r>
        <w:rPr>
          <w:rFonts w:asciiTheme="minorHAnsi" w:eastAsiaTheme="minorEastAsia" w:hAnsiTheme="minorHAnsi" w:cstheme="minorBidi"/>
          <w:smallCaps w:val="0"/>
          <w:noProof/>
          <w:szCs w:val="22"/>
          <w:lang w:val="en-GB" w:eastAsia="en-GB"/>
        </w:rPr>
        <w:tab/>
      </w:r>
      <w:r>
        <w:rPr>
          <w:noProof/>
        </w:rPr>
        <w:t>Granite Framework</w:t>
      </w:r>
      <w:r>
        <w:rPr>
          <w:noProof/>
        </w:rPr>
        <w:tab/>
      </w:r>
      <w:r>
        <w:rPr>
          <w:noProof/>
        </w:rPr>
        <w:fldChar w:fldCharType="begin"/>
      </w:r>
      <w:r>
        <w:rPr>
          <w:noProof/>
        </w:rPr>
        <w:instrText xml:space="preserve"> PAGEREF _Toc344131697 \h </w:instrText>
      </w:r>
      <w:r>
        <w:rPr>
          <w:noProof/>
        </w:rPr>
      </w:r>
      <w:r>
        <w:rPr>
          <w:noProof/>
        </w:rPr>
        <w:fldChar w:fldCharType="separate"/>
      </w:r>
      <w:r>
        <w:rPr>
          <w:noProof/>
        </w:rPr>
        <w:t>12</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4</w:t>
      </w:r>
      <w:r>
        <w:rPr>
          <w:rFonts w:asciiTheme="minorHAnsi" w:eastAsiaTheme="minorEastAsia" w:hAnsiTheme="minorHAnsi" w:cstheme="minorBidi"/>
          <w:b w:val="0"/>
          <w:caps w:val="0"/>
          <w:noProof/>
          <w:szCs w:val="22"/>
          <w:lang w:val="en-GB" w:eastAsia="en-GB"/>
        </w:rPr>
        <w:tab/>
      </w:r>
      <w:r>
        <w:rPr>
          <w:noProof/>
        </w:rPr>
        <w:t>Creating Workflow Activities in Studio</w:t>
      </w:r>
      <w:r>
        <w:rPr>
          <w:noProof/>
        </w:rPr>
        <w:tab/>
      </w:r>
      <w:r>
        <w:rPr>
          <w:noProof/>
        </w:rPr>
        <w:fldChar w:fldCharType="begin"/>
      </w:r>
      <w:r>
        <w:rPr>
          <w:noProof/>
        </w:rPr>
        <w:instrText xml:space="preserve"> PAGEREF _Toc344131698 \h </w:instrText>
      </w:r>
      <w:r>
        <w:rPr>
          <w:noProof/>
        </w:rPr>
      </w:r>
      <w:r>
        <w:rPr>
          <w:noProof/>
        </w:rPr>
        <w:fldChar w:fldCharType="separate"/>
      </w:r>
      <w:r>
        <w:rPr>
          <w:noProof/>
        </w:rPr>
        <w:t>15</w:t>
      </w:r>
      <w:r>
        <w:rPr>
          <w:noProof/>
        </w:rPr>
        <w:fldChar w:fldCharType="end"/>
      </w:r>
    </w:p>
    <w:p w:rsidR="00FD4B48" w:rsidRDefault="00FD4B48">
      <w:pPr>
        <w:pStyle w:val="TOC2"/>
        <w:tabs>
          <w:tab w:val="left" w:pos="800"/>
          <w:tab w:val="right" w:leader="dot" w:pos="9174"/>
        </w:tabs>
        <w:rPr>
          <w:rFonts w:asciiTheme="minorHAnsi" w:eastAsiaTheme="minorEastAsia" w:hAnsiTheme="minorHAnsi" w:cstheme="minorBidi"/>
          <w:smallCaps w:val="0"/>
          <w:noProof/>
          <w:szCs w:val="22"/>
          <w:lang w:val="en-GB" w:eastAsia="en-GB"/>
        </w:rPr>
      </w:pPr>
      <w:r>
        <w:rPr>
          <w:noProof/>
        </w:rPr>
        <w:t>4.1</w:t>
      </w:r>
      <w:r>
        <w:rPr>
          <w:rFonts w:asciiTheme="minorHAnsi" w:eastAsiaTheme="minorEastAsia" w:hAnsiTheme="minorHAnsi" w:cstheme="minorBidi"/>
          <w:smallCaps w:val="0"/>
          <w:noProof/>
          <w:szCs w:val="22"/>
          <w:lang w:val="en-GB" w:eastAsia="en-GB"/>
        </w:rPr>
        <w:tab/>
      </w:r>
      <w:r>
        <w:rPr>
          <w:noProof/>
        </w:rPr>
        <w:t>Workflow Activity User Interface</w:t>
      </w:r>
      <w:r>
        <w:rPr>
          <w:noProof/>
        </w:rPr>
        <w:tab/>
      </w:r>
      <w:r>
        <w:rPr>
          <w:noProof/>
        </w:rPr>
        <w:fldChar w:fldCharType="begin"/>
      </w:r>
      <w:r>
        <w:rPr>
          <w:noProof/>
        </w:rPr>
        <w:instrText xml:space="preserve"> PAGEREF _Toc344131699 \h </w:instrText>
      </w:r>
      <w:r>
        <w:rPr>
          <w:noProof/>
        </w:rPr>
      </w:r>
      <w:r>
        <w:rPr>
          <w:noProof/>
        </w:rPr>
        <w:fldChar w:fldCharType="separate"/>
      </w:r>
      <w:r>
        <w:rPr>
          <w:noProof/>
        </w:rPr>
        <w:t>15</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5</w:t>
      </w:r>
      <w:r>
        <w:rPr>
          <w:rFonts w:asciiTheme="minorHAnsi" w:eastAsiaTheme="minorEastAsia" w:hAnsiTheme="minorHAnsi" w:cstheme="minorBidi"/>
          <w:b w:val="0"/>
          <w:caps w:val="0"/>
          <w:noProof/>
          <w:szCs w:val="22"/>
          <w:lang w:val="en-GB" w:eastAsia="en-GB"/>
        </w:rPr>
        <w:tab/>
      </w:r>
      <w:r>
        <w:rPr>
          <w:noProof/>
        </w:rPr>
        <w:t>Workflow Tracking</w:t>
      </w:r>
      <w:r>
        <w:rPr>
          <w:noProof/>
        </w:rPr>
        <w:tab/>
      </w:r>
      <w:r>
        <w:rPr>
          <w:noProof/>
        </w:rPr>
        <w:fldChar w:fldCharType="begin"/>
      </w:r>
      <w:r>
        <w:rPr>
          <w:noProof/>
        </w:rPr>
        <w:instrText xml:space="preserve"> PAGEREF _Toc344131700 \h </w:instrText>
      </w:r>
      <w:r>
        <w:rPr>
          <w:noProof/>
        </w:rPr>
      </w:r>
      <w:r>
        <w:rPr>
          <w:noProof/>
        </w:rPr>
        <w:fldChar w:fldCharType="separate"/>
      </w:r>
      <w:r>
        <w:rPr>
          <w:noProof/>
        </w:rPr>
        <w:t>18</w:t>
      </w:r>
      <w:r>
        <w:rPr>
          <w:noProof/>
        </w:rPr>
        <w:fldChar w:fldCharType="end"/>
      </w:r>
    </w:p>
    <w:p w:rsidR="00FD4B48" w:rsidRDefault="00FD4B48">
      <w:pPr>
        <w:pStyle w:val="TOC2"/>
        <w:tabs>
          <w:tab w:val="left" w:pos="800"/>
          <w:tab w:val="right" w:leader="dot" w:pos="9174"/>
        </w:tabs>
        <w:rPr>
          <w:rFonts w:asciiTheme="minorHAnsi" w:eastAsiaTheme="minorEastAsia" w:hAnsiTheme="minorHAnsi" w:cstheme="minorBidi"/>
          <w:smallCaps w:val="0"/>
          <w:noProof/>
          <w:szCs w:val="22"/>
          <w:lang w:val="en-GB" w:eastAsia="en-GB"/>
        </w:rPr>
      </w:pPr>
      <w:r>
        <w:rPr>
          <w:noProof/>
        </w:rPr>
        <w:t>5.1</w:t>
      </w:r>
      <w:r>
        <w:rPr>
          <w:rFonts w:asciiTheme="minorHAnsi" w:eastAsiaTheme="minorEastAsia" w:hAnsiTheme="minorHAnsi" w:cstheme="minorBidi"/>
          <w:smallCaps w:val="0"/>
          <w:noProof/>
          <w:szCs w:val="22"/>
          <w:lang w:val="en-GB" w:eastAsia="en-GB"/>
        </w:rPr>
        <w:tab/>
      </w:r>
      <w:r>
        <w:rPr>
          <w:noProof/>
        </w:rPr>
        <w:t>Adornments</w:t>
      </w:r>
      <w:r>
        <w:rPr>
          <w:noProof/>
        </w:rPr>
        <w:tab/>
      </w:r>
      <w:r>
        <w:rPr>
          <w:noProof/>
        </w:rPr>
        <w:fldChar w:fldCharType="begin"/>
      </w:r>
      <w:r>
        <w:rPr>
          <w:noProof/>
        </w:rPr>
        <w:instrText xml:space="preserve"> PAGEREF _Toc344131701 \h </w:instrText>
      </w:r>
      <w:r>
        <w:rPr>
          <w:noProof/>
        </w:rPr>
      </w:r>
      <w:r>
        <w:rPr>
          <w:noProof/>
        </w:rPr>
        <w:fldChar w:fldCharType="separate"/>
      </w:r>
      <w:r>
        <w:rPr>
          <w:noProof/>
        </w:rPr>
        <w:t>23</w:t>
      </w:r>
      <w:r>
        <w:rPr>
          <w:noProof/>
        </w:rPr>
        <w:fldChar w:fldCharType="end"/>
      </w:r>
    </w:p>
    <w:p w:rsidR="00FD4B48" w:rsidRDefault="00FD4B48">
      <w:pPr>
        <w:pStyle w:val="TOC3"/>
        <w:tabs>
          <w:tab w:val="left" w:pos="1200"/>
          <w:tab w:val="right" w:leader="dot" w:pos="9174"/>
        </w:tabs>
        <w:rPr>
          <w:rFonts w:asciiTheme="minorHAnsi" w:eastAsiaTheme="minorEastAsia" w:hAnsiTheme="minorHAnsi" w:cstheme="minorBidi"/>
          <w:i w:val="0"/>
          <w:noProof/>
          <w:szCs w:val="22"/>
          <w:lang w:val="en-GB" w:eastAsia="en-GB"/>
        </w:rPr>
      </w:pPr>
      <w:r>
        <w:rPr>
          <w:noProof/>
        </w:rPr>
        <w:t>5.1.1</w:t>
      </w:r>
      <w:r>
        <w:rPr>
          <w:rFonts w:asciiTheme="minorHAnsi" w:eastAsiaTheme="minorEastAsia" w:hAnsiTheme="minorHAnsi" w:cstheme="minorBidi"/>
          <w:i w:val="0"/>
          <w:noProof/>
          <w:szCs w:val="22"/>
          <w:lang w:val="en-GB" w:eastAsia="en-GB"/>
        </w:rPr>
        <w:tab/>
      </w:r>
      <w:r>
        <w:rPr>
          <w:noProof/>
        </w:rPr>
        <w:t>Code changes required for adornments</w:t>
      </w:r>
      <w:r>
        <w:rPr>
          <w:noProof/>
        </w:rPr>
        <w:tab/>
      </w:r>
      <w:r>
        <w:rPr>
          <w:noProof/>
        </w:rPr>
        <w:fldChar w:fldCharType="begin"/>
      </w:r>
      <w:r>
        <w:rPr>
          <w:noProof/>
        </w:rPr>
        <w:instrText xml:space="preserve"> PAGEREF _Toc344131702 \h </w:instrText>
      </w:r>
      <w:r>
        <w:rPr>
          <w:noProof/>
        </w:rPr>
      </w:r>
      <w:r>
        <w:rPr>
          <w:noProof/>
        </w:rPr>
        <w:fldChar w:fldCharType="separate"/>
      </w:r>
      <w:r>
        <w:rPr>
          <w:noProof/>
        </w:rPr>
        <w:t>25</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6</w:t>
      </w:r>
      <w:r>
        <w:rPr>
          <w:rFonts w:asciiTheme="minorHAnsi" w:eastAsiaTheme="minorEastAsia" w:hAnsiTheme="minorHAnsi" w:cstheme="minorBidi"/>
          <w:b w:val="0"/>
          <w:caps w:val="0"/>
          <w:noProof/>
          <w:szCs w:val="22"/>
          <w:lang w:val="en-GB" w:eastAsia="en-GB"/>
        </w:rPr>
        <w:tab/>
      </w:r>
      <w:r>
        <w:rPr>
          <w:noProof/>
        </w:rPr>
        <w:t>Phone Display Reference Images</w:t>
      </w:r>
      <w:r>
        <w:rPr>
          <w:noProof/>
        </w:rPr>
        <w:tab/>
      </w:r>
      <w:r>
        <w:rPr>
          <w:noProof/>
        </w:rPr>
        <w:fldChar w:fldCharType="begin"/>
      </w:r>
      <w:r>
        <w:rPr>
          <w:noProof/>
        </w:rPr>
        <w:instrText xml:space="preserve"> PAGEREF _Toc344131703 \h </w:instrText>
      </w:r>
      <w:r>
        <w:rPr>
          <w:noProof/>
        </w:rPr>
      </w:r>
      <w:r>
        <w:rPr>
          <w:noProof/>
        </w:rPr>
        <w:fldChar w:fldCharType="separate"/>
      </w:r>
      <w:r>
        <w:rPr>
          <w:noProof/>
        </w:rPr>
        <w:t>28</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7</w:t>
      </w:r>
      <w:r>
        <w:rPr>
          <w:rFonts w:asciiTheme="minorHAnsi" w:eastAsiaTheme="minorEastAsia" w:hAnsiTheme="minorHAnsi" w:cstheme="minorBidi"/>
          <w:b w:val="0"/>
          <w:caps w:val="0"/>
          <w:noProof/>
          <w:szCs w:val="22"/>
          <w:lang w:val="en-GB" w:eastAsia="en-GB"/>
        </w:rPr>
        <w:tab/>
      </w:r>
      <w:r>
        <w:rPr>
          <w:noProof/>
        </w:rPr>
        <w:t>Plug-ins</w:t>
      </w:r>
      <w:r>
        <w:rPr>
          <w:noProof/>
        </w:rPr>
        <w:tab/>
      </w:r>
      <w:r>
        <w:rPr>
          <w:noProof/>
        </w:rPr>
        <w:fldChar w:fldCharType="begin"/>
      </w:r>
      <w:r>
        <w:rPr>
          <w:noProof/>
        </w:rPr>
        <w:instrText xml:space="preserve"> PAGEREF _Toc344131704 \h </w:instrText>
      </w:r>
      <w:r>
        <w:rPr>
          <w:noProof/>
        </w:rPr>
      </w:r>
      <w:r>
        <w:rPr>
          <w:noProof/>
        </w:rPr>
        <w:fldChar w:fldCharType="separate"/>
      </w:r>
      <w:r>
        <w:rPr>
          <w:noProof/>
        </w:rPr>
        <w:t>29</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8</w:t>
      </w:r>
      <w:r>
        <w:rPr>
          <w:rFonts w:asciiTheme="minorHAnsi" w:eastAsiaTheme="minorEastAsia" w:hAnsiTheme="minorHAnsi" w:cstheme="minorBidi"/>
          <w:b w:val="0"/>
          <w:caps w:val="0"/>
          <w:noProof/>
          <w:szCs w:val="22"/>
          <w:lang w:val="en-GB" w:eastAsia="en-GB"/>
        </w:rPr>
        <w:tab/>
      </w:r>
      <w:r>
        <w:rPr>
          <w:noProof/>
        </w:rPr>
        <w:t>Updating the Framework Interface</w:t>
      </w:r>
      <w:bookmarkStart w:id="11" w:name="_GoBack"/>
      <w:bookmarkEnd w:id="11"/>
      <w:r>
        <w:rPr>
          <w:noProof/>
        </w:rPr>
        <w:tab/>
      </w:r>
      <w:r>
        <w:rPr>
          <w:noProof/>
        </w:rPr>
        <w:fldChar w:fldCharType="begin"/>
      </w:r>
      <w:r>
        <w:rPr>
          <w:noProof/>
        </w:rPr>
        <w:instrText xml:space="preserve"> PAGEREF _Toc344131705 \h </w:instrText>
      </w:r>
      <w:r>
        <w:rPr>
          <w:noProof/>
        </w:rPr>
      </w:r>
      <w:r>
        <w:rPr>
          <w:noProof/>
        </w:rPr>
        <w:fldChar w:fldCharType="separate"/>
      </w:r>
      <w:r>
        <w:rPr>
          <w:noProof/>
        </w:rPr>
        <w:t>30</w:t>
      </w:r>
      <w:r>
        <w:rPr>
          <w:noProof/>
        </w:rPr>
        <w:fldChar w:fldCharType="end"/>
      </w:r>
    </w:p>
    <w:p w:rsidR="00FD4B48" w:rsidRDefault="00FD4B48">
      <w:pPr>
        <w:pStyle w:val="TOC1"/>
        <w:tabs>
          <w:tab w:val="left" w:pos="400"/>
          <w:tab w:val="right" w:leader="dot" w:pos="9174"/>
        </w:tabs>
        <w:rPr>
          <w:rFonts w:asciiTheme="minorHAnsi" w:eastAsiaTheme="minorEastAsia" w:hAnsiTheme="minorHAnsi" w:cstheme="minorBidi"/>
          <w:b w:val="0"/>
          <w:caps w:val="0"/>
          <w:noProof/>
          <w:szCs w:val="22"/>
          <w:lang w:val="en-GB" w:eastAsia="en-GB"/>
        </w:rPr>
      </w:pPr>
      <w:r>
        <w:rPr>
          <w:noProof/>
        </w:rPr>
        <w:t>9</w:t>
      </w:r>
      <w:r>
        <w:rPr>
          <w:rFonts w:asciiTheme="minorHAnsi" w:eastAsiaTheme="minorEastAsia" w:hAnsiTheme="minorHAnsi" w:cstheme="minorBidi"/>
          <w:b w:val="0"/>
          <w:caps w:val="0"/>
          <w:noProof/>
          <w:szCs w:val="22"/>
          <w:lang w:val="en-GB" w:eastAsia="en-GB"/>
        </w:rPr>
        <w:tab/>
      </w:r>
      <w:r>
        <w:rPr>
          <w:noProof/>
        </w:rPr>
        <w:t>Testing of Activities</w:t>
      </w:r>
      <w:r>
        <w:rPr>
          <w:noProof/>
        </w:rPr>
        <w:tab/>
      </w:r>
      <w:r>
        <w:rPr>
          <w:noProof/>
        </w:rPr>
        <w:fldChar w:fldCharType="begin"/>
      </w:r>
      <w:r>
        <w:rPr>
          <w:noProof/>
        </w:rPr>
        <w:instrText xml:space="preserve"> PAGEREF _Toc344131706 \h </w:instrText>
      </w:r>
      <w:r>
        <w:rPr>
          <w:noProof/>
        </w:rPr>
      </w:r>
      <w:r>
        <w:rPr>
          <w:noProof/>
        </w:rPr>
        <w:fldChar w:fldCharType="separate"/>
      </w:r>
      <w:r>
        <w:rPr>
          <w:noProof/>
        </w:rPr>
        <w:t>31</w:t>
      </w:r>
      <w:r>
        <w:rPr>
          <w:noProof/>
        </w:rPr>
        <w:fldChar w:fldCharType="end"/>
      </w:r>
    </w:p>
    <w:p w:rsidR="00FD4B48" w:rsidRDefault="00FD4B48">
      <w:pPr>
        <w:pStyle w:val="TOC1"/>
        <w:tabs>
          <w:tab w:val="left" w:pos="600"/>
          <w:tab w:val="right" w:leader="dot" w:pos="9174"/>
        </w:tabs>
        <w:rPr>
          <w:rFonts w:asciiTheme="minorHAnsi" w:eastAsiaTheme="minorEastAsia" w:hAnsiTheme="minorHAnsi" w:cstheme="minorBidi"/>
          <w:b w:val="0"/>
          <w:caps w:val="0"/>
          <w:noProof/>
          <w:szCs w:val="22"/>
          <w:lang w:val="en-GB" w:eastAsia="en-GB"/>
        </w:rPr>
      </w:pPr>
      <w:r>
        <w:rPr>
          <w:noProof/>
        </w:rPr>
        <w:t>10</w:t>
      </w:r>
      <w:r>
        <w:rPr>
          <w:rFonts w:asciiTheme="minorHAnsi" w:eastAsiaTheme="minorEastAsia" w:hAnsiTheme="minorHAnsi" w:cstheme="minorBidi"/>
          <w:b w:val="0"/>
          <w:caps w:val="0"/>
          <w:noProof/>
          <w:szCs w:val="22"/>
          <w:lang w:val="en-GB" w:eastAsia="en-GB"/>
        </w:rPr>
        <w:tab/>
      </w:r>
      <w:r>
        <w:rPr>
          <w:noProof/>
        </w:rPr>
        <w:t>Tips and Tricks</w:t>
      </w:r>
      <w:r>
        <w:rPr>
          <w:noProof/>
        </w:rPr>
        <w:tab/>
      </w:r>
      <w:r>
        <w:rPr>
          <w:noProof/>
        </w:rPr>
        <w:fldChar w:fldCharType="begin"/>
      </w:r>
      <w:r>
        <w:rPr>
          <w:noProof/>
        </w:rPr>
        <w:instrText xml:space="preserve"> PAGEREF _Toc344131707 \h </w:instrText>
      </w:r>
      <w:r>
        <w:rPr>
          <w:noProof/>
        </w:rPr>
      </w:r>
      <w:r>
        <w:rPr>
          <w:noProof/>
        </w:rPr>
        <w:fldChar w:fldCharType="separate"/>
      </w:r>
      <w:r>
        <w:rPr>
          <w:noProof/>
        </w:rPr>
        <w:t>32</w:t>
      </w:r>
      <w:r>
        <w:rPr>
          <w:noProof/>
        </w:rPr>
        <w:fldChar w:fldCharType="end"/>
      </w:r>
    </w:p>
    <w:p w:rsidR="00FD4B48" w:rsidRDefault="00FD4B48">
      <w:pPr>
        <w:pStyle w:val="TOC2"/>
        <w:tabs>
          <w:tab w:val="left" w:pos="1000"/>
          <w:tab w:val="right" w:leader="dot" w:pos="9174"/>
        </w:tabs>
        <w:rPr>
          <w:rFonts w:asciiTheme="minorHAnsi" w:eastAsiaTheme="minorEastAsia" w:hAnsiTheme="minorHAnsi" w:cstheme="minorBidi"/>
          <w:smallCaps w:val="0"/>
          <w:noProof/>
          <w:szCs w:val="22"/>
          <w:lang w:val="en-GB" w:eastAsia="en-GB"/>
        </w:rPr>
      </w:pPr>
      <w:r>
        <w:rPr>
          <w:noProof/>
        </w:rPr>
        <w:t>10.1</w:t>
      </w:r>
      <w:r>
        <w:rPr>
          <w:rFonts w:asciiTheme="minorHAnsi" w:eastAsiaTheme="minorEastAsia" w:hAnsiTheme="minorHAnsi" w:cstheme="minorBidi"/>
          <w:smallCaps w:val="0"/>
          <w:noProof/>
          <w:szCs w:val="22"/>
          <w:lang w:val="en-GB" w:eastAsia="en-GB"/>
        </w:rPr>
        <w:tab/>
      </w:r>
      <w:r>
        <w:rPr>
          <w:noProof/>
        </w:rPr>
        <w:t>Accessing the Activity from the ActivityDesigner</w:t>
      </w:r>
      <w:r>
        <w:rPr>
          <w:noProof/>
        </w:rPr>
        <w:tab/>
      </w:r>
      <w:r>
        <w:rPr>
          <w:noProof/>
        </w:rPr>
        <w:fldChar w:fldCharType="begin"/>
      </w:r>
      <w:r>
        <w:rPr>
          <w:noProof/>
        </w:rPr>
        <w:instrText xml:space="preserve"> PAGEREF _Toc344131708 \h </w:instrText>
      </w:r>
      <w:r>
        <w:rPr>
          <w:noProof/>
        </w:rPr>
      </w:r>
      <w:r>
        <w:rPr>
          <w:noProof/>
        </w:rPr>
        <w:fldChar w:fldCharType="separate"/>
      </w:r>
      <w:r>
        <w:rPr>
          <w:noProof/>
        </w:rPr>
        <w:t>32</w:t>
      </w:r>
      <w:r>
        <w:rPr>
          <w:noProof/>
        </w:rPr>
        <w:fldChar w:fldCharType="end"/>
      </w:r>
    </w:p>
    <w:p w:rsidR="00FD4B48" w:rsidRDefault="00FD4B48">
      <w:pPr>
        <w:pStyle w:val="TOC1"/>
        <w:tabs>
          <w:tab w:val="left" w:pos="600"/>
          <w:tab w:val="right" w:leader="dot" w:pos="9174"/>
        </w:tabs>
        <w:rPr>
          <w:rFonts w:asciiTheme="minorHAnsi" w:eastAsiaTheme="minorEastAsia" w:hAnsiTheme="minorHAnsi" w:cstheme="minorBidi"/>
          <w:b w:val="0"/>
          <w:caps w:val="0"/>
          <w:noProof/>
          <w:szCs w:val="22"/>
          <w:lang w:val="en-GB" w:eastAsia="en-GB"/>
        </w:rPr>
      </w:pPr>
      <w:r>
        <w:rPr>
          <w:noProof/>
        </w:rPr>
        <w:t>11</w:t>
      </w:r>
      <w:r>
        <w:rPr>
          <w:rFonts w:asciiTheme="minorHAnsi" w:eastAsiaTheme="minorEastAsia" w:hAnsiTheme="minorHAnsi" w:cstheme="minorBidi"/>
          <w:b w:val="0"/>
          <w:caps w:val="0"/>
          <w:noProof/>
          <w:szCs w:val="22"/>
          <w:lang w:val="en-GB" w:eastAsia="en-GB"/>
        </w:rPr>
        <w:tab/>
      </w:r>
      <w:r>
        <w:rPr>
          <w:noProof/>
        </w:rPr>
        <w:t>References</w:t>
      </w:r>
      <w:r>
        <w:rPr>
          <w:noProof/>
        </w:rPr>
        <w:tab/>
      </w:r>
      <w:r>
        <w:rPr>
          <w:noProof/>
        </w:rPr>
        <w:fldChar w:fldCharType="begin"/>
      </w:r>
      <w:r>
        <w:rPr>
          <w:noProof/>
        </w:rPr>
        <w:instrText xml:space="preserve"> PAGEREF _Toc344131709 \h </w:instrText>
      </w:r>
      <w:r>
        <w:rPr>
          <w:noProof/>
        </w:rPr>
      </w:r>
      <w:r>
        <w:rPr>
          <w:noProof/>
        </w:rPr>
        <w:fldChar w:fldCharType="separate"/>
      </w:r>
      <w:r>
        <w:rPr>
          <w:noProof/>
        </w:rPr>
        <w:t>33</w:t>
      </w:r>
      <w:r>
        <w:rPr>
          <w:noProof/>
        </w:rPr>
        <w:fldChar w:fldCharType="end"/>
      </w:r>
    </w:p>
    <w:p w:rsidR="00FD4B48" w:rsidRDefault="00FD4B48">
      <w:pPr>
        <w:pStyle w:val="TOC2"/>
        <w:tabs>
          <w:tab w:val="left" w:pos="1000"/>
          <w:tab w:val="right" w:leader="dot" w:pos="9174"/>
        </w:tabs>
        <w:rPr>
          <w:rFonts w:asciiTheme="minorHAnsi" w:eastAsiaTheme="minorEastAsia" w:hAnsiTheme="minorHAnsi" w:cstheme="minorBidi"/>
          <w:smallCaps w:val="0"/>
          <w:noProof/>
          <w:szCs w:val="22"/>
          <w:lang w:val="en-GB" w:eastAsia="en-GB"/>
        </w:rPr>
      </w:pPr>
      <w:r>
        <w:rPr>
          <w:noProof/>
        </w:rPr>
        <w:t>11.1</w:t>
      </w:r>
      <w:r>
        <w:rPr>
          <w:rFonts w:asciiTheme="minorHAnsi" w:eastAsiaTheme="minorEastAsia" w:hAnsiTheme="minorHAnsi" w:cstheme="minorBidi"/>
          <w:smallCaps w:val="0"/>
          <w:noProof/>
          <w:szCs w:val="22"/>
          <w:lang w:val="en-GB" w:eastAsia="en-GB"/>
        </w:rPr>
        <w:tab/>
      </w:r>
      <w:r>
        <w:rPr>
          <w:noProof/>
        </w:rPr>
        <w:t>Granite Studio Wiki page</w:t>
      </w:r>
      <w:r>
        <w:rPr>
          <w:noProof/>
        </w:rPr>
        <w:tab/>
      </w:r>
      <w:r>
        <w:rPr>
          <w:noProof/>
        </w:rPr>
        <w:fldChar w:fldCharType="begin"/>
      </w:r>
      <w:r>
        <w:rPr>
          <w:noProof/>
        </w:rPr>
        <w:instrText xml:space="preserve"> PAGEREF _Toc344131710 \h </w:instrText>
      </w:r>
      <w:r>
        <w:rPr>
          <w:noProof/>
        </w:rPr>
      </w:r>
      <w:r>
        <w:rPr>
          <w:noProof/>
        </w:rPr>
        <w:fldChar w:fldCharType="separate"/>
      </w:r>
      <w:r>
        <w:rPr>
          <w:noProof/>
        </w:rPr>
        <w:t>33</w:t>
      </w:r>
      <w:r>
        <w:rPr>
          <w:noProof/>
        </w:rPr>
        <w:fldChar w:fldCharType="end"/>
      </w:r>
    </w:p>
    <w:p w:rsidR="00FD4B48" w:rsidRDefault="00FD4B48">
      <w:pPr>
        <w:pStyle w:val="TOC2"/>
        <w:tabs>
          <w:tab w:val="left" w:pos="1000"/>
          <w:tab w:val="right" w:leader="dot" w:pos="9174"/>
        </w:tabs>
        <w:rPr>
          <w:rFonts w:asciiTheme="minorHAnsi" w:eastAsiaTheme="minorEastAsia" w:hAnsiTheme="minorHAnsi" w:cstheme="minorBidi"/>
          <w:smallCaps w:val="0"/>
          <w:noProof/>
          <w:szCs w:val="22"/>
          <w:lang w:val="en-GB" w:eastAsia="en-GB"/>
        </w:rPr>
      </w:pPr>
      <w:r>
        <w:rPr>
          <w:noProof/>
        </w:rPr>
        <w:t>11.2</w:t>
      </w:r>
      <w:r>
        <w:rPr>
          <w:rFonts w:asciiTheme="minorHAnsi" w:eastAsiaTheme="minorEastAsia" w:hAnsiTheme="minorHAnsi" w:cstheme="minorBidi"/>
          <w:smallCaps w:val="0"/>
          <w:noProof/>
          <w:szCs w:val="22"/>
          <w:lang w:val="en-GB" w:eastAsia="en-GB"/>
        </w:rPr>
        <w:tab/>
      </w:r>
      <w:r>
        <w:rPr>
          <w:noProof/>
        </w:rPr>
        <w:t>XAML</w:t>
      </w:r>
      <w:r>
        <w:rPr>
          <w:noProof/>
        </w:rPr>
        <w:tab/>
      </w:r>
      <w:r>
        <w:rPr>
          <w:noProof/>
        </w:rPr>
        <w:fldChar w:fldCharType="begin"/>
      </w:r>
      <w:r>
        <w:rPr>
          <w:noProof/>
        </w:rPr>
        <w:instrText xml:space="preserve"> PAGEREF _Toc344131711 \h </w:instrText>
      </w:r>
      <w:r>
        <w:rPr>
          <w:noProof/>
        </w:rPr>
      </w:r>
      <w:r>
        <w:rPr>
          <w:noProof/>
        </w:rPr>
        <w:fldChar w:fldCharType="separate"/>
      </w:r>
      <w:r>
        <w:rPr>
          <w:noProof/>
        </w:rPr>
        <w:t>33</w:t>
      </w:r>
      <w:r>
        <w:rPr>
          <w:noProof/>
        </w:rPr>
        <w:fldChar w:fldCharType="end"/>
      </w:r>
    </w:p>
    <w:p w:rsidR="00FD4B48" w:rsidRDefault="00FD4B48">
      <w:pPr>
        <w:pStyle w:val="TOC2"/>
        <w:tabs>
          <w:tab w:val="left" w:pos="1000"/>
          <w:tab w:val="right" w:leader="dot" w:pos="9174"/>
        </w:tabs>
        <w:rPr>
          <w:rFonts w:asciiTheme="minorHAnsi" w:eastAsiaTheme="minorEastAsia" w:hAnsiTheme="minorHAnsi" w:cstheme="minorBidi"/>
          <w:smallCaps w:val="0"/>
          <w:noProof/>
          <w:szCs w:val="22"/>
          <w:lang w:val="en-GB" w:eastAsia="en-GB"/>
        </w:rPr>
      </w:pPr>
      <w:r>
        <w:rPr>
          <w:noProof/>
        </w:rPr>
        <w:t>11.3</w:t>
      </w:r>
      <w:r>
        <w:rPr>
          <w:rFonts w:asciiTheme="minorHAnsi" w:eastAsiaTheme="minorEastAsia" w:hAnsiTheme="minorHAnsi" w:cstheme="minorBidi"/>
          <w:smallCaps w:val="0"/>
          <w:noProof/>
          <w:szCs w:val="22"/>
          <w:lang w:val="en-GB" w:eastAsia="en-GB"/>
        </w:rPr>
        <w:tab/>
      </w:r>
      <w:r>
        <w:rPr>
          <w:noProof/>
        </w:rPr>
        <w:t>Windows Workflow Foundation 4.5</w:t>
      </w:r>
      <w:r>
        <w:rPr>
          <w:noProof/>
        </w:rPr>
        <w:tab/>
      </w:r>
      <w:r>
        <w:rPr>
          <w:noProof/>
        </w:rPr>
        <w:fldChar w:fldCharType="begin"/>
      </w:r>
      <w:r>
        <w:rPr>
          <w:noProof/>
        </w:rPr>
        <w:instrText xml:space="preserve"> PAGEREF _Toc344131712 \h </w:instrText>
      </w:r>
      <w:r>
        <w:rPr>
          <w:noProof/>
        </w:rPr>
      </w:r>
      <w:r>
        <w:rPr>
          <w:noProof/>
        </w:rPr>
        <w:fldChar w:fldCharType="separate"/>
      </w:r>
      <w:r>
        <w:rPr>
          <w:noProof/>
        </w:rPr>
        <w:t>33</w:t>
      </w:r>
      <w:r>
        <w:rPr>
          <w:noProof/>
        </w:rPr>
        <w:fldChar w:fldCharType="end"/>
      </w:r>
    </w:p>
    <w:p w:rsidR="00FD4B48" w:rsidRDefault="00FD4B48">
      <w:pPr>
        <w:pStyle w:val="TOC2"/>
        <w:tabs>
          <w:tab w:val="left" w:pos="1000"/>
          <w:tab w:val="right" w:leader="dot" w:pos="9174"/>
        </w:tabs>
        <w:rPr>
          <w:rFonts w:asciiTheme="minorHAnsi" w:eastAsiaTheme="minorEastAsia" w:hAnsiTheme="minorHAnsi" w:cstheme="minorBidi"/>
          <w:smallCaps w:val="0"/>
          <w:noProof/>
          <w:szCs w:val="22"/>
          <w:lang w:val="en-GB" w:eastAsia="en-GB"/>
        </w:rPr>
      </w:pPr>
      <w:r>
        <w:rPr>
          <w:noProof/>
        </w:rPr>
        <w:t>11.4</w:t>
      </w:r>
      <w:r>
        <w:rPr>
          <w:rFonts w:asciiTheme="minorHAnsi" w:eastAsiaTheme="minorEastAsia" w:hAnsiTheme="minorHAnsi" w:cstheme="minorBidi"/>
          <w:smallCaps w:val="0"/>
          <w:noProof/>
          <w:szCs w:val="22"/>
          <w:lang w:val="en-GB" w:eastAsia="en-GB"/>
        </w:rPr>
        <w:tab/>
      </w:r>
      <w:r>
        <w:rPr>
          <w:noProof/>
        </w:rPr>
        <w:t>STE and STA</w:t>
      </w:r>
      <w:r>
        <w:rPr>
          <w:noProof/>
        </w:rPr>
        <w:tab/>
      </w:r>
      <w:r>
        <w:rPr>
          <w:noProof/>
        </w:rPr>
        <w:fldChar w:fldCharType="begin"/>
      </w:r>
      <w:r>
        <w:rPr>
          <w:noProof/>
        </w:rPr>
        <w:instrText xml:space="preserve"> PAGEREF _Toc344131713 \h </w:instrText>
      </w:r>
      <w:r>
        <w:rPr>
          <w:noProof/>
        </w:rPr>
      </w:r>
      <w:r>
        <w:rPr>
          <w:noProof/>
        </w:rPr>
        <w:fldChar w:fldCharType="separate"/>
      </w:r>
      <w:r>
        <w:rPr>
          <w:noProof/>
        </w:rPr>
        <w:t>33</w:t>
      </w:r>
      <w:r>
        <w:rPr>
          <w:noProof/>
        </w:rPr>
        <w:fldChar w:fldCharType="end"/>
      </w:r>
    </w:p>
    <w:p w:rsidR="00FD4B48" w:rsidRDefault="00FD4B48">
      <w:pPr>
        <w:pStyle w:val="TOC1"/>
        <w:tabs>
          <w:tab w:val="left" w:pos="600"/>
          <w:tab w:val="right" w:leader="dot" w:pos="9174"/>
        </w:tabs>
        <w:rPr>
          <w:rFonts w:asciiTheme="minorHAnsi" w:eastAsiaTheme="minorEastAsia" w:hAnsiTheme="minorHAnsi" w:cstheme="minorBidi"/>
          <w:b w:val="0"/>
          <w:caps w:val="0"/>
          <w:noProof/>
          <w:szCs w:val="22"/>
          <w:lang w:val="en-GB" w:eastAsia="en-GB"/>
        </w:rPr>
      </w:pPr>
      <w:r>
        <w:rPr>
          <w:noProof/>
        </w:rPr>
        <w:t>12</w:t>
      </w:r>
      <w:r>
        <w:rPr>
          <w:rFonts w:asciiTheme="minorHAnsi" w:eastAsiaTheme="minorEastAsia" w:hAnsiTheme="minorHAnsi" w:cstheme="minorBidi"/>
          <w:b w:val="0"/>
          <w:caps w:val="0"/>
          <w:noProof/>
          <w:szCs w:val="22"/>
          <w:lang w:val="en-GB" w:eastAsia="en-GB"/>
        </w:rPr>
        <w:tab/>
      </w:r>
      <w:r>
        <w:rPr>
          <w:noProof/>
        </w:rPr>
        <w:t>Appendix A – Backlog Items</w:t>
      </w:r>
      <w:r>
        <w:rPr>
          <w:noProof/>
        </w:rPr>
        <w:tab/>
      </w:r>
      <w:r>
        <w:rPr>
          <w:noProof/>
        </w:rPr>
        <w:fldChar w:fldCharType="begin"/>
      </w:r>
      <w:r>
        <w:rPr>
          <w:noProof/>
        </w:rPr>
        <w:instrText xml:space="preserve"> PAGEREF _Toc344131714 \h </w:instrText>
      </w:r>
      <w:r>
        <w:rPr>
          <w:noProof/>
        </w:rPr>
      </w:r>
      <w:r>
        <w:rPr>
          <w:noProof/>
        </w:rPr>
        <w:fldChar w:fldCharType="separate"/>
      </w:r>
      <w:r>
        <w:rPr>
          <w:noProof/>
        </w:rPr>
        <w:t>34</w:t>
      </w:r>
      <w:r>
        <w:rPr>
          <w:noProof/>
        </w:rPr>
        <w:fldChar w:fldCharType="end"/>
      </w:r>
    </w:p>
    <w:p w:rsidR="00FD4B48" w:rsidRDefault="00FD4B48">
      <w:pPr>
        <w:pStyle w:val="TOC1"/>
        <w:tabs>
          <w:tab w:val="left" w:pos="600"/>
          <w:tab w:val="right" w:leader="dot" w:pos="9174"/>
        </w:tabs>
        <w:rPr>
          <w:rFonts w:asciiTheme="minorHAnsi" w:eastAsiaTheme="minorEastAsia" w:hAnsiTheme="minorHAnsi" w:cstheme="minorBidi"/>
          <w:b w:val="0"/>
          <w:caps w:val="0"/>
          <w:noProof/>
          <w:szCs w:val="22"/>
          <w:lang w:val="en-GB" w:eastAsia="en-GB"/>
        </w:rPr>
      </w:pPr>
      <w:r>
        <w:rPr>
          <w:noProof/>
        </w:rPr>
        <w:t>13</w:t>
      </w:r>
      <w:r>
        <w:rPr>
          <w:rFonts w:asciiTheme="minorHAnsi" w:eastAsiaTheme="minorEastAsia" w:hAnsiTheme="minorHAnsi" w:cstheme="minorBidi"/>
          <w:b w:val="0"/>
          <w:caps w:val="0"/>
          <w:noProof/>
          <w:szCs w:val="22"/>
          <w:lang w:val="en-GB" w:eastAsia="en-GB"/>
        </w:rPr>
        <w:tab/>
      </w:r>
      <w:r>
        <w:rPr>
          <w:noProof/>
        </w:rPr>
        <w:t>Appendix B – Granite Studio Ideas</w:t>
      </w:r>
      <w:r>
        <w:rPr>
          <w:noProof/>
        </w:rPr>
        <w:tab/>
      </w:r>
      <w:r>
        <w:rPr>
          <w:noProof/>
        </w:rPr>
        <w:fldChar w:fldCharType="begin"/>
      </w:r>
      <w:r>
        <w:rPr>
          <w:noProof/>
        </w:rPr>
        <w:instrText xml:space="preserve"> PAGEREF _Toc344131715 \h </w:instrText>
      </w:r>
      <w:r>
        <w:rPr>
          <w:noProof/>
        </w:rPr>
      </w:r>
      <w:r>
        <w:rPr>
          <w:noProof/>
        </w:rPr>
        <w:fldChar w:fldCharType="separate"/>
      </w:r>
      <w:r>
        <w:rPr>
          <w:noProof/>
        </w:rPr>
        <w:t>37</w:t>
      </w:r>
      <w:r>
        <w:rPr>
          <w:noProof/>
        </w:rPr>
        <w:fldChar w:fldCharType="end"/>
      </w:r>
    </w:p>
    <w:p w:rsidR="002B13C1" w:rsidRDefault="002B13C1">
      <w:pPr>
        <w:rPr>
          <w:lang w:val="en-GB"/>
        </w:rPr>
      </w:pPr>
      <w:r>
        <w:rPr>
          <w:lang w:val="en-GB"/>
        </w:rPr>
        <w:fldChar w:fldCharType="end"/>
      </w:r>
    </w:p>
    <w:p w:rsidR="00863289" w:rsidRDefault="00863289">
      <w:pPr>
        <w:rPr>
          <w:b/>
          <w:sz w:val="32"/>
          <w:lang w:val="en-GB"/>
        </w:rPr>
      </w:pPr>
      <w:r>
        <w:br w:type="page"/>
      </w:r>
    </w:p>
    <w:p w:rsidR="002B13C1" w:rsidRDefault="002B13C1">
      <w:pPr>
        <w:pStyle w:val="HeadingnoPagebreak"/>
      </w:pPr>
      <w:bookmarkStart w:id="12" w:name="_Toc344131692"/>
      <w:r>
        <w:lastRenderedPageBreak/>
        <w:t>Figures</w:t>
      </w:r>
      <w:bookmarkEnd w:id="12"/>
    </w:p>
    <w:p w:rsidR="00FD4B48" w:rsidRDefault="002B13C1">
      <w:pPr>
        <w:pStyle w:val="TableofFigures"/>
        <w:tabs>
          <w:tab w:val="right" w:leader="dot" w:pos="9174"/>
        </w:tabs>
        <w:rPr>
          <w:rFonts w:asciiTheme="minorHAnsi" w:eastAsiaTheme="minorEastAsia" w:hAnsiTheme="minorHAnsi" w:cstheme="minorBidi"/>
          <w:noProof/>
          <w:szCs w:val="22"/>
          <w:lang w:val="en-GB" w:eastAsia="en-GB"/>
        </w:rPr>
      </w:pPr>
      <w:r>
        <w:fldChar w:fldCharType="begin"/>
      </w:r>
      <w:r>
        <w:instrText xml:space="preserve"> TOC \h \z \c "Figure" </w:instrText>
      </w:r>
      <w:r>
        <w:fldChar w:fldCharType="separate"/>
      </w:r>
      <w:hyperlink w:anchor="_Toc344131716" w:history="1">
        <w:r w:rsidR="00FD4B48" w:rsidRPr="000C0A1A">
          <w:rPr>
            <w:rStyle w:val="Hyperlink"/>
            <w:noProof/>
          </w:rPr>
          <w:t>Figure 1 Overview of Granite 1.0 with Workflow</w:t>
        </w:r>
        <w:r w:rsidR="00FD4B48">
          <w:rPr>
            <w:noProof/>
            <w:webHidden/>
          </w:rPr>
          <w:tab/>
        </w:r>
        <w:r w:rsidR="00FD4B48">
          <w:rPr>
            <w:noProof/>
            <w:webHidden/>
          </w:rPr>
          <w:fldChar w:fldCharType="begin"/>
        </w:r>
        <w:r w:rsidR="00FD4B48">
          <w:rPr>
            <w:noProof/>
            <w:webHidden/>
          </w:rPr>
          <w:instrText xml:space="preserve"> PAGEREF _Toc344131716 \h </w:instrText>
        </w:r>
        <w:r w:rsidR="00FD4B48">
          <w:rPr>
            <w:noProof/>
            <w:webHidden/>
          </w:rPr>
        </w:r>
        <w:r w:rsidR="00FD4B48">
          <w:rPr>
            <w:noProof/>
            <w:webHidden/>
          </w:rPr>
          <w:fldChar w:fldCharType="separate"/>
        </w:r>
        <w:r w:rsidR="00FD4B48">
          <w:rPr>
            <w:noProof/>
            <w:webHidden/>
          </w:rPr>
          <w:t>6</w:t>
        </w:r>
        <w:r w:rsidR="00FD4B48">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17" w:history="1">
        <w:r w:rsidRPr="000C0A1A">
          <w:rPr>
            <w:rStyle w:val="Hyperlink"/>
            <w:noProof/>
          </w:rPr>
          <w:t>Figure 2 Granite Studio UI Controls</w:t>
        </w:r>
        <w:r>
          <w:rPr>
            <w:noProof/>
            <w:webHidden/>
          </w:rPr>
          <w:tab/>
        </w:r>
        <w:r>
          <w:rPr>
            <w:noProof/>
            <w:webHidden/>
          </w:rPr>
          <w:fldChar w:fldCharType="begin"/>
        </w:r>
        <w:r>
          <w:rPr>
            <w:noProof/>
            <w:webHidden/>
          </w:rPr>
          <w:instrText xml:space="preserve"> PAGEREF _Toc344131717 \h </w:instrText>
        </w:r>
        <w:r>
          <w:rPr>
            <w:noProof/>
            <w:webHidden/>
          </w:rPr>
        </w:r>
        <w:r>
          <w:rPr>
            <w:noProof/>
            <w:webHidden/>
          </w:rPr>
          <w:fldChar w:fldCharType="separate"/>
        </w:r>
        <w:r>
          <w:rPr>
            <w:noProof/>
            <w:webHidden/>
          </w:rPr>
          <w:t>7</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18" w:history="1">
        <w:r w:rsidRPr="000C0A1A">
          <w:rPr>
            <w:rStyle w:val="Hyperlink"/>
            <w:noProof/>
          </w:rPr>
          <w:t>Figure 3 Adding a Studio test to the Test Lab</w:t>
        </w:r>
        <w:r>
          <w:rPr>
            <w:noProof/>
            <w:webHidden/>
          </w:rPr>
          <w:tab/>
        </w:r>
        <w:r>
          <w:rPr>
            <w:noProof/>
            <w:webHidden/>
          </w:rPr>
          <w:fldChar w:fldCharType="begin"/>
        </w:r>
        <w:r>
          <w:rPr>
            <w:noProof/>
            <w:webHidden/>
          </w:rPr>
          <w:instrText xml:space="preserve"> PAGEREF _Toc344131718 \h </w:instrText>
        </w:r>
        <w:r>
          <w:rPr>
            <w:noProof/>
            <w:webHidden/>
          </w:rPr>
        </w:r>
        <w:r>
          <w:rPr>
            <w:noProof/>
            <w:webHidden/>
          </w:rPr>
          <w:fldChar w:fldCharType="separate"/>
        </w:r>
        <w:r>
          <w:rPr>
            <w:noProof/>
            <w:webHidden/>
          </w:rPr>
          <w:t>8</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19" w:history="1">
        <w:r w:rsidRPr="000C0A1A">
          <w:rPr>
            <w:rStyle w:val="Hyperlink"/>
            <w:noProof/>
          </w:rPr>
          <w:t>Figure 4 Running a Studio test from the Test Lab</w:t>
        </w:r>
        <w:r>
          <w:rPr>
            <w:noProof/>
            <w:webHidden/>
          </w:rPr>
          <w:tab/>
        </w:r>
        <w:r>
          <w:rPr>
            <w:noProof/>
            <w:webHidden/>
          </w:rPr>
          <w:fldChar w:fldCharType="begin"/>
        </w:r>
        <w:r>
          <w:rPr>
            <w:noProof/>
            <w:webHidden/>
          </w:rPr>
          <w:instrText xml:space="preserve"> PAGEREF _Toc344131719 \h </w:instrText>
        </w:r>
        <w:r>
          <w:rPr>
            <w:noProof/>
            <w:webHidden/>
          </w:rPr>
        </w:r>
        <w:r>
          <w:rPr>
            <w:noProof/>
            <w:webHidden/>
          </w:rPr>
          <w:fldChar w:fldCharType="separate"/>
        </w:r>
        <w:r>
          <w:rPr>
            <w:noProof/>
            <w:webHidden/>
          </w:rPr>
          <w:t>9</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0" w:history="1">
        <w:r w:rsidRPr="000C0A1A">
          <w:rPr>
            <w:rStyle w:val="Hyperlink"/>
            <w:noProof/>
          </w:rPr>
          <w:t>Figure 5 Editing a Studio test from the Test Lab</w:t>
        </w:r>
        <w:r>
          <w:rPr>
            <w:noProof/>
            <w:webHidden/>
          </w:rPr>
          <w:tab/>
        </w:r>
        <w:r>
          <w:rPr>
            <w:noProof/>
            <w:webHidden/>
          </w:rPr>
          <w:fldChar w:fldCharType="begin"/>
        </w:r>
        <w:r>
          <w:rPr>
            <w:noProof/>
            <w:webHidden/>
          </w:rPr>
          <w:instrText xml:space="preserve"> PAGEREF _Toc344131720 \h </w:instrText>
        </w:r>
        <w:r>
          <w:rPr>
            <w:noProof/>
            <w:webHidden/>
          </w:rPr>
        </w:r>
        <w:r>
          <w:rPr>
            <w:noProof/>
            <w:webHidden/>
          </w:rPr>
          <w:fldChar w:fldCharType="separate"/>
        </w:r>
        <w:r>
          <w:rPr>
            <w:noProof/>
            <w:webHidden/>
          </w:rPr>
          <w:t>10</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1" w:history="1">
        <w:r w:rsidRPr="000C0A1A">
          <w:rPr>
            <w:rStyle w:val="Hyperlink"/>
            <w:noProof/>
          </w:rPr>
          <w:t>Figure 6 Workflow Activity Class Diagram</w:t>
        </w:r>
        <w:r>
          <w:rPr>
            <w:noProof/>
            <w:webHidden/>
          </w:rPr>
          <w:tab/>
        </w:r>
        <w:r>
          <w:rPr>
            <w:noProof/>
            <w:webHidden/>
          </w:rPr>
          <w:fldChar w:fldCharType="begin"/>
        </w:r>
        <w:r>
          <w:rPr>
            <w:noProof/>
            <w:webHidden/>
          </w:rPr>
          <w:instrText xml:space="preserve"> PAGEREF _Toc344131721 \h </w:instrText>
        </w:r>
        <w:r>
          <w:rPr>
            <w:noProof/>
            <w:webHidden/>
          </w:rPr>
        </w:r>
        <w:r>
          <w:rPr>
            <w:noProof/>
            <w:webHidden/>
          </w:rPr>
          <w:fldChar w:fldCharType="separate"/>
        </w:r>
        <w:r>
          <w:rPr>
            <w:noProof/>
            <w:webHidden/>
          </w:rPr>
          <w:t>11</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2" w:history="1">
        <w:r w:rsidRPr="000C0A1A">
          <w:rPr>
            <w:rStyle w:val="Hyperlink"/>
            <w:noProof/>
          </w:rPr>
          <w:t>Figure 7 Architecture for Activities calling Framework methods</w:t>
        </w:r>
        <w:r>
          <w:rPr>
            <w:noProof/>
            <w:webHidden/>
          </w:rPr>
          <w:tab/>
        </w:r>
        <w:r>
          <w:rPr>
            <w:noProof/>
            <w:webHidden/>
          </w:rPr>
          <w:fldChar w:fldCharType="begin"/>
        </w:r>
        <w:r>
          <w:rPr>
            <w:noProof/>
            <w:webHidden/>
          </w:rPr>
          <w:instrText xml:space="preserve"> PAGEREF _Toc344131722 \h </w:instrText>
        </w:r>
        <w:r>
          <w:rPr>
            <w:noProof/>
            <w:webHidden/>
          </w:rPr>
        </w:r>
        <w:r>
          <w:rPr>
            <w:noProof/>
            <w:webHidden/>
          </w:rPr>
          <w:fldChar w:fldCharType="separate"/>
        </w:r>
        <w:r>
          <w:rPr>
            <w:noProof/>
            <w:webHidden/>
          </w:rPr>
          <w:t>13</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3" w:history="1">
        <w:r w:rsidRPr="000C0A1A">
          <w:rPr>
            <w:rStyle w:val="Hyperlink"/>
            <w:noProof/>
          </w:rPr>
          <w:t>Figure 7 Workflow Engine Class Diagram</w:t>
        </w:r>
        <w:r>
          <w:rPr>
            <w:noProof/>
            <w:webHidden/>
          </w:rPr>
          <w:tab/>
        </w:r>
        <w:r>
          <w:rPr>
            <w:noProof/>
            <w:webHidden/>
          </w:rPr>
          <w:fldChar w:fldCharType="begin"/>
        </w:r>
        <w:r>
          <w:rPr>
            <w:noProof/>
            <w:webHidden/>
          </w:rPr>
          <w:instrText xml:space="preserve"> PAGEREF _Toc344131723 \h </w:instrText>
        </w:r>
        <w:r>
          <w:rPr>
            <w:noProof/>
            <w:webHidden/>
          </w:rPr>
        </w:r>
        <w:r>
          <w:rPr>
            <w:noProof/>
            <w:webHidden/>
          </w:rPr>
          <w:fldChar w:fldCharType="separate"/>
        </w:r>
        <w:r>
          <w:rPr>
            <w:noProof/>
            <w:webHidden/>
          </w:rPr>
          <w:t>14</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4" w:history="1">
        <w:r w:rsidRPr="000C0A1A">
          <w:rPr>
            <w:rStyle w:val="Hyperlink"/>
            <w:noProof/>
          </w:rPr>
          <w:t>Figure 8 Collapsed Granite Workflow Activities</w:t>
        </w:r>
        <w:r>
          <w:rPr>
            <w:noProof/>
            <w:webHidden/>
          </w:rPr>
          <w:tab/>
        </w:r>
        <w:r>
          <w:rPr>
            <w:noProof/>
            <w:webHidden/>
          </w:rPr>
          <w:fldChar w:fldCharType="begin"/>
        </w:r>
        <w:r>
          <w:rPr>
            <w:noProof/>
            <w:webHidden/>
          </w:rPr>
          <w:instrText xml:space="preserve"> PAGEREF _Toc344131724 \h </w:instrText>
        </w:r>
        <w:r>
          <w:rPr>
            <w:noProof/>
            <w:webHidden/>
          </w:rPr>
        </w:r>
        <w:r>
          <w:rPr>
            <w:noProof/>
            <w:webHidden/>
          </w:rPr>
          <w:fldChar w:fldCharType="separate"/>
        </w:r>
        <w:r>
          <w:rPr>
            <w:noProof/>
            <w:webHidden/>
          </w:rPr>
          <w:t>15</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5" w:history="1">
        <w:r w:rsidRPr="000C0A1A">
          <w:rPr>
            <w:rStyle w:val="Hyperlink"/>
            <w:noProof/>
          </w:rPr>
          <w:t>Figure 9 Expanded Granite Workflow Activities</w:t>
        </w:r>
        <w:r>
          <w:rPr>
            <w:noProof/>
            <w:webHidden/>
          </w:rPr>
          <w:tab/>
        </w:r>
        <w:r>
          <w:rPr>
            <w:noProof/>
            <w:webHidden/>
          </w:rPr>
          <w:fldChar w:fldCharType="begin"/>
        </w:r>
        <w:r>
          <w:rPr>
            <w:noProof/>
            <w:webHidden/>
          </w:rPr>
          <w:instrText xml:space="preserve"> PAGEREF _Toc344131725 \h </w:instrText>
        </w:r>
        <w:r>
          <w:rPr>
            <w:noProof/>
            <w:webHidden/>
          </w:rPr>
        </w:r>
        <w:r>
          <w:rPr>
            <w:noProof/>
            <w:webHidden/>
          </w:rPr>
          <w:fldChar w:fldCharType="separate"/>
        </w:r>
        <w:r>
          <w:rPr>
            <w:noProof/>
            <w:webHidden/>
          </w:rPr>
          <w:t>16</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6" w:history="1">
        <w:r w:rsidRPr="000C0A1A">
          <w:rPr>
            <w:rStyle w:val="Hyperlink"/>
            <w:noProof/>
          </w:rPr>
          <w:t>Figure 10 Output with workflow tracking information</w:t>
        </w:r>
        <w:r>
          <w:rPr>
            <w:noProof/>
            <w:webHidden/>
          </w:rPr>
          <w:tab/>
        </w:r>
        <w:r>
          <w:rPr>
            <w:noProof/>
            <w:webHidden/>
          </w:rPr>
          <w:fldChar w:fldCharType="begin"/>
        </w:r>
        <w:r>
          <w:rPr>
            <w:noProof/>
            <w:webHidden/>
          </w:rPr>
          <w:instrText xml:space="preserve"> PAGEREF _Toc344131726 \h </w:instrText>
        </w:r>
        <w:r>
          <w:rPr>
            <w:noProof/>
            <w:webHidden/>
          </w:rPr>
        </w:r>
        <w:r>
          <w:rPr>
            <w:noProof/>
            <w:webHidden/>
          </w:rPr>
          <w:fldChar w:fldCharType="separate"/>
        </w:r>
        <w:r>
          <w:rPr>
            <w:noProof/>
            <w:webHidden/>
          </w:rPr>
          <w:t>18</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7" w:history="1">
        <w:r w:rsidRPr="000C0A1A">
          <w:rPr>
            <w:rStyle w:val="Hyperlink"/>
            <w:noProof/>
          </w:rPr>
          <w:t>Figure 11 Studio with visual workflow tracking</w:t>
        </w:r>
        <w:r>
          <w:rPr>
            <w:noProof/>
            <w:webHidden/>
          </w:rPr>
          <w:tab/>
        </w:r>
        <w:r>
          <w:rPr>
            <w:noProof/>
            <w:webHidden/>
          </w:rPr>
          <w:fldChar w:fldCharType="begin"/>
        </w:r>
        <w:r>
          <w:rPr>
            <w:noProof/>
            <w:webHidden/>
          </w:rPr>
          <w:instrText xml:space="preserve"> PAGEREF _Toc344131727 \h </w:instrText>
        </w:r>
        <w:r>
          <w:rPr>
            <w:noProof/>
            <w:webHidden/>
          </w:rPr>
        </w:r>
        <w:r>
          <w:rPr>
            <w:noProof/>
            <w:webHidden/>
          </w:rPr>
          <w:fldChar w:fldCharType="separate"/>
        </w:r>
        <w:r>
          <w:rPr>
            <w:noProof/>
            <w:webHidden/>
          </w:rPr>
          <w:t>19</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8" w:history="1">
        <w:r w:rsidRPr="000C0A1A">
          <w:rPr>
            <w:rStyle w:val="Hyperlink"/>
            <w:noProof/>
          </w:rPr>
          <w:t>Figure 12 Workflow Debugging Architecture</w:t>
        </w:r>
        <w:r>
          <w:rPr>
            <w:noProof/>
            <w:webHidden/>
          </w:rPr>
          <w:tab/>
        </w:r>
        <w:r>
          <w:rPr>
            <w:noProof/>
            <w:webHidden/>
          </w:rPr>
          <w:fldChar w:fldCharType="begin"/>
        </w:r>
        <w:r>
          <w:rPr>
            <w:noProof/>
            <w:webHidden/>
          </w:rPr>
          <w:instrText xml:space="preserve"> PAGEREF _Toc344131728 \h </w:instrText>
        </w:r>
        <w:r>
          <w:rPr>
            <w:noProof/>
            <w:webHidden/>
          </w:rPr>
        </w:r>
        <w:r>
          <w:rPr>
            <w:noProof/>
            <w:webHidden/>
          </w:rPr>
          <w:fldChar w:fldCharType="separate"/>
        </w:r>
        <w:r>
          <w:rPr>
            <w:noProof/>
            <w:webHidden/>
          </w:rPr>
          <w:t>20</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29" w:history="1">
        <w:r w:rsidRPr="000C0A1A">
          <w:rPr>
            <w:rStyle w:val="Hyperlink"/>
            <w:noProof/>
          </w:rPr>
          <w:t>Figure 12 Overview of Granite with workflow tracking</w:t>
        </w:r>
        <w:r>
          <w:rPr>
            <w:noProof/>
            <w:webHidden/>
          </w:rPr>
          <w:tab/>
        </w:r>
        <w:r>
          <w:rPr>
            <w:noProof/>
            <w:webHidden/>
          </w:rPr>
          <w:fldChar w:fldCharType="begin"/>
        </w:r>
        <w:r>
          <w:rPr>
            <w:noProof/>
            <w:webHidden/>
          </w:rPr>
          <w:instrText xml:space="preserve"> PAGEREF _Toc344131729 \h </w:instrText>
        </w:r>
        <w:r>
          <w:rPr>
            <w:noProof/>
            <w:webHidden/>
          </w:rPr>
        </w:r>
        <w:r>
          <w:rPr>
            <w:noProof/>
            <w:webHidden/>
          </w:rPr>
          <w:fldChar w:fldCharType="separate"/>
        </w:r>
        <w:r>
          <w:rPr>
            <w:noProof/>
            <w:webHidden/>
          </w:rPr>
          <w:t>21</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30" w:history="1">
        <w:r w:rsidRPr="000C0A1A">
          <w:rPr>
            <w:rStyle w:val="Hyperlink"/>
            <w:noProof/>
          </w:rPr>
          <w:t>Figure 13 Workflow Tracking Class Diagram</w:t>
        </w:r>
        <w:r>
          <w:rPr>
            <w:noProof/>
            <w:webHidden/>
          </w:rPr>
          <w:tab/>
        </w:r>
        <w:r>
          <w:rPr>
            <w:noProof/>
            <w:webHidden/>
          </w:rPr>
          <w:fldChar w:fldCharType="begin"/>
        </w:r>
        <w:r>
          <w:rPr>
            <w:noProof/>
            <w:webHidden/>
          </w:rPr>
          <w:instrText xml:space="preserve"> PAGEREF _Toc344131730 \h </w:instrText>
        </w:r>
        <w:r>
          <w:rPr>
            <w:noProof/>
            <w:webHidden/>
          </w:rPr>
        </w:r>
        <w:r>
          <w:rPr>
            <w:noProof/>
            <w:webHidden/>
          </w:rPr>
          <w:fldChar w:fldCharType="separate"/>
        </w:r>
        <w:r>
          <w:rPr>
            <w:noProof/>
            <w:webHidden/>
          </w:rPr>
          <w:t>22</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31" w:history="1">
        <w:r w:rsidRPr="000C0A1A">
          <w:rPr>
            <w:rStyle w:val="Hyperlink"/>
            <w:noProof/>
          </w:rPr>
          <w:t>Figure 14 Workflow adorners showing activities that have successfully completed</w:t>
        </w:r>
        <w:r>
          <w:rPr>
            <w:noProof/>
            <w:webHidden/>
          </w:rPr>
          <w:tab/>
        </w:r>
        <w:r>
          <w:rPr>
            <w:noProof/>
            <w:webHidden/>
          </w:rPr>
          <w:fldChar w:fldCharType="begin"/>
        </w:r>
        <w:r>
          <w:rPr>
            <w:noProof/>
            <w:webHidden/>
          </w:rPr>
          <w:instrText xml:space="preserve"> PAGEREF _Toc344131731 \h </w:instrText>
        </w:r>
        <w:r>
          <w:rPr>
            <w:noProof/>
            <w:webHidden/>
          </w:rPr>
        </w:r>
        <w:r>
          <w:rPr>
            <w:noProof/>
            <w:webHidden/>
          </w:rPr>
          <w:fldChar w:fldCharType="separate"/>
        </w:r>
        <w:r>
          <w:rPr>
            <w:noProof/>
            <w:webHidden/>
          </w:rPr>
          <w:t>23</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32" w:history="1">
        <w:r w:rsidRPr="000C0A1A">
          <w:rPr>
            <w:rStyle w:val="Hyperlink"/>
            <w:noProof/>
          </w:rPr>
          <w:t>Figure 15 Workflow adorners showing activities that have failed</w:t>
        </w:r>
        <w:r>
          <w:rPr>
            <w:noProof/>
            <w:webHidden/>
          </w:rPr>
          <w:tab/>
        </w:r>
        <w:r>
          <w:rPr>
            <w:noProof/>
            <w:webHidden/>
          </w:rPr>
          <w:fldChar w:fldCharType="begin"/>
        </w:r>
        <w:r>
          <w:rPr>
            <w:noProof/>
            <w:webHidden/>
          </w:rPr>
          <w:instrText xml:space="preserve"> PAGEREF _Toc344131732 \h </w:instrText>
        </w:r>
        <w:r>
          <w:rPr>
            <w:noProof/>
            <w:webHidden/>
          </w:rPr>
        </w:r>
        <w:r>
          <w:rPr>
            <w:noProof/>
            <w:webHidden/>
          </w:rPr>
          <w:fldChar w:fldCharType="separate"/>
        </w:r>
        <w:r>
          <w:rPr>
            <w:noProof/>
            <w:webHidden/>
          </w:rPr>
          <w:t>24</w:t>
        </w:r>
        <w:r>
          <w:rPr>
            <w:noProof/>
            <w:webHidden/>
          </w:rPr>
          <w:fldChar w:fldCharType="end"/>
        </w:r>
      </w:hyperlink>
    </w:p>
    <w:p w:rsidR="00FD4B48" w:rsidRDefault="00FD4B48">
      <w:pPr>
        <w:pStyle w:val="TableofFigures"/>
        <w:tabs>
          <w:tab w:val="right" w:leader="dot" w:pos="9174"/>
        </w:tabs>
        <w:rPr>
          <w:rFonts w:asciiTheme="minorHAnsi" w:eastAsiaTheme="minorEastAsia" w:hAnsiTheme="minorHAnsi" w:cstheme="minorBidi"/>
          <w:noProof/>
          <w:szCs w:val="22"/>
          <w:lang w:val="en-GB" w:eastAsia="en-GB"/>
        </w:rPr>
      </w:pPr>
      <w:hyperlink w:anchor="_Toc344131733" w:history="1">
        <w:r w:rsidRPr="000C0A1A">
          <w:rPr>
            <w:rStyle w:val="Hyperlink"/>
            <w:noProof/>
          </w:rPr>
          <w:t>Figure 16 Overview of Granite with plug-ins</w:t>
        </w:r>
        <w:r>
          <w:rPr>
            <w:noProof/>
            <w:webHidden/>
          </w:rPr>
          <w:tab/>
        </w:r>
        <w:r>
          <w:rPr>
            <w:noProof/>
            <w:webHidden/>
          </w:rPr>
          <w:fldChar w:fldCharType="begin"/>
        </w:r>
        <w:r>
          <w:rPr>
            <w:noProof/>
            <w:webHidden/>
          </w:rPr>
          <w:instrText xml:space="preserve"> PAGEREF _Toc344131733 \h </w:instrText>
        </w:r>
        <w:r>
          <w:rPr>
            <w:noProof/>
            <w:webHidden/>
          </w:rPr>
        </w:r>
        <w:r>
          <w:rPr>
            <w:noProof/>
            <w:webHidden/>
          </w:rPr>
          <w:fldChar w:fldCharType="separate"/>
        </w:r>
        <w:r>
          <w:rPr>
            <w:noProof/>
            <w:webHidden/>
          </w:rPr>
          <w:t>29</w:t>
        </w:r>
        <w:r>
          <w:rPr>
            <w:noProof/>
            <w:webHidden/>
          </w:rPr>
          <w:fldChar w:fldCharType="end"/>
        </w:r>
      </w:hyperlink>
    </w:p>
    <w:p w:rsidR="002B13C1" w:rsidRDefault="002B13C1">
      <w:pPr>
        <w:pStyle w:val="HeadingnoPagebreak"/>
      </w:pPr>
      <w:r>
        <w:fldChar w:fldCharType="end"/>
      </w:r>
    </w:p>
    <w:p w:rsidR="002B13C1" w:rsidRDefault="002B13C1">
      <w:pPr>
        <w:pStyle w:val="Heading1"/>
        <w:numPr>
          <w:ilvl w:val="0"/>
          <w:numId w:val="5"/>
        </w:numPr>
      </w:pPr>
      <w:bookmarkStart w:id="13" w:name="_Toc43723589"/>
      <w:bookmarkStart w:id="14" w:name="_Ref47102722"/>
      <w:bookmarkStart w:id="15" w:name="OLE_LINK1"/>
      <w:bookmarkStart w:id="16" w:name="_Toc344131693"/>
      <w:bookmarkEnd w:id="9"/>
      <w:bookmarkEnd w:id="10"/>
      <w:r>
        <w:lastRenderedPageBreak/>
        <w:t>Introduction</w:t>
      </w:r>
      <w:bookmarkEnd w:id="13"/>
      <w:bookmarkEnd w:id="14"/>
      <w:bookmarkEnd w:id="16"/>
    </w:p>
    <w:bookmarkEnd w:id="15"/>
    <w:p w:rsidR="00077CCD" w:rsidRDefault="005421F0">
      <w:r>
        <w:t xml:space="preserve">This document provides an overview of the architecture for </w:t>
      </w:r>
      <w:r w:rsidR="0060198E">
        <w:t xml:space="preserve">incorporating </w:t>
      </w:r>
      <w:r>
        <w:t xml:space="preserve">Windows Workflow Foundation (WWF) in Granite.  The aim is </w:t>
      </w:r>
      <w:r w:rsidR="0060198E">
        <w:t xml:space="preserve">to </w:t>
      </w:r>
      <w:r>
        <w:t xml:space="preserve">provide a workflow user interface in order to allow manual testers and test engineers to rapidly produce test cases </w:t>
      </w:r>
      <w:r w:rsidR="0060198E">
        <w:t>using</w:t>
      </w:r>
      <w:r>
        <w:t xml:space="preserve"> Granite.</w:t>
      </w:r>
    </w:p>
    <w:p w:rsidR="005421F0" w:rsidRDefault="005421F0"/>
    <w:p w:rsidR="003B3926" w:rsidRDefault="0003194A">
      <w:r>
        <w:t>Workflow</w:t>
      </w:r>
      <w:r w:rsidR="003B3926">
        <w:t xml:space="preserve"> 3.5 was originally </w:t>
      </w:r>
      <w:r w:rsidR="00387F31">
        <w:t>used</w:t>
      </w:r>
      <w:r w:rsidR="003B3926">
        <w:t xml:space="preserve"> in the System Test Editor (STE) and the System Test Application (STA) in </w:t>
      </w:r>
      <w:r w:rsidR="00C5411C">
        <w:t>2007.</w:t>
      </w:r>
    </w:p>
    <w:p w:rsidR="003B3926" w:rsidRDefault="003B3926"/>
    <w:p w:rsidR="0060198E" w:rsidRDefault="00C5411C">
      <w:r>
        <w:t xml:space="preserve">Workflow 4.0 was released in </w:t>
      </w:r>
      <w:r w:rsidR="0003194A">
        <w:t>2010 and provides a different workflow designer to that available in 3.5. There are some aspects to Workflow 4.0 that more closely resemble programming.  For users that do not come with any programming expertise, some additional training and best</w:t>
      </w:r>
      <w:r w:rsidR="00387F31">
        <w:t>-</w:t>
      </w:r>
      <w:r w:rsidR="0003194A">
        <w:t xml:space="preserve">practice documentation may need to be provided in order to guide them on how to use </w:t>
      </w:r>
      <w:r w:rsidR="00387F31">
        <w:t xml:space="preserve">some of these newer </w:t>
      </w:r>
      <w:r w:rsidR="0003194A">
        <w:t xml:space="preserve">workflow features (e.g. variables, arguments, types, </w:t>
      </w:r>
      <w:r w:rsidR="00387F31">
        <w:t xml:space="preserve">VB expressions, </w:t>
      </w:r>
      <w:r w:rsidR="0003194A">
        <w:t>etc.)</w:t>
      </w:r>
      <w:r w:rsidR="0060198E">
        <w:t>, or otherwise we will need to provide the user with a more simplified user interface that does not require them to have some programming expertise.</w:t>
      </w:r>
    </w:p>
    <w:p w:rsidR="003B3926" w:rsidRDefault="0060198E">
      <w:r>
        <w:t xml:space="preserve"> </w:t>
      </w:r>
    </w:p>
    <w:p w:rsidR="003B3926" w:rsidRDefault="00E97F81">
      <w:r>
        <w:t>At the time of writing this document .NET</w:t>
      </w:r>
      <w:r w:rsidR="0003194A">
        <w:t xml:space="preserve"> 4.5</w:t>
      </w:r>
      <w:r>
        <w:t xml:space="preserve"> is still in Beta,</w:t>
      </w:r>
      <w:r w:rsidR="0003194A">
        <w:t xml:space="preserve"> </w:t>
      </w:r>
      <w:r>
        <w:t xml:space="preserve">however Workflow 4.5 </w:t>
      </w:r>
      <w:r w:rsidR="0060198E">
        <w:t>contains</w:t>
      </w:r>
      <w:r>
        <w:t xml:space="preserve"> a number of improvements and enhancements. </w:t>
      </w:r>
      <w:r w:rsidR="00387F31">
        <w:t>T</w:t>
      </w:r>
      <w:r>
        <w:t xml:space="preserve">he </w:t>
      </w:r>
      <w:r w:rsidR="00387F31">
        <w:t xml:space="preserve">main </w:t>
      </w:r>
      <w:r>
        <w:t xml:space="preserve">Workflow 4.5 </w:t>
      </w:r>
      <w:r w:rsidR="00387F31">
        <w:t xml:space="preserve">enhancements </w:t>
      </w:r>
      <w:r>
        <w:t>that affect Granite are as follows:</w:t>
      </w:r>
    </w:p>
    <w:p w:rsidR="00387F31" w:rsidRDefault="00387F31" w:rsidP="00387F31">
      <w:pPr>
        <w:pStyle w:val="ListParagraph"/>
        <w:numPr>
          <w:ilvl w:val="0"/>
          <w:numId w:val="12"/>
        </w:numPr>
      </w:pPr>
      <w:r>
        <w:t>Add comments to activities in the designer surface</w:t>
      </w:r>
      <w:r w:rsidR="0060198E">
        <w:t>.</w:t>
      </w:r>
    </w:p>
    <w:p w:rsidR="003B3926" w:rsidRDefault="003B3926" w:rsidP="00E97F81">
      <w:pPr>
        <w:pStyle w:val="ListParagraph"/>
        <w:numPr>
          <w:ilvl w:val="0"/>
          <w:numId w:val="12"/>
        </w:numPr>
      </w:pPr>
      <w:r>
        <w:t>Expressions in the language of the project (C# Expressions)</w:t>
      </w:r>
      <w:r w:rsidR="0060198E">
        <w:t>.</w:t>
      </w:r>
    </w:p>
    <w:p w:rsidR="003B3926" w:rsidRDefault="003B3926" w:rsidP="00E97F81">
      <w:pPr>
        <w:pStyle w:val="ListParagraph"/>
        <w:numPr>
          <w:ilvl w:val="0"/>
          <w:numId w:val="12"/>
        </w:numPr>
      </w:pPr>
      <w:r>
        <w:t>Use the WF designer more effectively, especially navigating large workflows</w:t>
      </w:r>
      <w:r w:rsidR="0060198E">
        <w:t>.</w:t>
      </w:r>
    </w:p>
    <w:p w:rsidR="003B3926" w:rsidRDefault="003B3926" w:rsidP="00E97F81">
      <w:pPr>
        <w:pStyle w:val="ListParagraph"/>
        <w:numPr>
          <w:ilvl w:val="0"/>
          <w:numId w:val="12"/>
        </w:numPr>
      </w:pPr>
      <w:r>
        <w:t>Search integration in the workflow designer</w:t>
      </w:r>
      <w:r w:rsidR="0060198E">
        <w:t>.</w:t>
      </w:r>
    </w:p>
    <w:p w:rsidR="003B3926" w:rsidRDefault="003B3926" w:rsidP="00E97F81">
      <w:pPr>
        <w:pStyle w:val="ListParagraph"/>
        <w:numPr>
          <w:ilvl w:val="0"/>
          <w:numId w:val="12"/>
        </w:numPr>
      </w:pPr>
      <w:r>
        <w:t>Improved runtime performance</w:t>
      </w:r>
      <w:r w:rsidR="0060198E">
        <w:t>.</w:t>
      </w:r>
    </w:p>
    <w:p w:rsidR="00E97F81" w:rsidRDefault="00E97F81" w:rsidP="00E97F81">
      <w:pPr>
        <w:pStyle w:val="ListParagraph"/>
        <w:numPr>
          <w:ilvl w:val="0"/>
          <w:numId w:val="12"/>
        </w:numPr>
      </w:pPr>
      <w:r>
        <w:t>Basic building blocks for versioning</w:t>
      </w:r>
      <w:r w:rsidR="0060198E">
        <w:t>.</w:t>
      </w:r>
    </w:p>
    <w:p w:rsidR="00E97F81" w:rsidRDefault="00E97F81" w:rsidP="00E97F81">
      <w:pPr>
        <w:pStyle w:val="ListParagraph"/>
      </w:pPr>
    </w:p>
    <w:p w:rsidR="005421F0" w:rsidRDefault="005421F0"/>
    <w:p w:rsidR="005421F0" w:rsidRDefault="005421F0"/>
    <w:p w:rsidR="005421F0" w:rsidRDefault="005421F0"/>
    <w:p w:rsidR="005421F0" w:rsidRDefault="005421F0"/>
    <w:p w:rsidR="002B13C1" w:rsidRDefault="002B13C1">
      <w:pPr>
        <w:rPr>
          <w:lang w:val="en-GB"/>
        </w:rPr>
      </w:pPr>
    </w:p>
    <w:p w:rsidR="002B13C1" w:rsidRDefault="002B13C1">
      <w:pPr>
        <w:pStyle w:val="Caption"/>
      </w:pPr>
    </w:p>
    <w:p w:rsidR="00292935" w:rsidRDefault="00292935">
      <w:pPr>
        <w:rPr>
          <w:b/>
          <w:sz w:val="32"/>
          <w:lang w:val="en-GB"/>
        </w:rPr>
      </w:pPr>
      <w:r>
        <w:br w:type="page"/>
      </w:r>
    </w:p>
    <w:p w:rsidR="00FB152C" w:rsidRDefault="00FB152C" w:rsidP="00FB152C">
      <w:pPr>
        <w:pStyle w:val="Heading1"/>
        <w:numPr>
          <w:ilvl w:val="0"/>
          <w:numId w:val="5"/>
        </w:numPr>
      </w:pPr>
      <w:bookmarkStart w:id="17" w:name="_Toc344131694"/>
      <w:r>
        <w:lastRenderedPageBreak/>
        <w:t>Architecture</w:t>
      </w:r>
      <w:r w:rsidR="00724D40">
        <w:t xml:space="preserve"> Overview</w:t>
      </w:r>
      <w:bookmarkEnd w:id="17"/>
    </w:p>
    <w:p w:rsidR="00FB152C" w:rsidRDefault="00FB152C" w:rsidP="00FB152C">
      <w:pPr>
        <w:rPr>
          <w:lang w:val="en-GB"/>
        </w:rPr>
      </w:pPr>
    </w:p>
    <w:p w:rsidR="00415F66" w:rsidRDefault="000E585E" w:rsidP="00FB152C">
      <w:pPr>
        <w:rPr>
          <w:lang w:val="en-GB"/>
        </w:rPr>
      </w:pPr>
      <w:r>
        <w:rPr>
          <w:lang w:val="en-GB"/>
        </w:rPr>
        <w:t xml:space="preserve">Granite consists of two main applications; the Granite User Interface (UI) and the Granite Framework.  </w:t>
      </w:r>
      <w:r w:rsidR="0086729E">
        <w:rPr>
          <w:lang w:val="en-GB"/>
        </w:rPr>
        <w:t>T</w:t>
      </w:r>
      <w:r>
        <w:rPr>
          <w:lang w:val="en-GB"/>
        </w:rPr>
        <w:t xml:space="preserve">he </w:t>
      </w:r>
      <w:r w:rsidR="00415F66">
        <w:rPr>
          <w:lang w:val="en-GB"/>
        </w:rPr>
        <w:t xml:space="preserve">Granite UI allows a user to </w:t>
      </w:r>
      <w:r w:rsidR="0086729E">
        <w:rPr>
          <w:lang w:val="en-GB"/>
        </w:rPr>
        <w:t xml:space="preserve">interact with the system and provides </w:t>
      </w:r>
      <w:r w:rsidR="007916F7">
        <w:rPr>
          <w:lang w:val="en-GB"/>
        </w:rPr>
        <w:t xml:space="preserve">a </w:t>
      </w:r>
      <w:r w:rsidR="0086729E">
        <w:rPr>
          <w:lang w:val="en-GB"/>
        </w:rPr>
        <w:t>user interface to carry out functionality such as specifying the phone connection, flashing the phone, capturing the phone display and running tests from the Test Lab.</w:t>
      </w:r>
    </w:p>
    <w:p w:rsidR="00415F66" w:rsidRDefault="00415F66" w:rsidP="00FB152C">
      <w:pPr>
        <w:rPr>
          <w:lang w:val="en-GB"/>
        </w:rPr>
      </w:pPr>
      <w:r>
        <w:rPr>
          <w:lang w:val="en-GB"/>
        </w:rPr>
        <w:t xml:space="preserve"> </w:t>
      </w:r>
    </w:p>
    <w:p w:rsidR="00415F66" w:rsidRDefault="00415F66" w:rsidP="00FB152C">
      <w:pPr>
        <w:rPr>
          <w:lang w:val="en-GB"/>
        </w:rPr>
      </w:pPr>
      <w:r>
        <w:rPr>
          <w:lang w:val="en-GB"/>
        </w:rPr>
        <w:t xml:space="preserve">The </w:t>
      </w:r>
      <w:r w:rsidR="000E585E">
        <w:rPr>
          <w:lang w:val="en-GB"/>
        </w:rPr>
        <w:t xml:space="preserve">Granite Framework </w:t>
      </w:r>
      <w:r>
        <w:rPr>
          <w:lang w:val="en-GB"/>
        </w:rPr>
        <w:t xml:space="preserve">is a separate application that </w:t>
      </w:r>
      <w:r w:rsidR="000E585E">
        <w:rPr>
          <w:lang w:val="en-GB"/>
        </w:rPr>
        <w:t xml:space="preserve">provides the </w:t>
      </w:r>
      <w:r w:rsidR="007916F7">
        <w:rPr>
          <w:lang w:val="en-GB"/>
        </w:rPr>
        <w:t xml:space="preserve">required </w:t>
      </w:r>
      <w:r w:rsidR="000E585E">
        <w:rPr>
          <w:lang w:val="en-GB"/>
        </w:rPr>
        <w:t>functionality to run the test</w:t>
      </w:r>
      <w:r w:rsidR="003C1BC6">
        <w:rPr>
          <w:lang w:val="en-GB"/>
        </w:rPr>
        <w:t>s</w:t>
      </w:r>
      <w:r w:rsidR="004406EB">
        <w:rPr>
          <w:lang w:val="en-GB"/>
        </w:rPr>
        <w:t xml:space="preserve">. </w:t>
      </w:r>
      <w:r>
        <w:rPr>
          <w:lang w:val="en-GB"/>
        </w:rPr>
        <w:t xml:space="preserve">Communication between the Granite UI and the Granite Framework is done using </w:t>
      </w:r>
      <w:r w:rsidR="007916F7">
        <w:rPr>
          <w:lang w:val="en-GB"/>
        </w:rPr>
        <w:t xml:space="preserve">TCP </w:t>
      </w:r>
      <w:r>
        <w:rPr>
          <w:lang w:val="en-GB"/>
        </w:rPr>
        <w:t>sockets</w:t>
      </w:r>
      <w:r w:rsidR="00724D40">
        <w:rPr>
          <w:lang w:val="en-GB"/>
        </w:rPr>
        <w:t xml:space="preserve"> in Granite 1.0</w:t>
      </w:r>
      <w:r>
        <w:rPr>
          <w:lang w:val="en-GB"/>
        </w:rPr>
        <w:t>.</w:t>
      </w:r>
      <w:r w:rsidR="007916F7">
        <w:rPr>
          <w:lang w:val="en-GB"/>
        </w:rPr>
        <w:t xml:space="preserve"> The Granite Framework is essentially an IronPython script, therefore the process that is running is the IronPython executable (i.e. ipy.exe)</w:t>
      </w:r>
      <w:r w:rsidR="004406EB">
        <w:rPr>
          <w:lang w:val="en-GB"/>
        </w:rPr>
        <w:t xml:space="preserve"> running the \framework\granite.py script </w:t>
      </w:r>
      <w:r w:rsidR="007916F7">
        <w:rPr>
          <w:lang w:val="en-GB"/>
        </w:rPr>
        <w:t xml:space="preserve">when the Granite Framework is started. The Granite UI starts </w:t>
      </w:r>
      <w:r w:rsidR="004406EB">
        <w:rPr>
          <w:lang w:val="en-GB"/>
        </w:rPr>
        <w:t xml:space="preserve">the </w:t>
      </w:r>
      <w:r w:rsidR="007916F7">
        <w:rPr>
          <w:lang w:val="en-GB"/>
        </w:rPr>
        <w:t>Granite Framework</w:t>
      </w:r>
      <w:r w:rsidR="004406EB">
        <w:rPr>
          <w:lang w:val="en-GB"/>
        </w:rPr>
        <w:t xml:space="preserve"> IronPython process when a user performs some action, e.g. executes a test, captures a phone display image, etc.</w:t>
      </w:r>
    </w:p>
    <w:p w:rsidR="00415F66" w:rsidRDefault="00415F66" w:rsidP="00FB152C">
      <w:pPr>
        <w:rPr>
          <w:lang w:val="en-GB"/>
        </w:rPr>
      </w:pPr>
    </w:p>
    <w:p w:rsidR="00415F66" w:rsidRDefault="00415F66" w:rsidP="00FB152C">
      <w:pPr>
        <w:rPr>
          <w:lang w:val="en-GB"/>
        </w:rPr>
      </w:pPr>
      <w:r>
        <w:rPr>
          <w:lang w:val="en-GB"/>
        </w:rPr>
        <w:t xml:space="preserve">The workflow designer </w:t>
      </w:r>
      <w:r w:rsidR="0086729E">
        <w:rPr>
          <w:lang w:val="en-GB"/>
        </w:rPr>
        <w:t xml:space="preserve">has been added </w:t>
      </w:r>
      <w:r w:rsidR="004406EB">
        <w:rPr>
          <w:lang w:val="en-GB"/>
        </w:rPr>
        <w:t>in</w:t>
      </w:r>
      <w:r>
        <w:rPr>
          <w:lang w:val="en-GB"/>
        </w:rPr>
        <w:t>to the Granite UI in order to allow a user to create tests by dragging and dropping workflow activities onto the designer.  The workflow activity p</w:t>
      </w:r>
      <w:r w:rsidR="00724D40">
        <w:rPr>
          <w:lang w:val="en-GB"/>
        </w:rPr>
        <w:t xml:space="preserve">roperties can be set by the user </w:t>
      </w:r>
      <w:r w:rsidR="004406EB">
        <w:rPr>
          <w:lang w:val="en-GB"/>
        </w:rPr>
        <w:t xml:space="preserve">from the property grid </w:t>
      </w:r>
      <w:r w:rsidR="00724D40">
        <w:rPr>
          <w:lang w:val="en-GB"/>
        </w:rPr>
        <w:t>and typically also through the activity designer</w:t>
      </w:r>
      <w:r w:rsidR="0086729E">
        <w:rPr>
          <w:lang w:val="en-GB"/>
        </w:rPr>
        <w:t>. In the future</w:t>
      </w:r>
      <w:r w:rsidR="004406EB">
        <w:rPr>
          <w:lang w:val="en-GB"/>
        </w:rPr>
        <w:t>,</w:t>
      </w:r>
      <w:r w:rsidR="0086729E">
        <w:rPr>
          <w:lang w:val="en-GB"/>
        </w:rPr>
        <w:t xml:space="preserve"> </w:t>
      </w:r>
      <w:r>
        <w:rPr>
          <w:lang w:val="en-GB"/>
        </w:rPr>
        <w:t xml:space="preserve">additional logic </w:t>
      </w:r>
      <w:r w:rsidR="0086729E">
        <w:rPr>
          <w:lang w:val="en-GB"/>
        </w:rPr>
        <w:t xml:space="preserve">may be able to be </w:t>
      </w:r>
      <w:r>
        <w:rPr>
          <w:lang w:val="en-GB"/>
        </w:rPr>
        <w:t>applied using other activities such as if-then-else conditions, while loops, try-catch blocks as well as variables and arguments.</w:t>
      </w:r>
    </w:p>
    <w:p w:rsidR="00415F66" w:rsidRDefault="00415F66" w:rsidP="00FB152C">
      <w:pPr>
        <w:rPr>
          <w:lang w:val="en-GB"/>
        </w:rPr>
      </w:pPr>
    </w:p>
    <w:p w:rsidR="00415F66" w:rsidRDefault="00415F66" w:rsidP="00FB152C">
      <w:pPr>
        <w:rPr>
          <w:lang w:val="en-GB"/>
        </w:rPr>
      </w:pPr>
      <w:r>
        <w:rPr>
          <w:lang w:val="en-GB"/>
        </w:rPr>
        <w:t>The workflow designer provide</w:t>
      </w:r>
      <w:r w:rsidR="00724D40">
        <w:rPr>
          <w:lang w:val="en-GB"/>
        </w:rPr>
        <w:t>s</w:t>
      </w:r>
      <w:r>
        <w:rPr>
          <w:lang w:val="en-GB"/>
        </w:rPr>
        <w:t xml:space="preserve"> the workflow test case as </w:t>
      </w:r>
      <w:r w:rsidRPr="00415F66">
        <w:rPr>
          <w:lang w:val="en-GB"/>
        </w:rPr>
        <w:t xml:space="preserve">Extensible Application Markup Language </w:t>
      </w:r>
      <w:r>
        <w:rPr>
          <w:lang w:val="en-GB"/>
        </w:rPr>
        <w:t>(XAML) which is an XML format th</w:t>
      </w:r>
      <w:r w:rsidR="0086729E">
        <w:rPr>
          <w:lang w:val="en-GB"/>
        </w:rPr>
        <w:t>at</w:t>
      </w:r>
      <w:r>
        <w:rPr>
          <w:lang w:val="en-GB"/>
        </w:rPr>
        <w:t xml:space="preserve"> represents the workflow test case.  The XAML </w:t>
      </w:r>
      <w:r w:rsidR="0086729E">
        <w:rPr>
          <w:lang w:val="en-GB"/>
        </w:rPr>
        <w:t xml:space="preserve">file is saved by the Granite UI and a message is sent to the </w:t>
      </w:r>
      <w:r>
        <w:rPr>
          <w:lang w:val="en-GB"/>
        </w:rPr>
        <w:t>Granite Framework where it will be executed</w:t>
      </w:r>
      <w:r w:rsidR="001775B7">
        <w:rPr>
          <w:lang w:val="en-GB"/>
        </w:rPr>
        <w:t xml:space="preserve"> (see </w:t>
      </w:r>
      <w:r w:rsidR="001775B7">
        <w:rPr>
          <w:lang w:val="en-GB"/>
        </w:rPr>
        <w:fldChar w:fldCharType="begin"/>
      </w:r>
      <w:r w:rsidR="001775B7">
        <w:rPr>
          <w:lang w:val="en-GB"/>
        </w:rPr>
        <w:instrText xml:space="preserve"> REF _Ref317253892 \h </w:instrText>
      </w:r>
      <w:r w:rsidR="001775B7">
        <w:rPr>
          <w:lang w:val="en-GB"/>
        </w:rPr>
      </w:r>
      <w:r w:rsidR="001775B7">
        <w:rPr>
          <w:lang w:val="en-GB"/>
        </w:rPr>
        <w:fldChar w:fldCharType="separate"/>
      </w:r>
      <w:r w:rsidR="00FD4B48">
        <w:t xml:space="preserve">Figure </w:t>
      </w:r>
      <w:r w:rsidR="00FD4B48">
        <w:rPr>
          <w:noProof/>
        </w:rPr>
        <w:t>1</w:t>
      </w:r>
      <w:r w:rsidR="001775B7">
        <w:rPr>
          <w:lang w:val="en-GB"/>
        </w:rPr>
        <w:fldChar w:fldCharType="end"/>
      </w:r>
      <w:r w:rsidR="001775B7">
        <w:rPr>
          <w:lang w:val="en-GB"/>
        </w:rPr>
        <w:t>)</w:t>
      </w:r>
      <w:r>
        <w:rPr>
          <w:lang w:val="en-GB"/>
        </w:rPr>
        <w:t>.</w:t>
      </w:r>
      <w:r w:rsidR="00863289">
        <w:rPr>
          <w:lang w:val="en-GB"/>
        </w:rPr>
        <w:t xml:space="preserve"> It is important to understand that the workflow activities never execute in the Granite UI; they always only execute from within the IronPython Granite Framework</w:t>
      </w:r>
      <w:r w:rsidR="004406EB">
        <w:rPr>
          <w:lang w:val="en-GB"/>
        </w:rPr>
        <w:t>,</w:t>
      </w:r>
      <w:r w:rsidR="00863289">
        <w:rPr>
          <w:lang w:val="en-GB"/>
        </w:rPr>
        <w:t xml:space="preserve"> which is an entirely separate process.</w:t>
      </w:r>
    </w:p>
    <w:p w:rsidR="000E585E" w:rsidRDefault="000E585E" w:rsidP="00FB152C">
      <w:pPr>
        <w:rPr>
          <w:lang w:val="en-GB"/>
        </w:rPr>
      </w:pPr>
    </w:p>
    <w:p w:rsidR="00734928" w:rsidRDefault="00724D40" w:rsidP="00FB152C">
      <w:r>
        <w:object w:dxaOrig="14428" w:dyaOrig="7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238.5pt" o:ole="">
            <v:imagedata r:id="rId9" o:title=""/>
          </v:shape>
          <o:OLEObject Type="Embed" ProgID="Visio.Drawing.11" ShapeID="_x0000_i1025" DrawAspect="Content" ObjectID="_1417873562" r:id="rId10"/>
        </w:object>
      </w:r>
    </w:p>
    <w:p w:rsidR="000E585E" w:rsidRDefault="000E585E" w:rsidP="000E585E">
      <w:pPr>
        <w:pStyle w:val="Caption"/>
        <w:jc w:val="center"/>
      </w:pPr>
      <w:bookmarkStart w:id="18" w:name="_Ref317253892"/>
      <w:bookmarkStart w:id="19" w:name="_Toc344131716"/>
      <w:r>
        <w:t xml:space="preserve">Figure </w:t>
      </w:r>
      <w:r>
        <w:fldChar w:fldCharType="begin"/>
      </w:r>
      <w:r>
        <w:instrText xml:space="preserve"> SEQ Figure \* ARABIC </w:instrText>
      </w:r>
      <w:r>
        <w:fldChar w:fldCharType="separate"/>
      </w:r>
      <w:r w:rsidR="00FD4B48">
        <w:rPr>
          <w:noProof/>
        </w:rPr>
        <w:t>1</w:t>
      </w:r>
      <w:r>
        <w:fldChar w:fldCharType="end"/>
      </w:r>
      <w:bookmarkEnd w:id="18"/>
      <w:r>
        <w:t xml:space="preserve"> Overview of Granite </w:t>
      </w:r>
      <w:r w:rsidR="00724D40">
        <w:t xml:space="preserve">1.0 </w:t>
      </w:r>
      <w:r>
        <w:t>with Workflow</w:t>
      </w:r>
      <w:bookmarkEnd w:id="19"/>
    </w:p>
    <w:p w:rsidR="00000E04" w:rsidRDefault="00FD54B3">
      <w:r>
        <w:lastRenderedPageBreak/>
        <w:t xml:space="preserve">The Studio GraniteWorkflowDesigner control consists of three main controls, i.e. toolbox, workflow designer and a property grid (see </w:t>
      </w:r>
      <w:r>
        <w:fldChar w:fldCharType="begin"/>
      </w:r>
      <w:r>
        <w:instrText xml:space="preserve"> REF _Ref330890583 \h </w:instrText>
      </w:r>
      <w:r>
        <w:fldChar w:fldCharType="separate"/>
      </w:r>
      <w:r w:rsidR="00FD4B48">
        <w:t xml:space="preserve">Figure </w:t>
      </w:r>
      <w:r w:rsidR="00FD4B48">
        <w:rPr>
          <w:noProof/>
        </w:rPr>
        <w:t>2</w:t>
      </w:r>
      <w:r>
        <w:fldChar w:fldCharType="end"/>
      </w:r>
      <w:r>
        <w:t>).</w:t>
      </w:r>
    </w:p>
    <w:p w:rsidR="00FD54B3" w:rsidRDefault="00FD54B3" w:rsidP="006B1C03"/>
    <w:p w:rsidR="00FD54B3" w:rsidRDefault="00FD54B3" w:rsidP="006B1C03"/>
    <w:p w:rsidR="00FD54B3" w:rsidRDefault="00FD54B3" w:rsidP="006B1C03">
      <w:r>
        <w:rPr>
          <w:noProof/>
          <w:lang w:val="en-GB" w:eastAsia="en-GB"/>
        </w:rPr>
        <w:drawing>
          <wp:inline distT="0" distB="0" distL="0" distR="0" wp14:anchorId="2726295A" wp14:editId="7E0D1CF6">
            <wp:extent cx="5831840" cy="513775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5137751"/>
                    </a:xfrm>
                    <a:prstGeom prst="rect">
                      <a:avLst/>
                    </a:prstGeom>
                  </pic:spPr>
                </pic:pic>
              </a:graphicData>
            </a:graphic>
          </wp:inline>
        </w:drawing>
      </w:r>
    </w:p>
    <w:p w:rsidR="00FD54B3" w:rsidRDefault="00FD54B3" w:rsidP="00FD54B3">
      <w:pPr>
        <w:pStyle w:val="Caption"/>
        <w:jc w:val="center"/>
      </w:pPr>
      <w:bookmarkStart w:id="20" w:name="_Ref330890583"/>
      <w:bookmarkStart w:id="21" w:name="_Toc344131717"/>
      <w:r>
        <w:t xml:space="preserve">Figure </w:t>
      </w:r>
      <w:r>
        <w:fldChar w:fldCharType="begin"/>
      </w:r>
      <w:r>
        <w:instrText xml:space="preserve"> SEQ Figure \* ARABIC </w:instrText>
      </w:r>
      <w:r>
        <w:fldChar w:fldCharType="separate"/>
      </w:r>
      <w:r w:rsidR="00FD4B48">
        <w:rPr>
          <w:noProof/>
        </w:rPr>
        <w:t>2</w:t>
      </w:r>
      <w:r>
        <w:fldChar w:fldCharType="end"/>
      </w:r>
      <w:bookmarkEnd w:id="20"/>
      <w:r>
        <w:t xml:space="preserve"> Granite Studio UI Controls</w:t>
      </w:r>
      <w:bookmarkEnd w:id="21"/>
    </w:p>
    <w:p w:rsidR="00FD54B3" w:rsidRDefault="00FD54B3" w:rsidP="006B1C03"/>
    <w:p w:rsidR="00FD54B3" w:rsidRDefault="00FD54B3" w:rsidP="006B1C03"/>
    <w:p w:rsidR="00FD54B3" w:rsidRDefault="00FD54B3">
      <w:r>
        <w:br w:type="page"/>
      </w:r>
    </w:p>
    <w:p w:rsidR="00863289" w:rsidRDefault="004406EB" w:rsidP="006B1C03">
      <w:r>
        <w:lastRenderedPageBreak/>
        <w:t>Studio t</w:t>
      </w:r>
      <w:r w:rsidR="006B1C03" w:rsidRPr="006B1C03">
        <w:t xml:space="preserve">ests that </w:t>
      </w:r>
      <w:r>
        <w:t>have been</w:t>
      </w:r>
      <w:r w:rsidR="006B1C03" w:rsidRPr="006B1C03">
        <w:t xml:space="preserve"> </w:t>
      </w:r>
      <w:r>
        <w:t xml:space="preserve">created </w:t>
      </w:r>
      <w:r w:rsidR="006B1C03" w:rsidRPr="006B1C03">
        <w:t>in the workflow designer can be added into the Test Lab</w:t>
      </w:r>
      <w:r>
        <w:t xml:space="preserve">, so </w:t>
      </w:r>
      <w:r w:rsidR="006B1C03" w:rsidRPr="006B1C03">
        <w:t>long as they have first been saved</w:t>
      </w:r>
      <w:r>
        <w:t xml:space="preserve"> by the user</w:t>
      </w:r>
      <w:r w:rsidR="00FD54B3">
        <w:t xml:space="preserve"> (see </w:t>
      </w:r>
      <w:r w:rsidR="00FD54B3">
        <w:fldChar w:fldCharType="begin"/>
      </w:r>
      <w:r w:rsidR="00FD54B3">
        <w:instrText xml:space="preserve"> REF _Ref330890782 \h </w:instrText>
      </w:r>
      <w:r w:rsidR="00FD54B3">
        <w:fldChar w:fldCharType="separate"/>
      </w:r>
      <w:r w:rsidR="00FD4B48">
        <w:t xml:space="preserve">Figure </w:t>
      </w:r>
      <w:r w:rsidR="00FD4B48">
        <w:rPr>
          <w:noProof/>
        </w:rPr>
        <w:t>3</w:t>
      </w:r>
      <w:r w:rsidR="00FD54B3">
        <w:fldChar w:fldCharType="end"/>
      </w:r>
      <w:r w:rsidR="00FD54B3">
        <w:t>).</w:t>
      </w:r>
    </w:p>
    <w:p w:rsidR="00FD54B3" w:rsidRDefault="00FD54B3" w:rsidP="006B1C03"/>
    <w:p w:rsidR="00FD54B3" w:rsidRDefault="00FD54B3" w:rsidP="006B1C03">
      <w:r>
        <w:rPr>
          <w:noProof/>
          <w:lang w:val="en-GB" w:eastAsia="en-GB"/>
        </w:rPr>
        <w:drawing>
          <wp:inline distT="0" distB="0" distL="0" distR="0" wp14:anchorId="18D0DEF8" wp14:editId="20069315">
            <wp:extent cx="5829300" cy="5133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9300" cy="5133975"/>
                    </a:xfrm>
                    <a:prstGeom prst="rect">
                      <a:avLst/>
                    </a:prstGeom>
                  </pic:spPr>
                </pic:pic>
              </a:graphicData>
            </a:graphic>
          </wp:inline>
        </w:drawing>
      </w:r>
    </w:p>
    <w:p w:rsidR="00863289" w:rsidRDefault="00863289" w:rsidP="006B1C03"/>
    <w:p w:rsidR="00863289" w:rsidRDefault="00863289" w:rsidP="00863289">
      <w:pPr>
        <w:pStyle w:val="Caption"/>
        <w:jc w:val="center"/>
      </w:pPr>
      <w:bookmarkStart w:id="22" w:name="_Ref330890782"/>
      <w:bookmarkStart w:id="23" w:name="_Toc344131718"/>
      <w:r>
        <w:t xml:space="preserve">Figure </w:t>
      </w:r>
      <w:r>
        <w:fldChar w:fldCharType="begin"/>
      </w:r>
      <w:r>
        <w:instrText xml:space="preserve"> SEQ Figure \* ARABIC </w:instrText>
      </w:r>
      <w:r>
        <w:fldChar w:fldCharType="separate"/>
      </w:r>
      <w:r w:rsidR="00FD4B48">
        <w:rPr>
          <w:noProof/>
        </w:rPr>
        <w:t>3</w:t>
      </w:r>
      <w:r>
        <w:fldChar w:fldCharType="end"/>
      </w:r>
      <w:bookmarkEnd w:id="22"/>
      <w:r>
        <w:t xml:space="preserve"> Adding a Studio test to the Test Lab</w:t>
      </w:r>
      <w:bookmarkEnd w:id="23"/>
    </w:p>
    <w:p w:rsidR="00863289" w:rsidRDefault="00863289" w:rsidP="006B1C03"/>
    <w:p w:rsidR="006B1C03" w:rsidRDefault="0004537C" w:rsidP="000E585E">
      <w:r>
        <w:br/>
      </w:r>
      <w:r>
        <w:br/>
      </w:r>
    </w:p>
    <w:p w:rsidR="006B1C03" w:rsidRDefault="006B1C03" w:rsidP="006B1C03">
      <w:r>
        <w:br w:type="page"/>
      </w:r>
    </w:p>
    <w:p w:rsidR="000E585E" w:rsidRDefault="00435EC4" w:rsidP="000E585E">
      <w:r>
        <w:lastRenderedPageBreak/>
        <w:t xml:space="preserve">From the Test Lab the user can select any of the Studio tests and run them (see </w:t>
      </w:r>
      <w:r>
        <w:fldChar w:fldCharType="begin"/>
      </w:r>
      <w:r>
        <w:instrText xml:space="preserve"> REF _Ref330890946 \h </w:instrText>
      </w:r>
      <w:r>
        <w:fldChar w:fldCharType="separate"/>
      </w:r>
      <w:r w:rsidR="00FD4B48">
        <w:t xml:space="preserve">Figure </w:t>
      </w:r>
      <w:r w:rsidR="00FD4B48">
        <w:rPr>
          <w:noProof/>
        </w:rPr>
        <w:t>4</w:t>
      </w:r>
      <w:r>
        <w:fldChar w:fldCharType="end"/>
      </w:r>
      <w:r>
        <w:t xml:space="preserve">). </w:t>
      </w:r>
      <w:r w:rsidR="009849DE">
        <w:t xml:space="preserve">When </w:t>
      </w:r>
      <w:r w:rsidR="0004537C">
        <w:t xml:space="preserve">workflow tests are </w:t>
      </w:r>
      <w:r w:rsidR="009849DE">
        <w:t xml:space="preserve">run from the Test Lab, the workflow designer is not updated </w:t>
      </w:r>
      <w:r w:rsidR="00863289">
        <w:t xml:space="preserve">in any way, </w:t>
      </w:r>
      <w:r w:rsidR="009849DE">
        <w:t>with the workflow from the test</w:t>
      </w:r>
      <w:r w:rsidR="0004537C">
        <w:t xml:space="preserve"> </w:t>
      </w:r>
      <w:r>
        <w:t xml:space="preserve">that is </w:t>
      </w:r>
      <w:r w:rsidR="0004537C">
        <w:t>running in the Test Lab</w:t>
      </w:r>
      <w:r w:rsidR="00D071A3">
        <w:t>.</w:t>
      </w:r>
    </w:p>
    <w:p w:rsidR="000E585E" w:rsidRDefault="000E585E" w:rsidP="00FB152C">
      <w:pPr>
        <w:rPr>
          <w:lang w:val="en-GB"/>
        </w:rPr>
      </w:pPr>
    </w:p>
    <w:p w:rsidR="0004537C" w:rsidRDefault="00435EC4" w:rsidP="00FB152C">
      <w:pPr>
        <w:rPr>
          <w:lang w:val="en-GB"/>
        </w:rPr>
      </w:pPr>
      <w:r>
        <w:rPr>
          <w:noProof/>
          <w:lang w:val="en-GB" w:eastAsia="en-GB"/>
        </w:rPr>
        <w:drawing>
          <wp:inline distT="0" distB="0" distL="0" distR="0" wp14:anchorId="230719D2" wp14:editId="62764C14">
            <wp:extent cx="58293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9300" cy="5143500"/>
                    </a:xfrm>
                    <a:prstGeom prst="rect">
                      <a:avLst/>
                    </a:prstGeom>
                  </pic:spPr>
                </pic:pic>
              </a:graphicData>
            </a:graphic>
          </wp:inline>
        </w:drawing>
      </w:r>
    </w:p>
    <w:p w:rsidR="006B1C03" w:rsidRDefault="006B1C03" w:rsidP="006B1C03">
      <w:pPr>
        <w:pStyle w:val="Caption"/>
        <w:jc w:val="center"/>
      </w:pPr>
      <w:bookmarkStart w:id="24" w:name="_Ref330890946"/>
      <w:bookmarkStart w:id="25" w:name="_Toc344131719"/>
      <w:r>
        <w:t xml:space="preserve">Figure </w:t>
      </w:r>
      <w:r>
        <w:fldChar w:fldCharType="begin"/>
      </w:r>
      <w:r>
        <w:instrText xml:space="preserve"> SEQ Figure \* ARABIC </w:instrText>
      </w:r>
      <w:r>
        <w:fldChar w:fldCharType="separate"/>
      </w:r>
      <w:r w:rsidR="00FD4B48">
        <w:rPr>
          <w:noProof/>
        </w:rPr>
        <w:t>4</w:t>
      </w:r>
      <w:r>
        <w:fldChar w:fldCharType="end"/>
      </w:r>
      <w:bookmarkEnd w:id="24"/>
      <w:r>
        <w:t xml:space="preserve"> Running a Studio test from the Test Lab</w:t>
      </w:r>
      <w:bookmarkEnd w:id="25"/>
    </w:p>
    <w:p w:rsidR="006B1C03" w:rsidRDefault="006B1C03" w:rsidP="00FB152C">
      <w:pPr>
        <w:rPr>
          <w:lang w:val="en-GB"/>
        </w:rPr>
      </w:pPr>
    </w:p>
    <w:p w:rsidR="00435EC4" w:rsidRDefault="00435EC4">
      <w:pPr>
        <w:rPr>
          <w:lang w:val="en-GB"/>
        </w:rPr>
      </w:pPr>
      <w:r>
        <w:rPr>
          <w:lang w:val="en-GB"/>
        </w:rPr>
        <w:br w:type="page"/>
      </w:r>
    </w:p>
    <w:p w:rsidR="00435EC4" w:rsidRDefault="00435EC4" w:rsidP="00FB152C">
      <w:pPr>
        <w:rPr>
          <w:lang w:val="en-GB"/>
        </w:rPr>
      </w:pPr>
      <w:r>
        <w:rPr>
          <w:lang w:val="en-GB"/>
        </w:rPr>
        <w:lastRenderedPageBreak/>
        <w:t>Users can select a Studio test and right-click on the test and select an option to edit the test, which will automatically open the workflow test in the Studio tab.</w:t>
      </w:r>
    </w:p>
    <w:p w:rsidR="00435EC4" w:rsidRDefault="00435EC4" w:rsidP="00FB152C">
      <w:pPr>
        <w:rPr>
          <w:lang w:val="en-GB"/>
        </w:rPr>
      </w:pPr>
    </w:p>
    <w:p w:rsidR="00435EC4" w:rsidRDefault="00435EC4" w:rsidP="00FB152C">
      <w:pPr>
        <w:rPr>
          <w:lang w:val="en-GB"/>
        </w:rPr>
      </w:pPr>
      <w:r>
        <w:rPr>
          <w:noProof/>
          <w:lang w:val="en-GB" w:eastAsia="en-GB"/>
        </w:rPr>
        <w:drawing>
          <wp:inline distT="0" distB="0" distL="0" distR="0" wp14:anchorId="209A8228" wp14:editId="70271599">
            <wp:extent cx="5831840"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5467350"/>
                    </a:xfrm>
                    <a:prstGeom prst="rect">
                      <a:avLst/>
                    </a:prstGeom>
                  </pic:spPr>
                </pic:pic>
              </a:graphicData>
            </a:graphic>
          </wp:inline>
        </w:drawing>
      </w:r>
    </w:p>
    <w:p w:rsidR="00435EC4" w:rsidRDefault="00435EC4" w:rsidP="00435EC4">
      <w:pPr>
        <w:pStyle w:val="Caption"/>
        <w:jc w:val="center"/>
      </w:pPr>
      <w:bookmarkStart w:id="26" w:name="_Toc344131720"/>
      <w:r>
        <w:t xml:space="preserve">Figure </w:t>
      </w:r>
      <w:r>
        <w:fldChar w:fldCharType="begin"/>
      </w:r>
      <w:r>
        <w:instrText xml:space="preserve"> SEQ Figure \* ARABIC </w:instrText>
      </w:r>
      <w:r>
        <w:fldChar w:fldCharType="separate"/>
      </w:r>
      <w:r w:rsidR="00FD4B48">
        <w:rPr>
          <w:noProof/>
        </w:rPr>
        <w:t>5</w:t>
      </w:r>
      <w:r>
        <w:fldChar w:fldCharType="end"/>
      </w:r>
      <w:r>
        <w:t xml:space="preserve"> Editing a Studio test from the Test Lab</w:t>
      </w:r>
      <w:bookmarkEnd w:id="26"/>
    </w:p>
    <w:p w:rsidR="00435EC4" w:rsidRDefault="00435EC4" w:rsidP="00FB152C">
      <w:pPr>
        <w:rPr>
          <w:lang w:val="en-GB"/>
        </w:rPr>
      </w:pPr>
    </w:p>
    <w:p w:rsidR="002707C8" w:rsidRDefault="002707C8" w:rsidP="00FB152C">
      <w:pPr>
        <w:rPr>
          <w:lang w:val="en-GB"/>
        </w:rPr>
      </w:pPr>
      <w:r>
        <w:rPr>
          <w:lang w:val="en-GB"/>
        </w:rPr>
        <w:t>New workflow activities will need to be developed</w:t>
      </w:r>
      <w:r w:rsidR="00E36D6A">
        <w:rPr>
          <w:lang w:val="en-GB"/>
        </w:rPr>
        <w:t xml:space="preserve"> for Granite</w:t>
      </w:r>
      <w:r w:rsidR="0015481C">
        <w:rPr>
          <w:lang w:val="en-GB"/>
        </w:rPr>
        <w:t xml:space="preserve">.  </w:t>
      </w:r>
      <w:r w:rsidR="00435EC4">
        <w:rPr>
          <w:lang w:val="en-GB"/>
        </w:rPr>
        <w:t>Most</w:t>
      </w:r>
      <w:r w:rsidR="0015481C">
        <w:rPr>
          <w:lang w:val="en-GB"/>
        </w:rPr>
        <w:t xml:space="preserve"> of these will </w:t>
      </w:r>
      <w:r w:rsidR="00E36D6A">
        <w:rPr>
          <w:lang w:val="en-GB"/>
        </w:rPr>
        <w:t xml:space="preserve">simply </w:t>
      </w:r>
      <w:r w:rsidR="0015481C">
        <w:rPr>
          <w:lang w:val="en-GB"/>
        </w:rPr>
        <w:t xml:space="preserve">call existing Granite functionality that has been written in IronPython.  </w:t>
      </w:r>
      <w:r w:rsidR="00E36D6A">
        <w:rPr>
          <w:lang w:val="en-GB"/>
        </w:rPr>
        <w:t>The e</w:t>
      </w:r>
      <w:r w:rsidR="0015481C">
        <w:rPr>
          <w:lang w:val="en-GB"/>
        </w:rPr>
        <w:t xml:space="preserve">xisting STE activities </w:t>
      </w:r>
      <w:r w:rsidR="00E36D6A">
        <w:rPr>
          <w:lang w:val="en-GB"/>
        </w:rPr>
        <w:t>will need to be reviewed to determine which ones would be beneficial to migrate</w:t>
      </w:r>
      <w:r w:rsidR="0060414F">
        <w:rPr>
          <w:lang w:val="en-GB"/>
        </w:rPr>
        <w:t xml:space="preserve"> across</w:t>
      </w:r>
      <w:r w:rsidR="00E36D6A">
        <w:rPr>
          <w:lang w:val="en-GB"/>
        </w:rPr>
        <w:t xml:space="preserve"> so </w:t>
      </w:r>
      <w:r w:rsidR="00435EC4">
        <w:rPr>
          <w:lang w:val="en-GB"/>
        </w:rPr>
        <w:t xml:space="preserve">that </w:t>
      </w:r>
      <w:r w:rsidR="00E36D6A">
        <w:rPr>
          <w:lang w:val="en-GB"/>
        </w:rPr>
        <w:t xml:space="preserve">they will run </w:t>
      </w:r>
      <w:r w:rsidR="0060414F">
        <w:rPr>
          <w:lang w:val="en-GB"/>
        </w:rPr>
        <w:t>i</w:t>
      </w:r>
      <w:r w:rsidR="00E36D6A">
        <w:rPr>
          <w:lang w:val="en-GB"/>
        </w:rPr>
        <w:t xml:space="preserve">n Granite.  This </w:t>
      </w:r>
      <w:r w:rsidR="00435EC4">
        <w:rPr>
          <w:lang w:val="en-GB"/>
        </w:rPr>
        <w:t xml:space="preserve">should </w:t>
      </w:r>
      <w:r w:rsidR="0060414F">
        <w:rPr>
          <w:lang w:val="en-GB"/>
        </w:rPr>
        <w:t xml:space="preserve">not </w:t>
      </w:r>
      <w:r w:rsidR="00E36D6A">
        <w:rPr>
          <w:lang w:val="en-GB"/>
        </w:rPr>
        <w:t xml:space="preserve">be a very complicated task, since STE/STA use </w:t>
      </w:r>
      <w:r w:rsidR="0060414F">
        <w:rPr>
          <w:lang w:val="en-GB"/>
        </w:rPr>
        <w:t xml:space="preserve">a lot of </w:t>
      </w:r>
      <w:r w:rsidR="00E36D6A">
        <w:rPr>
          <w:lang w:val="en-GB"/>
        </w:rPr>
        <w:t xml:space="preserve">the same libraries that </w:t>
      </w:r>
      <w:r w:rsidR="00435EC4">
        <w:rPr>
          <w:lang w:val="en-GB"/>
        </w:rPr>
        <w:t xml:space="preserve">the </w:t>
      </w:r>
      <w:r w:rsidR="00E36D6A">
        <w:rPr>
          <w:lang w:val="en-GB"/>
        </w:rPr>
        <w:t xml:space="preserve">Granite </w:t>
      </w:r>
      <w:r w:rsidR="00435EC4">
        <w:rPr>
          <w:lang w:val="en-GB"/>
        </w:rPr>
        <w:t xml:space="preserve">UI and Granite Framework </w:t>
      </w:r>
      <w:r w:rsidR="00E36D6A">
        <w:rPr>
          <w:lang w:val="en-GB"/>
        </w:rPr>
        <w:t>uses (e.g. Fuse, CTT communication layers, Message API + PMD functionality).</w:t>
      </w:r>
    </w:p>
    <w:p w:rsidR="0015481C" w:rsidRDefault="0015481C" w:rsidP="00FB152C">
      <w:pPr>
        <w:rPr>
          <w:lang w:val="en-GB"/>
        </w:rPr>
      </w:pPr>
    </w:p>
    <w:p w:rsidR="0086729E" w:rsidRDefault="0086729E">
      <w:pPr>
        <w:rPr>
          <w:lang w:val="en-GB"/>
        </w:rPr>
      </w:pPr>
      <w:r>
        <w:rPr>
          <w:lang w:val="en-GB"/>
        </w:rPr>
        <w:br w:type="page"/>
      </w:r>
    </w:p>
    <w:p w:rsidR="00D01432" w:rsidRDefault="00D01432" w:rsidP="00724D40">
      <w:pPr>
        <w:pStyle w:val="Heading1"/>
        <w:numPr>
          <w:ilvl w:val="0"/>
          <w:numId w:val="5"/>
        </w:numPr>
      </w:pPr>
      <w:bookmarkStart w:id="27" w:name="_Toc344131695"/>
      <w:r>
        <w:lastRenderedPageBreak/>
        <w:t>Overview of Studio Assemblies and Classes</w:t>
      </w:r>
      <w:bookmarkEnd w:id="27"/>
    </w:p>
    <w:p w:rsidR="00546506" w:rsidRDefault="00546506" w:rsidP="00546506">
      <w:pPr>
        <w:rPr>
          <w:lang w:val="en-GB"/>
        </w:rPr>
      </w:pPr>
      <w:r>
        <w:rPr>
          <w:lang w:val="en-GB"/>
        </w:rPr>
        <w:t xml:space="preserve">From the Granite UI the workflow activities are loaded into the workflow designer so that a user can view, edit or create a new Studio test. These workflow activities are however only ever executed from within the Granite Framework; they are never executed within the Granite UI process. When developing new Granite workflow activities or updating existing Granite workflow activities, if you want the Granite Framework to run </w:t>
      </w:r>
      <w:r w:rsidR="00A66FEC">
        <w:rPr>
          <w:lang w:val="en-GB"/>
        </w:rPr>
        <w:t xml:space="preserve">the latest </w:t>
      </w:r>
      <w:r>
        <w:rPr>
          <w:lang w:val="en-GB"/>
        </w:rPr>
        <w:t xml:space="preserve">workflow activities, then you will need to make a Release build and run the </w:t>
      </w:r>
      <w:r w:rsidRPr="00546506">
        <w:rPr>
          <w:lang w:val="en-GB"/>
        </w:rPr>
        <w:t>\Studio</w:t>
      </w:r>
      <w:r>
        <w:rPr>
          <w:lang w:val="en-GB"/>
        </w:rPr>
        <w:t>\</w:t>
      </w:r>
      <w:r w:rsidRPr="00546506">
        <w:rPr>
          <w:lang w:val="en-GB"/>
        </w:rPr>
        <w:t>copy_studio_assemblies_to_framework.cmd</w:t>
      </w:r>
      <w:r>
        <w:rPr>
          <w:lang w:val="en-GB"/>
        </w:rPr>
        <w:t xml:space="preserve"> command file</w:t>
      </w:r>
      <w:r w:rsidR="00A66FEC">
        <w:rPr>
          <w:lang w:val="en-GB"/>
        </w:rPr>
        <w:t xml:space="preserve"> which will copy the assemblies over to the Granite Framework</w:t>
      </w:r>
      <w:r>
        <w:rPr>
          <w:lang w:val="en-GB"/>
        </w:rPr>
        <w:t>.</w:t>
      </w:r>
    </w:p>
    <w:p w:rsidR="00546506" w:rsidRPr="00546506" w:rsidRDefault="00546506" w:rsidP="00546506">
      <w:pPr>
        <w:rPr>
          <w:lang w:val="en-GB"/>
        </w:rPr>
      </w:pPr>
    </w:p>
    <w:p w:rsidR="00D01432" w:rsidRDefault="00D01432" w:rsidP="00D01432">
      <w:pPr>
        <w:pStyle w:val="Heading2"/>
      </w:pPr>
      <w:bookmarkStart w:id="28" w:name="_Toc344131696"/>
      <w:r>
        <w:t>Granite UI</w:t>
      </w:r>
      <w:bookmarkEnd w:id="28"/>
    </w:p>
    <w:p w:rsidR="00D01432" w:rsidRDefault="00D01432" w:rsidP="00D01432">
      <w:pPr>
        <w:rPr>
          <w:lang w:val="en-GB"/>
        </w:rPr>
      </w:pPr>
      <w:r>
        <w:rPr>
          <w:lang w:val="en-GB"/>
        </w:rPr>
        <w:t>The Granuite UI uses the following Studio assemblies:</w:t>
      </w:r>
    </w:p>
    <w:p w:rsidR="00D01432" w:rsidRDefault="00D01432" w:rsidP="00D01432">
      <w:pPr>
        <w:rPr>
          <w:lang w:val="en-GB"/>
        </w:rPr>
      </w:pPr>
    </w:p>
    <w:p w:rsidR="00D01432" w:rsidRPr="00D01432" w:rsidRDefault="00D01432" w:rsidP="00D01432">
      <w:pPr>
        <w:rPr>
          <w:b/>
          <w:lang w:val="en-GB"/>
        </w:rPr>
      </w:pPr>
      <w:r w:rsidRPr="00D01432">
        <w:rPr>
          <w:b/>
          <w:lang w:val="en-GB"/>
        </w:rPr>
        <w:t>Granite.Studio.ActivityLibrary.dll</w:t>
      </w:r>
    </w:p>
    <w:p w:rsidR="00D01432" w:rsidRDefault="00D01432" w:rsidP="00D01432">
      <w:pPr>
        <w:rPr>
          <w:lang w:val="en-GB"/>
        </w:rPr>
      </w:pPr>
      <w:r>
        <w:rPr>
          <w:lang w:val="en-GB"/>
        </w:rPr>
        <w:t xml:space="preserve">This assembly contains the workflow activities </w:t>
      </w:r>
      <w:r w:rsidR="00B0195F">
        <w:rPr>
          <w:lang w:val="en-GB"/>
        </w:rPr>
        <w:t xml:space="preserve">with their designer </w:t>
      </w:r>
      <w:r>
        <w:rPr>
          <w:lang w:val="en-GB"/>
        </w:rPr>
        <w:t xml:space="preserve">as well as associated classes such as converters, </w:t>
      </w:r>
      <w:r w:rsidR="00B0195F">
        <w:rPr>
          <w:lang w:val="en-GB"/>
        </w:rPr>
        <w:t xml:space="preserve">the </w:t>
      </w:r>
      <w:r>
        <w:rPr>
          <w:lang w:val="en-GB"/>
        </w:rPr>
        <w:t>FrameworkServiceClient used to call into the Framework, property editors, data providers, etc.</w:t>
      </w:r>
      <w:r w:rsidR="004C6BA9">
        <w:rPr>
          <w:lang w:val="en-GB"/>
        </w:rPr>
        <w:t xml:space="preserve"> This assembly references the </w:t>
      </w:r>
      <w:r w:rsidR="004C6BA9" w:rsidRPr="00780E90">
        <w:rPr>
          <w:b/>
          <w:lang w:val="en-GB"/>
        </w:rPr>
        <w:t>GraniteLibrary.dll</w:t>
      </w:r>
      <w:r w:rsidR="004C6BA9">
        <w:rPr>
          <w:lang w:val="en-GB"/>
        </w:rPr>
        <w:t xml:space="preserve"> assembly to make use of some common code</w:t>
      </w:r>
      <w:r w:rsidR="00B0195F">
        <w:rPr>
          <w:lang w:val="en-GB"/>
        </w:rPr>
        <w:t>, such as controls, images and utilities.</w:t>
      </w:r>
    </w:p>
    <w:p w:rsidR="009F5EF8" w:rsidRDefault="009F5EF8" w:rsidP="00D01432">
      <w:pPr>
        <w:rPr>
          <w:lang w:val="en-GB"/>
        </w:rPr>
      </w:pPr>
    </w:p>
    <w:p w:rsidR="009F5EF8" w:rsidRDefault="009F5EF8" w:rsidP="00D01432">
      <w:pPr>
        <w:rPr>
          <w:lang w:val="en-GB"/>
        </w:rPr>
      </w:pPr>
      <w:r>
        <w:rPr>
          <w:lang w:val="en-GB"/>
        </w:rPr>
        <w:t xml:space="preserve">Most of the workflow activities in this assembly derive from </w:t>
      </w:r>
      <w:r w:rsidR="00B0195F">
        <w:rPr>
          <w:lang w:val="en-GB"/>
        </w:rPr>
        <w:t xml:space="preserve">the </w:t>
      </w:r>
      <w:r>
        <w:rPr>
          <w:lang w:val="en-GB"/>
        </w:rPr>
        <w:t xml:space="preserve">GraniteCodeActivity which provides some common functionality as well as </w:t>
      </w:r>
      <w:r w:rsidR="00B0195F">
        <w:rPr>
          <w:lang w:val="en-GB"/>
        </w:rPr>
        <w:t xml:space="preserve">provides </w:t>
      </w:r>
      <w:r>
        <w:rPr>
          <w:lang w:val="en-GB"/>
        </w:rPr>
        <w:t>access to the IronPython Framework.</w:t>
      </w:r>
    </w:p>
    <w:p w:rsidR="009F5EF8" w:rsidRDefault="009F5EF8" w:rsidP="00D01432">
      <w:pPr>
        <w:rPr>
          <w:b/>
          <w:lang w:val="en-GB"/>
        </w:rPr>
      </w:pPr>
    </w:p>
    <w:p w:rsidR="009F5EF8" w:rsidRDefault="009F5EF8" w:rsidP="00D01432">
      <w:pPr>
        <w:rPr>
          <w:b/>
          <w:lang w:val="en-GB"/>
        </w:rPr>
      </w:pPr>
      <w:r>
        <w:rPr>
          <w:noProof/>
          <w:lang w:val="en-GB" w:eastAsia="en-GB"/>
        </w:rPr>
        <w:drawing>
          <wp:inline distT="0" distB="0" distL="0" distR="0" wp14:anchorId="01EE7481" wp14:editId="24359215">
            <wp:extent cx="5831840" cy="79876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798763"/>
                    </a:xfrm>
                    <a:prstGeom prst="rect">
                      <a:avLst/>
                    </a:prstGeom>
                  </pic:spPr>
                </pic:pic>
              </a:graphicData>
            </a:graphic>
          </wp:inline>
        </w:drawing>
      </w:r>
    </w:p>
    <w:p w:rsidR="009F5EF8" w:rsidRDefault="009F5EF8" w:rsidP="00D01432">
      <w:pPr>
        <w:rPr>
          <w:b/>
          <w:lang w:val="en-GB"/>
        </w:rPr>
      </w:pPr>
    </w:p>
    <w:p w:rsidR="009F5EF8" w:rsidRDefault="009F5EF8" w:rsidP="009F5EF8">
      <w:pPr>
        <w:pStyle w:val="Caption"/>
        <w:jc w:val="center"/>
      </w:pPr>
      <w:bookmarkStart w:id="29" w:name="_Toc344131721"/>
      <w:r>
        <w:t xml:space="preserve">Figure </w:t>
      </w:r>
      <w:r>
        <w:fldChar w:fldCharType="begin"/>
      </w:r>
      <w:r>
        <w:instrText xml:space="preserve"> SEQ Figure \* ARABIC </w:instrText>
      </w:r>
      <w:r>
        <w:fldChar w:fldCharType="separate"/>
      </w:r>
      <w:r w:rsidR="00FD4B48">
        <w:rPr>
          <w:noProof/>
        </w:rPr>
        <w:t>6</w:t>
      </w:r>
      <w:r>
        <w:fldChar w:fldCharType="end"/>
      </w:r>
      <w:r>
        <w:t xml:space="preserve"> Workflow Activity Class Diagram</w:t>
      </w:r>
      <w:bookmarkEnd w:id="29"/>
    </w:p>
    <w:p w:rsidR="009F5EF8" w:rsidRDefault="009F5EF8" w:rsidP="009F5EF8">
      <w:pPr>
        <w:rPr>
          <w:lang w:val="en-GB"/>
        </w:rPr>
      </w:pPr>
    </w:p>
    <w:p w:rsidR="009F5EF8" w:rsidRDefault="009F5EF8" w:rsidP="00D01432">
      <w:pPr>
        <w:rPr>
          <w:b/>
          <w:lang w:val="en-GB"/>
        </w:rPr>
      </w:pPr>
    </w:p>
    <w:p w:rsidR="00D01432" w:rsidRPr="00D01432" w:rsidRDefault="00D01432" w:rsidP="00D01432">
      <w:pPr>
        <w:rPr>
          <w:b/>
          <w:lang w:val="en-GB"/>
        </w:rPr>
      </w:pPr>
      <w:r w:rsidRPr="00D01432">
        <w:rPr>
          <w:b/>
          <w:lang w:val="en-GB"/>
        </w:rPr>
        <w:t>Granite.Studio.WorkflowDesigner.dll</w:t>
      </w:r>
    </w:p>
    <w:p w:rsidR="00D01432" w:rsidRDefault="00D01432" w:rsidP="00D01432">
      <w:pPr>
        <w:rPr>
          <w:lang w:val="en-GB"/>
        </w:rPr>
      </w:pPr>
      <w:r>
        <w:rPr>
          <w:lang w:val="en-GB"/>
        </w:rPr>
        <w:t xml:space="preserve">This assembly contains the GraniteWorkflowDesigner control that provides the necessary </w:t>
      </w:r>
      <w:r w:rsidR="006B1893">
        <w:rPr>
          <w:lang w:val="en-GB"/>
        </w:rPr>
        <w:t xml:space="preserve">functionality </w:t>
      </w:r>
      <w:r>
        <w:rPr>
          <w:lang w:val="en-GB"/>
        </w:rPr>
        <w:t>for displaying the workflow designer, toolbox and property grid.</w:t>
      </w:r>
    </w:p>
    <w:p w:rsidR="00D01432" w:rsidRDefault="00D01432" w:rsidP="00D01432">
      <w:pPr>
        <w:rPr>
          <w:lang w:val="en-GB"/>
        </w:rPr>
      </w:pPr>
    </w:p>
    <w:p w:rsidR="00D01432" w:rsidRDefault="00D01432" w:rsidP="00D01432">
      <w:pPr>
        <w:rPr>
          <w:lang w:val="en-GB"/>
        </w:rPr>
      </w:pPr>
      <w:r>
        <w:rPr>
          <w:lang w:val="en-GB"/>
        </w:rPr>
        <w:t xml:space="preserve">The MainGUI </w:t>
      </w:r>
      <w:r w:rsidR="00617255">
        <w:rPr>
          <w:lang w:val="en-GB"/>
        </w:rPr>
        <w:t>project (Granite.exe) uses the Model-View-ViewModel</w:t>
      </w:r>
      <w:r w:rsidR="006B1893">
        <w:rPr>
          <w:lang w:val="en-GB"/>
        </w:rPr>
        <w:t xml:space="preserve"> design pattern</w:t>
      </w:r>
      <w:r w:rsidR="004C2895">
        <w:rPr>
          <w:lang w:val="en-GB"/>
        </w:rPr>
        <w:t xml:space="preserve">. The main classes </w:t>
      </w:r>
      <w:r w:rsidR="006B1893">
        <w:rPr>
          <w:lang w:val="en-GB"/>
        </w:rPr>
        <w:t xml:space="preserve">in the MainGUI project </w:t>
      </w:r>
      <w:r w:rsidR="004C2895">
        <w:rPr>
          <w:lang w:val="en-GB"/>
        </w:rPr>
        <w:t>that are used to provide the Studio functionality are as follows:</w:t>
      </w:r>
    </w:p>
    <w:p w:rsidR="004C2895" w:rsidRDefault="004C2895" w:rsidP="004C2895">
      <w:pPr>
        <w:rPr>
          <w:lang w:val="en-GB"/>
        </w:rPr>
      </w:pPr>
      <w:r>
        <w:rPr>
          <w:lang w:val="en-GB"/>
        </w:rPr>
        <w:t>StudioView - View</w:t>
      </w:r>
    </w:p>
    <w:p w:rsidR="004C2895" w:rsidRDefault="004C2895" w:rsidP="00D01432">
      <w:pPr>
        <w:rPr>
          <w:lang w:val="en-GB"/>
        </w:rPr>
      </w:pPr>
      <w:r w:rsidRPr="004C2895">
        <w:rPr>
          <w:lang w:val="en-GB"/>
        </w:rPr>
        <w:t>GraniteMainViewMode</w:t>
      </w:r>
      <w:r>
        <w:rPr>
          <w:lang w:val="en-GB"/>
        </w:rPr>
        <w:t>l - ViewModel</w:t>
      </w:r>
    </w:p>
    <w:p w:rsidR="004C2895" w:rsidRDefault="004C2895" w:rsidP="00D01432">
      <w:pPr>
        <w:rPr>
          <w:lang w:val="en-GB"/>
        </w:rPr>
      </w:pPr>
      <w:r>
        <w:rPr>
          <w:lang w:val="en-GB"/>
        </w:rPr>
        <w:t>GraniteStudioModel - Model</w:t>
      </w:r>
    </w:p>
    <w:p w:rsidR="004C2895" w:rsidRDefault="004C2895" w:rsidP="00D01432">
      <w:pPr>
        <w:rPr>
          <w:lang w:val="en-GB"/>
        </w:rPr>
      </w:pPr>
    </w:p>
    <w:p w:rsidR="004C2895" w:rsidRDefault="004C2895" w:rsidP="00D01432">
      <w:pPr>
        <w:rPr>
          <w:lang w:val="en-GB"/>
        </w:rPr>
      </w:pPr>
    </w:p>
    <w:p w:rsidR="00B71A7F" w:rsidRDefault="00B71A7F">
      <w:pPr>
        <w:rPr>
          <w:b/>
          <w:sz w:val="28"/>
          <w:lang w:val="en-GB"/>
        </w:rPr>
      </w:pPr>
      <w:r>
        <w:br w:type="page"/>
      </w:r>
    </w:p>
    <w:p w:rsidR="004C2895" w:rsidRDefault="00B71A7F" w:rsidP="004C2895">
      <w:pPr>
        <w:pStyle w:val="Heading2"/>
      </w:pPr>
      <w:bookmarkStart w:id="30" w:name="_Toc344131697"/>
      <w:r>
        <w:lastRenderedPageBreak/>
        <w:t xml:space="preserve">Granite </w:t>
      </w:r>
      <w:r w:rsidR="004C2895">
        <w:t>Framework</w:t>
      </w:r>
      <w:bookmarkEnd w:id="30"/>
    </w:p>
    <w:p w:rsidR="004C2895" w:rsidRDefault="004C2895" w:rsidP="004C2895">
      <w:pPr>
        <w:rPr>
          <w:lang w:val="en-GB"/>
        </w:rPr>
      </w:pPr>
      <w:r>
        <w:rPr>
          <w:lang w:val="en-GB"/>
        </w:rPr>
        <w:t xml:space="preserve">The </w:t>
      </w:r>
      <w:r w:rsidR="00B71A7F">
        <w:rPr>
          <w:lang w:val="en-GB"/>
        </w:rPr>
        <w:t xml:space="preserve">Granite </w:t>
      </w:r>
      <w:r>
        <w:rPr>
          <w:lang w:val="en-GB"/>
        </w:rPr>
        <w:t>Framework uses the following Studio assemblies:</w:t>
      </w:r>
    </w:p>
    <w:p w:rsidR="004C2895" w:rsidRDefault="004C2895" w:rsidP="004C2895">
      <w:pPr>
        <w:rPr>
          <w:lang w:val="en-GB"/>
        </w:rPr>
      </w:pPr>
    </w:p>
    <w:p w:rsidR="004C2895" w:rsidRPr="00D01432" w:rsidRDefault="004C2895" w:rsidP="004C2895">
      <w:pPr>
        <w:rPr>
          <w:b/>
          <w:lang w:val="en-GB"/>
        </w:rPr>
      </w:pPr>
      <w:r w:rsidRPr="00D01432">
        <w:rPr>
          <w:b/>
          <w:lang w:val="en-GB"/>
        </w:rPr>
        <w:t>Granite.Studio.ActivityLibrary.dll</w:t>
      </w:r>
    </w:p>
    <w:p w:rsidR="00D65A36" w:rsidRDefault="00D65A36" w:rsidP="00D65A36">
      <w:pPr>
        <w:rPr>
          <w:lang w:val="en-GB"/>
        </w:rPr>
      </w:pPr>
      <w:r>
        <w:rPr>
          <w:lang w:val="en-GB"/>
        </w:rPr>
        <w:t xml:space="preserve">This assembly contains the workflow activities with their designer as well as associated classes such as converters, the FrameworkServiceClient used to call into the Framework, property editors, data providers, etc. This assembly references the </w:t>
      </w:r>
      <w:r w:rsidRPr="00780E90">
        <w:rPr>
          <w:b/>
          <w:lang w:val="en-GB"/>
        </w:rPr>
        <w:t>GraniteLibrary.dll</w:t>
      </w:r>
      <w:r>
        <w:rPr>
          <w:lang w:val="en-GB"/>
        </w:rPr>
        <w:t xml:space="preserve"> assembly to make use of some common code, such as controls, images and utilities.</w:t>
      </w:r>
    </w:p>
    <w:p w:rsidR="004C2895" w:rsidRDefault="004C2895" w:rsidP="00D01432">
      <w:pPr>
        <w:rPr>
          <w:lang w:val="en-GB"/>
        </w:rPr>
      </w:pPr>
    </w:p>
    <w:p w:rsidR="004C2895" w:rsidRDefault="004C2895" w:rsidP="00D01432">
      <w:pPr>
        <w:rPr>
          <w:lang w:val="en-GB"/>
        </w:rPr>
      </w:pPr>
      <w:r>
        <w:rPr>
          <w:lang w:val="en-GB"/>
        </w:rPr>
        <w:t>The FrameworkServiceClient is the Windows Communication Foundation (WCF) client that calls into the FrameworkService provided by the Granite</w:t>
      </w:r>
      <w:r w:rsidR="00D65A36">
        <w:rPr>
          <w:lang w:val="en-GB"/>
        </w:rPr>
        <w:t>.</w:t>
      </w:r>
      <w:r>
        <w:rPr>
          <w:lang w:val="en-GB"/>
        </w:rPr>
        <w:t>Studio.WorkflowEngine.dll.</w:t>
      </w:r>
    </w:p>
    <w:p w:rsidR="004C2895" w:rsidRDefault="004C2895" w:rsidP="00D01432">
      <w:pPr>
        <w:rPr>
          <w:lang w:val="en-GB"/>
        </w:rPr>
      </w:pPr>
    </w:p>
    <w:p w:rsidR="004C2895" w:rsidRPr="00D01432" w:rsidRDefault="004C2895" w:rsidP="004C2895">
      <w:pPr>
        <w:rPr>
          <w:b/>
          <w:lang w:val="en-GB"/>
        </w:rPr>
      </w:pPr>
      <w:r w:rsidRPr="00D01432">
        <w:rPr>
          <w:b/>
          <w:lang w:val="en-GB"/>
        </w:rPr>
        <w:t>Granite.Studio.</w:t>
      </w:r>
      <w:r>
        <w:rPr>
          <w:b/>
          <w:lang w:val="en-GB"/>
        </w:rPr>
        <w:t>WorkflowEngine</w:t>
      </w:r>
      <w:r w:rsidRPr="00D01432">
        <w:rPr>
          <w:b/>
          <w:lang w:val="en-GB"/>
        </w:rPr>
        <w:t>.dll</w:t>
      </w:r>
    </w:p>
    <w:p w:rsidR="004C2895" w:rsidRDefault="004C2895" w:rsidP="00D01432">
      <w:pPr>
        <w:rPr>
          <w:lang w:val="en-GB"/>
        </w:rPr>
      </w:pPr>
      <w:r>
        <w:rPr>
          <w:lang w:val="en-GB"/>
        </w:rPr>
        <w:t>This assembly contains the functionality to execute the workflow provided by the WorkflowExecutor class. This assembly includes the FrameworkService class th</w:t>
      </w:r>
      <w:r w:rsidR="00CC1787">
        <w:rPr>
          <w:lang w:val="en-GB"/>
        </w:rPr>
        <w:t>at</w:t>
      </w:r>
      <w:r>
        <w:rPr>
          <w:lang w:val="en-GB"/>
        </w:rPr>
        <w:t xml:space="preserve"> provides the IFrameworkService WCF interface and routes any incoming requests to the IFramework interface (which is implemented in the IronPython workflow.py class).</w:t>
      </w:r>
    </w:p>
    <w:p w:rsidR="004C2895" w:rsidRDefault="004C2895" w:rsidP="00D01432">
      <w:pPr>
        <w:rPr>
          <w:lang w:val="en-GB"/>
        </w:rPr>
      </w:pPr>
    </w:p>
    <w:p w:rsidR="00574C5A" w:rsidRDefault="00574C5A" w:rsidP="00D01432">
      <w:pPr>
        <w:rPr>
          <w:lang w:val="en-GB"/>
        </w:rPr>
      </w:pPr>
      <w:r>
        <w:rPr>
          <w:lang w:val="en-GB"/>
        </w:rPr>
        <w:t>The way the workflow engine works is as follows:</w:t>
      </w:r>
    </w:p>
    <w:p w:rsidR="00574C5A" w:rsidRDefault="00574C5A" w:rsidP="00D01432">
      <w:pPr>
        <w:pStyle w:val="ListParagraph"/>
        <w:numPr>
          <w:ilvl w:val="0"/>
          <w:numId w:val="17"/>
        </w:numPr>
        <w:rPr>
          <w:lang w:val="en-GB"/>
        </w:rPr>
      </w:pPr>
      <w:r w:rsidRPr="00574C5A">
        <w:rPr>
          <w:lang w:val="en-GB"/>
        </w:rPr>
        <w:t xml:space="preserve">The Execute() method on the WorkflowExecutor is called (supplying the XAML file path and an object that supports the IFramework interface). </w:t>
      </w:r>
    </w:p>
    <w:p w:rsidR="00574C5A" w:rsidRDefault="00574C5A" w:rsidP="00D01432">
      <w:pPr>
        <w:pStyle w:val="ListParagraph"/>
        <w:numPr>
          <w:ilvl w:val="0"/>
          <w:numId w:val="17"/>
        </w:numPr>
        <w:rPr>
          <w:lang w:val="en-GB"/>
        </w:rPr>
      </w:pPr>
      <w:r w:rsidRPr="00574C5A">
        <w:rPr>
          <w:lang w:val="en-GB"/>
        </w:rPr>
        <w:t xml:space="preserve">The WorkflowExecutor will then start up the FrameworkService (which support the IFramework WCF service) if it is not already started. The FrameworkService is </w:t>
      </w:r>
      <w:r>
        <w:rPr>
          <w:lang w:val="en-GB"/>
        </w:rPr>
        <w:t>updated</w:t>
      </w:r>
      <w:r w:rsidRPr="00574C5A">
        <w:rPr>
          <w:lang w:val="en-GB"/>
        </w:rPr>
        <w:t xml:space="preserve"> with the IFramework interface to route any calls through to. </w:t>
      </w:r>
    </w:p>
    <w:p w:rsidR="004C6BA9" w:rsidRDefault="00574C5A" w:rsidP="00D01432">
      <w:pPr>
        <w:pStyle w:val="ListParagraph"/>
        <w:numPr>
          <w:ilvl w:val="0"/>
          <w:numId w:val="17"/>
        </w:numPr>
        <w:rPr>
          <w:lang w:val="en-GB"/>
        </w:rPr>
      </w:pPr>
      <w:r w:rsidRPr="00574C5A">
        <w:rPr>
          <w:lang w:val="en-GB"/>
        </w:rPr>
        <w:t xml:space="preserve">The workflow XAML is executed and </w:t>
      </w:r>
      <w:r>
        <w:rPr>
          <w:lang w:val="en-GB"/>
        </w:rPr>
        <w:t xml:space="preserve">each </w:t>
      </w:r>
      <w:r w:rsidRPr="00574C5A">
        <w:rPr>
          <w:lang w:val="en-GB"/>
        </w:rPr>
        <w:t>activity call</w:t>
      </w:r>
      <w:r>
        <w:rPr>
          <w:lang w:val="en-GB"/>
        </w:rPr>
        <w:t>s</w:t>
      </w:r>
      <w:r w:rsidRPr="00574C5A">
        <w:rPr>
          <w:lang w:val="en-GB"/>
        </w:rPr>
        <w:t xml:space="preserve"> the relevant method on the WCF FrameworkService, which </w:t>
      </w:r>
      <w:r>
        <w:rPr>
          <w:lang w:val="en-GB"/>
        </w:rPr>
        <w:t xml:space="preserve">then </w:t>
      </w:r>
      <w:r w:rsidRPr="00574C5A">
        <w:rPr>
          <w:lang w:val="en-GB"/>
        </w:rPr>
        <w:t>in turns calls the method on the IFramework interface.</w:t>
      </w:r>
    </w:p>
    <w:p w:rsidR="00574C5A" w:rsidRDefault="00574C5A" w:rsidP="00574C5A">
      <w:pPr>
        <w:rPr>
          <w:lang w:val="en-GB"/>
        </w:rPr>
      </w:pPr>
    </w:p>
    <w:p w:rsidR="00574C5A" w:rsidRDefault="00574C5A" w:rsidP="00574C5A">
      <w:pPr>
        <w:rPr>
          <w:lang w:val="en-GB"/>
        </w:rPr>
      </w:pPr>
      <w:r>
        <w:rPr>
          <w:lang w:val="en-GB"/>
        </w:rPr>
        <w:t>This means that we could run the workflow from any host that supports the IFramework interface, including being able to unit test the workflow engine by creating a stub that supports the IFramework interface. In the Granite Framework the Workflow class in the workflow.py file supports the IFramework interface.</w:t>
      </w:r>
      <w:r w:rsidR="00FD4B48">
        <w:rPr>
          <w:lang w:val="en-GB"/>
        </w:rPr>
        <w:t xml:space="preserve"> Refer to </w:t>
      </w:r>
      <w:r w:rsidR="00FD4B48">
        <w:rPr>
          <w:lang w:val="en-GB"/>
        </w:rPr>
        <w:fldChar w:fldCharType="begin"/>
      </w:r>
      <w:r w:rsidR="00FD4B48">
        <w:rPr>
          <w:lang w:val="en-GB"/>
        </w:rPr>
        <w:instrText xml:space="preserve"> REF _Ref344131599 \h </w:instrText>
      </w:r>
      <w:r w:rsidR="00FD4B48">
        <w:rPr>
          <w:lang w:val="en-GB"/>
        </w:rPr>
      </w:r>
      <w:r w:rsidR="00FD4B48">
        <w:rPr>
          <w:lang w:val="en-GB"/>
        </w:rPr>
        <w:fldChar w:fldCharType="separate"/>
      </w:r>
      <w:r w:rsidR="00FD4B48">
        <w:t xml:space="preserve">Figure </w:t>
      </w:r>
      <w:r w:rsidR="00FD4B48">
        <w:rPr>
          <w:noProof/>
        </w:rPr>
        <w:t>7</w:t>
      </w:r>
      <w:r w:rsidR="00FD4B48">
        <w:rPr>
          <w:lang w:val="en-GB"/>
        </w:rPr>
        <w:fldChar w:fldCharType="end"/>
      </w:r>
      <w:r w:rsidR="00FD4B48">
        <w:rPr>
          <w:lang w:val="en-GB"/>
        </w:rPr>
        <w:t xml:space="preserve"> for the component layers of the architecture that are involved when making calls from the activities through the framework.</w:t>
      </w:r>
    </w:p>
    <w:p w:rsidR="00E55596" w:rsidRDefault="00E55596" w:rsidP="00574C5A">
      <w:pPr>
        <w:rPr>
          <w:lang w:val="en-GB"/>
        </w:rPr>
      </w:pPr>
    </w:p>
    <w:p w:rsidR="0068719E" w:rsidRDefault="0068719E">
      <w:pPr>
        <w:rPr>
          <w:lang w:val="en-GB"/>
        </w:rPr>
      </w:pPr>
      <w:r>
        <w:rPr>
          <w:lang w:val="en-GB"/>
        </w:rPr>
        <w:br w:type="page"/>
      </w:r>
    </w:p>
    <w:p w:rsidR="0009375B" w:rsidRDefault="00584625" w:rsidP="00574C5A">
      <w:pPr>
        <w:rPr>
          <w:lang w:val="en-GB"/>
        </w:rPr>
      </w:pPr>
      <w:r>
        <w:rPr>
          <w:noProof/>
          <w:lang w:val="en-GB" w:eastAsia="en-GB"/>
        </w:rPr>
        <w:lastRenderedPageBreak/>
        <mc:AlternateContent>
          <mc:Choice Requires="wpg">
            <w:drawing>
              <wp:anchor distT="0" distB="0" distL="114300" distR="114300" simplePos="0" relativeHeight="251694080" behindDoc="0" locked="0" layoutInCell="1" allowOverlap="1" wp14:anchorId="07D7DB1B" wp14:editId="7EFD5300">
                <wp:simplePos x="0" y="0"/>
                <wp:positionH relativeFrom="column">
                  <wp:posOffset>-883690</wp:posOffset>
                </wp:positionH>
                <wp:positionV relativeFrom="paragraph">
                  <wp:posOffset>-1027</wp:posOffset>
                </wp:positionV>
                <wp:extent cx="6731405" cy="3121735"/>
                <wp:effectExtent l="0" t="0" r="50800" b="97790"/>
                <wp:wrapNone/>
                <wp:docPr id="51" name="Group 51"/>
                <wp:cNvGraphicFramePr/>
                <a:graphic xmlns:a="http://schemas.openxmlformats.org/drawingml/2006/main">
                  <a:graphicData uri="http://schemas.microsoft.com/office/word/2010/wordprocessingGroup">
                    <wpg:wgp>
                      <wpg:cNvGrpSpPr/>
                      <wpg:grpSpPr>
                        <a:xfrm>
                          <a:off x="0" y="0"/>
                          <a:ext cx="6731405" cy="3121735"/>
                          <a:chOff x="0" y="0"/>
                          <a:chExt cx="6731405" cy="3121735"/>
                        </a:xfrm>
                      </wpg:grpSpPr>
                      <wps:wsp>
                        <wps:cNvPr id="34" name="Text Box 34"/>
                        <wps:cNvSpPr txBox="1"/>
                        <wps:spPr>
                          <a:xfrm>
                            <a:off x="1400783" y="9728"/>
                            <a:ext cx="153670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7E2" w:rsidRPr="000A2B72" w:rsidRDefault="009A77E2" w:rsidP="000318FC">
                              <w:pPr>
                                <w:jc w:val="center"/>
                                <w:rPr>
                                  <w:sz w:val="36"/>
                                  <w:szCs w:val="36"/>
                                  <w14:textOutline w14:w="9525" w14:cap="rnd" w14:cmpd="sng" w14:algn="ctr">
                                    <w14:solidFill>
                                      <w14:srgbClr w14:val="000000"/>
                                    </w14:solidFill>
                                    <w14:prstDash w14:val="solid"/>
                                    <w14:bevel/>
                                  </w14:textOutline>
                                </w:rPr>
                              </w:pPr>
                              <w:r w:rsidRPr="000318FC">
                                <w:rPr>
                                  <w:sz w:val="28"/>
                                  <w:szCs w:val="28"/>
                                  <w14:textOutline w14:w="9525" w14:cap="rnd" w14:cmpd="sng" w14:algn="ctr">
                                    <w14:solidFill>
                                      <w14:srgbClr w14:val="000000"/>
                                    </w14:solidFill>
                                    <w14:prstDash w14:val="solid"/>
                                    <w14:bevel/>
                                  </w14:textOutline>
                                </w:rPr>
                                <w:t>BackAct</w:t>
                              </w:r>
                              <w:r>
                                <w:rPr>
                                  <w:sz w:val="28"/>
                                  <w:szCs w:val="28"/>
                                  <w14:textOutline w14:w="9525" w14:cap="rnd" w14:cmpd="sng" w14:algn="ctr">
                                    <w14:solidFill>
                                      <w14:srgbClr w14:val="000000"/>
                                    </w14:solidFill>
                                    <w14:prstDash w14:val="solid"/>
                                    <w14:bevel/>
                                  </w14:textOutline>
                                </w:rPr>
                                <w: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Rounded Rectangle 20"/>
                        <wps:cNvSpPr/>
                        <wps:spPr>
                          <a:xfrm>
                            <a:off x="1352144" y="2412460"/>
                            <a:ext cx="4914296" cy="70927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1381327" y="369651"/>
                            <a:ext cx="4914296" cy="368925"/>
                          </a:xfrm>
                          <a:prstGeom prst="roundRect">
                            <a:avLst/>
                          </a:prstGeom>
                          <a:gradFill>
                            <a:gsLst>
                              <a:gs pos="17500">
                                <a:schemeClr val="accent6">
                                  <a:lumMod val="60000"/>
                                  <a:lumOff val="40000"/>
                                </a:schemeClr>
                              </a:gs>
                              <a:gs pos="0">
                                <a:schemeClr val="accent6">
                                  <a:lumMod val="75000"/>
                                </a:schemeClr>
                              </a:gs>
                              <a:gs pos="35000">
                                <a:schemeClr val="accent6">
                                  <a:lumMod val="40000"/>
                                  <a:lumOff val="60000"/>
                                </a:schemeClr>
                              </a:gs>
                              <a:gs pos="100000">
                                <a:schemeClr val="accent4">
                                  <a:tint val="15000"/>
                                  <a:satMod val="350000"/>
                                </a:schemeClr>
                              </a:gs>
                            </a:gsLst>
                          </a:gradFill>
                          <a:ln>
                            <a:solidFill>
                              <a:schemeClr val="accent6">
                                <a:lumMod val="50000"/>
                              </a:schemeClr>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527242" y="369651"/>
                            <a:ext cx="4629216" cy="358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7E2" w:rsidRPr="000A2B72" w:rsidRDefault="009A77E2" w:rsidP="0068719E">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GraniteCodeActivity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937753" y="0"/>
                            <a:ext cx="158559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7E2" w:rsidRPr="000A2B72" w:rsidRDefault="009A77E2" w:rsidP="000318FC">
                              <w:pPr>
                                <w:jc w:val="center"/>
                                <w:rPr>
                                  <w:sz w:val="36"/>
                                  <w:szCs w:val="36"/>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Capture</w:t>
                              </w:r>
                              <w:r w:rsidRPr="000318FC">
                                <w:rPr>
                                  <w:sz w:val="28"/>
                                  <w:szCs w:val="28"/>
                                  <w14:textOutline w14:w="9525" w14:cap="rnd" w14:cmpd="sng" w14:algn="ctr">
                                    <w14:solidFill>
                                      <w14:srgbClr w14:val="000000"/>
                                    </w14:solidFill>
                                    <w14:prstDash w14:val="solid"/>
                                    <w14:bevel/>
                                  </w14:textOutline>
                                </w:rPr>
                                <w:t>Act</w:t>
                              </w:r>
                              <w:r>
                                <w:rPr>
                                  <w:sz w:val="28"/>
                                  <w:szCs w:val="28"/>
                                  <w14:textOutline w14:w="9525" w14:cap="rnd" w14:cmpd="sng" w14:algn="ctr">
                                    <w14:solidFill>
                                      <w14:srgbClr w14:val="000000"/>
                                    </w14:solidFill>
                                    <w14:prstDash w14:val="solid"/>
                                    <w14:bevel/>
                                  </w14:textOutline>
                                </w:rPr>
                                <w: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4523361" y="9728"/>
                            <a:ext cx="177165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7E2" w:rsidRPr="000A2B72" w:rsidRDefault="009A77E2" w:rsidP="000318FC">
                              <w:pPr>
                                <w:jc w:val="center"/>
                                <w:rPr>
                                  <w:sz w:val="36"/>
                                  <w:szCs w:val="36"/>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CheckActivity,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ounded Rectangle 21"/>
                        <wps:cNvSpPr/>
                        <wps:spPr>
                          <a:xfrm>
                            <a:off x="1352144" y="1439694"/>
                            <a:ext cx="4914296" cy="699751"/>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352144" y="846307"/>
                            <a:ext cx="4914296" cy="368925"/>
                          </a:xfrm>
                          <a:prstGeom prst="roundRect">
                            <a:avLst/>
                          </a:prstGeom>
                          <a:gradFill>
                            <a:gsLst>
                              <a:gs pos="17500">
                                <a:schemeClr val="accent2">
                                  <a:lumMod val="40000"/>
                                  <a:lumOff val="60000"/>
                                </a:schemeClr>
                              </a:gs>
                              <a:gs pos="0">
                                <a:schemeClr val="accent2">
                                  <a:lumMod val="60000"/>
                                  <a:lumOff val="40000"/>
                                </a:schemeClr>
                              </a:gs>
                              <a:gs pos="35000">
                                <a:schemeClr val="accent2">
                                  <a:lumMod val="20000"/>
                                  <a:lumOff val="80000"/>
                                </a:schemeClr>
                              </a:gs>
                              <a:gs pos="100000">
                                <a:schemeClr val="accent4">
                                  <a:tint val="15000"/>
                                  <a:satMod val="350000"/>
                                </a:schemeClr>
                              </a:gs>
                            </a:gsLst>
                          </a:gradFill>
                          <a:ln>
                            <a:solidFill>
                              <a:schemeClr val="accent2">
                                <a:lumMod val="50000"/>
                              </a:schemeClr>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498059" y="2568102"/>
                            <a:ext cx="4629594" cy="4551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625" w:rsidRPr="000A2B72" w:rsidRDefault="00584625" w:rsidP="00584625">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Workflow IronPython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498059" y="1585609"/>
                            <a:ext cx="4629216" cy="447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625" w:rsidRPr="000A2B72" w:rsidRDefault="00584625" w:rsidP="00584625">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FrameworkService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498059" y="846307"/>
                            <a:ext cx="4629216" cy="359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625" w:rsidRPr="000A2B72" w:rsidRDefault="00584625" w:rsidP="00584625">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FrameworkServiceClient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5" name="Group 45"/>
                        <wpg:cNvGrpSpPr/>
                        <wpg:grpSpPr>
                          <a:xfrm>
                            <a:off x="933855" y="1673158"/>
                            <a:ext cx="418532" cy="184826"/>
                            <a:chOff x="0" y="0"/>
                            <a:chExt cx="418532" cy="184826"/>
                          </a:xfrm>
                        </wpg:grpSpPr>
                        <wps:wsp>
                          <wps:cNvPr id="43" name="Oval 43"/>
                          <wps:cNvSpPr/>
                          <wps:spPr>
                            <a:xfrm>
                              <a:off x="0" y="0"/>
                              <a:ext cx="194553" cy="18482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a:off x="194553" y="107004"/>
                              <a:ext cx="223979"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6" name="Straight Connector 46"/>
                        <wps:cNvCnPr/>
                        <wps:spPr>
                          <a:xfrm>
                            <a:off x="1381327" y="2305456"/>
                            <a:ext cx="5339715" cy="0"/>
                          </a:xfrm>
                          <a:prstGeom prst="line">
                            <a:avLst/>
                          </a:prstGeom>
                          <a:ln>
                            <a:prstDash val="dash"/>
                          </a:ln>
                        </wps:spPr>
                        <wps:style>
                          <a:lnRef idx="3">
                            <a:schemeClr val="accent2"/>
                          </a:lnRef>
                          <a:fillRef idx="0">
                            <a:schemeClr val="accent2"/>
                          </a:fillRef>
                          <a:effectRef idx="2">
                            <a:schemeClr val="accent2"/>
                          </a:effectRef>
                          <a:fontRef idx="minor">
                            <a:schemeClr val="tx1"/>
                          </a:fontRef>
                        </wps:style>
                        <wps:bodyPr/>
                      </wps:wsp>
                      <wps:wsp>
                        <wps:cNvPr id="47" name="Straight Connector 47"/>
                        <wps:cNvCnPr/>
                        <wps:spPr>
                          <a:xfrm>
                            <a:off x="1498059" y="1342417"/>
                            <a:ext cx="5233346" cy="0"/>
                          </a:xfrm>
                          <a:prstGeom prst="line">
                            <a:avLst/>
                          </a:prstGeom>
                          <a:ln>
                            <a:prstDash val="dash"/>
                          </a:ln>
                        </wps:spPr>
                        <wps:style>
                          <a:lnRef idx="3">
                            <a:schemeClr val="accent2"/>
                          </a:lnRef>
                          <a:fillRef idx="0">
                            <a:schemeClr val="accent2"/>
                          </a:fillRef>
                          <a:effectRef idx="2">
                            <a:schemeClr val="accent2"/>
                          </a:effectRef>
                          <a:fontRef idx="minor">
                            <a:schemeClr val="tx1"/>
                          </a:fontRef>
                        </wps:style>
                        <wps:bodyPr/>
                      </wps:wsp>
                      <wps:wsp>
                        <wps:cNvPr id="49" name="Text Box 49"/>
                        <wps:cNvSpPr txBox="1"/>
                        <wps:spPr>
                          <a:xfrm>
                            <a:off x="0" y="1196502"/>
                            <a:ext cx="152717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625" w:rsidRPr="004862CC" w:rsidRDefault="00584625" w:rsidP="00584625">
                              <w:pPr>
                                <w:jc w:val="center"/>
                                <w:rPr>
                                  <w:sz w:val="24"/>
                                  <w:szCs w:val="24"/>
                                  <w14:textOutline w14:w="9525" w14:cap="rnd" w14:cmpd="sng" w14:algn="ctr">
                                    <w14:solidFill>
                                      <w14:srgbClr w14:val="000000"/>
                                    </w14:solidFill>
                                    <w14:prstDash w14:val="solid"/>
                                    <w14:bevel/>
                                  </w14:textOutline>
                                </w:rPr>
                              </w:pPr>
                              <w:r w:rsidRPr="004862CC">
                                <w:rPr>
                                  <w:sz w:val="24"/>
                                  <w:szCs w:val="24"/>
                                  <w14:textOutline w14:w="9525" w14:cap="rnd" w14:cmpd="sng" w14:algn="ctr">
                                    <w14:solidFill>
                                      <w14:srgbClr w14:val="000000"/>
                                    </w14:solidFill>
                                    <w14:prstDash w14:val="solid"/>
                                    <w14:bevel/>
                                  </w14:textOutline>
                                </w:rPr>
                                <w:t>IFrameworkService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301557" y="2140085"/>
                            <a:ext cx="108902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4625" w:rsidRPr="004862CC" w:rsidRDefault="00584625" w:rsidP="00584625">
                              <w:pPr>
                                <w:jc w:val="center"/>
                                <w:rPr>
                                  <w:sz w:val="24"/>
                                  <w:szCs w:val="24"/>
                                  <w14:textOutline w14:w="9525" w14:cap="rnd" w14:cmpd="sng" w14:algn="ctr">
                                    <w14:solidFill>
                                      <w14:srgbClr w14:val="000000"/>
                                    </w14:solidFill>
                                    <w14:prstDash w14:val="solid"/>
                                    <w14:bevel/>
                                  </w14:textOutline>
                                </w:rPr>
                              </w:pPr>
                              <w:r w:rsidRPr="004862CC">
                                <w:rPr>
                                  <w:sz w:val="24"/>
                                  <w:szCs w:val="24"/>
                                  <w14:textOutline w14:w="9525" w14:cap="rnd" w14:cmpd="sng" w14:algn="ctr">
                                    <w14:solidFill>
                                      <w14:srgbClr w14:val="000000"/>
                                    </w14:solidFill>
                                    <w14:prstDash w14:val="solid"/>
                                    <w14:bevel/>
                                  </w14:textOutline>
                                </w:rPr>
                                <w:t>I</w:t>
                              </w:r>
                              <w:r>
                                <w:rPr>
                                  <w:sz w:val="24"/>
                                  <w:szCs w:val="24"/>
                                  <w14:textOutline w14:w="9525" w14:cap="rnd" w14:cmpd="sng" w14:algn="ctr">
                                    <w14:solidFill>
                                      <w14:srgbClr w14:val="000000"/>
                                    </w14:solidFill>
                                    <w14:prstDash w14:val="solid"/>
                                    <w14:bevel/>
                                  </w14:textOutline>
                                </w:rPr>
                                <w:t>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1" o:spid="_x0000_s1026" style="position:absolute;margin-left:-69.6pt;margin-top:-.1pt;width:530.05pt;height:245.8pt;z-index:251694080" coordsize="67314,31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">
                <v:shapetype id="_x0000_t202" coordsize="21600,21600" o:spt="202" path="m,l,21600r21600,l21600,xe">
                  <v:stroke joinstyle="miter"/>
                  <v:path gradientshapeok="t" o:connecttype="rect"/>
                </v:shapetype>
                <v:shape id="Text Box 34" o:spid="_x0000_s1027" type="#_x0000_t202" style="position:absolute;left:14007;top:97;width:15367;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9A77E2" w:rsidRPr="000A2B72" w:rsidRDefault="009A77E2" w:rsidP="000318FC">
                        <w:pPr>
                          <w:jc w:val="center"/>
                          <w:rPr>
                            <w:sz w:val="36"/>
                            <w:szCs w:val="36"/>
                            <w14:textOutline w14:w="9525" w14:cap="rnd" w14:cmpd="sng" w14:algn="ctr">
                              <w14:solidFill>
                                <w14:srgbClr w14:val="000000"/>
                              </w14:solidFill>
                              <w14:prstDash w14:val="solid"/>
                              <w14:bevel/>
                            </w14:textOutline>
                          </w:rPr>
                        </w:pPr>
                        <w:r w:rsidRPr="000318FC">
                          <w:rPr>
                            <w:sz w:val="28"/>
                            <w:szCs w:val="28"/>
                            <w14:textOutline w14:w="9525" w14:cap="rnd" w14:cmpd="sng" w14:algn="ctr">
                              <w14:solidFill>
                                <w14:srgbClr w14:val="000000"/>
                              </w14:solidFill>
                              <w14:prstDash w14:val="solid"/>
                              <w14:bevel/>
                            </w14:textOutline>
                          </w:rPr>
                          <w:t>BackAct</w:t>
                        </w:r>
                        <w:r>
                          <w:rPr>
                            <w:sz w:val="28"/>
                            <w:szCs w:val="28"/>
                            <w14:textOutline w14:w="9525" w14:cap="rnd" w14:cmpd="sng" w14:algn="ctr">
                              <w14:solidFill>
                                <w14:srgbClr w14:val="000000"/>
                              </w14:solidFill>
                              <w14:prstDash w14:val="solid"/>
                              <w14:bevel/>
                            </w14:textOutline>
                          </w:rPr>
                          <w:t>ivity</w:t>
                        </w:r>
                      </w:p>
                    </w:txbxContent>
                  </v:textbox>
                </v:shape>
                <v:roundrect id="Rounded Rectangle 20" o:spid="_x0000_s1028" style="position:absolute;left:13521;top:24124;width:49143;height:70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hdL8A&#10;AADbAAAADwAAAGRycy9kb3ducmV2LnhtbERPy4rCMBTdC/5DuII7TRUcpJoWEQQHdOELt5fm2lab&#10;m5JktP37yWJglofzXuedacSbnK8tK5hNExDEhdU1lwqul91kCcIHZI2NZVLQk4c8Gw7WmGr74RO9&#10;z6EUMYR9igqqENpUSl9UZNBPbUscuYd1BkOErpTa4SeGm0bOk+RLGqw5NlTY0rai4nX+MQq66/fO&#10;LfqS7Snc7v32eTge24NS41G3WYEI1IV/8Z97rxXM4/r4Jf4A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wuF0vwAAANsAAAAPAAAAAAAAAAAAAAAAAJgCAABkcnMvZG93bnJl&#10;di54bWxQSwUGAAAAAAQABAD1AAAAhAMAAAAA&#10;" fillcolor="#a5d5e2 [1624]" strokecolor="#40a7c2 [3048]">
                  <v:fill color2="#e4f2f6 [504]" rotate="t" angle="180" colors="0 #9eeaff;22938f #bbefff;1 #e4f9ff" focus="100%" type="gradient"/>
                  <v:shadow on="t" color="black" opacity="24903f" origin=",.5" offset="0,.55556mm"/>
                </v:roundrect>
                <v:roundrect id="Rounded Rectangle 39" o:spid="_x0000_s1029" style="position:absolute;left:13813;top:3696;width:49143;height:3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pncUA&#10;AADbAAAADwAAAGRycy9kb3ducmV2LnhtbESP22rDMBBE3wv9B7GFvDVy0lzdKKE0GEohJbcPWKyN&#10;5dZaGUuJ3Xx9VAj0cZiZM8xi1dlKXKjxpWMFg34Cgjh3uuRCwfGQPc9A+ICssXJMCn7Jw2r5+LDA&#10;VLuWd3TZh0JECPsUFZgQ6lRKnxuy6PuuJo7eyTUWQ5RNIXWDbYTbSg6TZCItlhwXDNb0bij/2Z+t&#10;gul2NzLf2+F1sp5v3Nf4c3DEKlOq99S9vYII1IX/8L39oRW8zOHvS/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mdxQAAANsAAAAPAAAAAAAAAAAAAAAAAJgCAABkcnMv&#10;ZG93bnJldi54bWxQSwUGAAAAAAQABAD1AAAAigMAAAAA&#10;" fillcolor="#e36c0a [2409]" strokecolor="#974706 [1609]">
                  <v:fill color2="#ece7f1 [503]" rotate="t" angle="180" colors="0 #e46c0a;11469f #fac090;22938f #fcd5b5;1 #f0eaf9" focus="100%" type="gradient"/>
                  <v:shadow on="t" color="black" opacity="24903f" origin=",.5" offset="0,.55556mm"/>
                </v:roundrect>
                <v:shape id="Text Box 40" o:spid="_x0000_s1030" type="#_x0000_t202" style="position:absolute;left:15272;top:3696;width:4629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9A77E2" w:rsidRPr="000A2B72" w:rsidRDefault="009A77E2" w:rsidP="0068719E">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GraniteCodeActivity</w:t>
                        </w:r>
                      </w:p>
                    </w:txbxContent>
                  </v:textbox>
                </v:shape>
                <v:shape id="Text Box 41" o:spid="_x0000_s1031" type="#_x0000_t202" style="position:absolute;left:29377;width:15856;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9A77E2" w:rsidRPr="000A2B72" w:rsidRDefault="009A77E2" w:rsidP="000318FC">
                        <w:pPr>
                          <w:jc w:val="center"/>
                          <w:rPr>
                            <w:sz w:val="36"/>
                            <w:szCs w:val="36"/>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Capture</w:t>
                        </w:r>
                        <w:r w:rsidRPr="000318FC">
                          <w:rPr>
                            <w:sz w:val="28"/>
                            <w:szCs w:val="28"/>
                            <w14:textOutline w14:w="9525" w14:cap="rnd" w14:cmpd="sng" w14:algn="ctr">
                              <w14:solidFill>
                                <w14:srgbClr w14:val="000000"/>
                              </w14:solidFill>
                              <w14:prstDash w14:val="solid"/>
                              <w14:bevel/>
                            </w14:textOutline>
                          </w:rPr>
                          <w:t>Act</w:t>
                        </w:r>
                        <w:r>
                          <w:rPr>
                            <w:sz w:val="28"/>
                            <w:szCs w:val="28"/>
                            <w14:textOutline w14:w="9525" w14:cap="rnd" w14:cmpd="sng" w14:algn="ctr">
                              <w14:solidFill>
                                <w14:srgbClr w14:val="000000"/>
                              </w14:solidFill>
                              <w14:prstDash w14:val="solid"/>
                              <w14:bevel/>
                            </w14:textOutline>
                          </w:rPr>
                          <w:t>ivity</w:t>
                        </w:r>
                      </w:p>
                    </w:txbxContent>
                  </v:textbox>
                </v:shape>
                <v:shape id="Text Box 42" o:spid="_x0000_s1032" type="#_x0000_t202" style="position:absolute;left:45233;top:97;width:17717;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9A77E2" w:rsidRPr="000A2B72" w:rsidRDefault="009A77E2" w:rsidP="000318FC">
                        <w:pPr>
                          <w:jc w:val="center"/>
                          <w:rPr>
                            <w:sz w:val="36"/>
                            <w:szCs w:val="36"/>
                            <w14:textOutline w14:w="9525" w14:cap="rnd" w14:cmpd="sng" w14:algn="ctr">
                              <w14:solidFill>
                                <w14:srgbClr w14:val="000000"/>
                              </w14:solidFill>
                              <w14:prstDash w14:val="solid"/>
                              <w14:bevel/>
                            </w14:textOutline>
                          </w:rPr>
                        </w:pPr>
                        <w:r>
                          <w:rPr>
                            <w:sz w:val="28"/>
                            <w:szCs w:val="28"/>
                            <w14:textOutline w14:w="9525" w14:cap="rnd" w14:cmpd="sng" w14:algn="ctr">
                              <w14:solidFill>
                                <w14:srgbClr w14:val="000000"/>
                              </w14:solidFill>
                              <w14:prstDash w14:val="solid"/>
                              <w14:bevel/>
                            </w14:textOutline>
                          </w:rPr>
                          <w:t>CheckActivity, etc.</w:t>
                        </w:r>
                      </w:p>
                    </w:txbxContent>
                  </v:textbox>
                </v:shape>
                <v:roundrect id="Rounded Rectangle 21" o:spid="_x0000_s1033" style="position:absolute;left:13521;top:14396;width:49143;height:69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MPsUA&#10;AADbAAAADwAAAGRycy9kb3ducmV2LnhtbESPQWvCQBSE70L/w/IK3nRjhFajq4i0padCjajHR/Y1&#10;Sc2+jbtbk/77bkHwOMzMN8xy3ZtGXMn52rKCyTgBQVxYXXOpYJ+/jmYgfEDW2FgmBb/kYb16GCwx&#10;07bjT7ruQikihH2GCqoQ2kxKX1Rk0I9tSxy9L+sMhihdKbXDLsJNI9MkeZIGa44LFba0rag4736M&#10;go9py/PjJj+/7Q8vl+/u9JwecqfU8LHfLEAE6sM9fGu/awXpBP6/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Aw+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roundrect>
                <v:roundrect id="Rounded Rectangle 22" o:spid="_x0000_s1034" style="position:absolute;left:13521;top:8463;width:49143;height:3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0wcIA&#10;AADbAAAADwAAAGRycy9kb3ducmV2LnhtbESPT4vCMBTE7wt+h/AEb2tqD65Uo4igCOKCf8Dro3mm&#10;1ealNFGrn36zIHgcZuY3zGTW2krcqfGlYwWDfgKCOHe6ZKPgeFh+j0D4gKyxckwKnuRhNu18TTDT&#10;7sE7uu+DERHCPkMFRQh1JqXPC7Lo+64mjt7ZNRZDlI2RusFHhNtKpkkylBZLjgsF1rQoKL/ub1bB&#10;5vSz4C096XdwMa/VblSZ5LRUqtdt52MQgdrwCb/ba60gTeH/S/wB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LTBwgAAANsAAAAPAAAAAAAAAAAAAAAAAJgCAABkcnMvZG93&#10;bnJldi54bWxQSwUGAAAAAAQABAD1AAAAhwMAAAAA&#10;" fillcolor="#d99594 [1941]" strokecolor="#622423 [1605]">
                  <v:fill color2="#ece7f1 [503]" rotate="t" angle="180" colors="0 #d99694;11469f #e6b9b8;22938f #f2dcdb;1 #f0eaf9" focus="100%" type="gradient"/>
                  <v:shadow on="t" color="black" opacity="24903f" origin=",.5" offset="0,.55556mm"/>
                </v:roundrect>
                <v:shape id="Text Box 35" o:spid="_x0000_s1035" type="#_x0000_t202" style="position:absolute;left:14980;top:25681;width:46296;height:4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584625" w:rsidRPr="000A2B72" w:rsidRDefault="00584625" w:rsidP="00584625">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Workflow IronPython Class</w:t>
                        </w:r>
                      </w:p>
                    </w:txbxContent>
                  </v:textbox>
                </v:shape>
                <v:shape id="Text Box 36" o:spid="_x0000_s1036" type="#_x0000_t202" style="position:absolute;left:14980;top:15856;width:46292;height:4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584625" w:rsidRPr="000A2B72" w:rsidRDefault="00584625" w:rsidP="00584625">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FrameworkService</w:t>
                        </w:r>
                      </w:p>
                    </w:txbxContent>
                  </v:textbox>
                </v:shape>
                <v:shape id="Text Box 37" o:spid="_x0000_s1037" type="#_x0000_t202" style="position:absolute;left:14980;top:8463;width:46292;height:3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584625" w:rsidRPr="000A2B72" w:rsidRDefault="00584625" w:rsidP="00584625">
                        <w:pPr>
                          <w:jc w:val="center"/>
                          <w:rPr>
                            <w:sz w:val="36"/>
                            <w:szCs w:val="36"/>
                            <w14:textOutline w14:w="9525" w14:cap="rnd" w14:cmpd="sng" w14:algn="ctr">
                              <w14:solidFill>
                                <w14:srgbClr w14:val="000000"/>
                              </w14:solidFill>
                              <w14:prstDash w14:val="solid"/>
                              <w14:bevel/>
                            </w14:textOutline>
                          </w:rPr>
                        </w:pPr>
                        <w:r>
                          <w:rPr>
                            <w:sz w:val="36"/>
                            <w:szCs w:val="36"/>
                            <w14:textOutline w14:w="9525" w14:cap="rnd" w14:cmpd="sng" w14:algn="ctr">
                              <w14:solidFill>
                                <w14:srgbClr w14:val="000000"/>
                              </w14:solidFill>
                              <w14:prstDash w14:val="solid"/>
                              <w14:bevel/>
                            </w14:textOutline>
                          </w:rPr>
                          <w:t>FrameworkServiceClient</w:t>
                        </w:r>
                      </w:p>
                    </w:txbxContent>
                  </v:textbox>
                </v:shape>
                <v:group id="Group 45" o:spid="_x0000_s1038" style="position:absolute;left:9338;top:16731;width:4185;height:1848" coordsize="418532,184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oval id="Oval 43" o:spid="_x0000_s1039" style="position:absolute;width:194553;height:18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cWsQA&#10;AADbAAAADwAAAGRycy9kb3ducmV2LnhtbESPQWvCQBSE70L/w/IKvelGK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Q3FrEAAAA2wAAAA8AAAAAAAAAAAAAAAAAmAIAAGRycy9k&#10;b3ducmV2LnhtbFBLBQYAAAAABAAEAPUAAACJAwAAAAA=&#10;" fillcolor="white [3201]" strokecolor="black [3200]" strokeweight="2pt"/>
                  <v:line id="Straight Connector 44" o:spid="_x0000_s1040" style="position:absolute;visibility:visible;mso-wrap-style:square" from="194553,107004" to="418532,107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hAsQAAADbAAAADwAAAGRycy9kb3ducmV2LnhtbESP0WoCMRRE3wv+Q7iFvmnWxRbdGkWE&#10;FlsK6uoHXDe3u6GbmyVJdf17UxD6OMzMGWa+7G0rzuSDcaxgPMpAEFdOG64VHA9vwymIEJE1to5J&#10;wZUCLBeDhzkW2l14T+cy1iJBOBSooImxK6QMVUMWw8h1xMn7dt5iTNLXUnu8JLhtZZ5lL9Ki4bTQ&#10;YEfrhqqf8tcqMKd9+5lvPrbelLPxND6/f613uVJPj/3qFUSkPv6H7+2NVjCZ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CECxAAAANsAAAAPAAAAAAAAAAAA&#10;AAAAAKECAABkcnMvZG93bnJldi54bWxQSwUGAAAAAAQABAD5AAAAkgMAAAAA&#10;" strokecolor="black [3200]" strokeweight="2pt">
                    <v:shadow on="t" color="black" opacity="24903f" origin=",.5" offset="0,.55556mm"/>
                  </v:line>
                </v:group>
                <v:line id="Straight Connector 46" o:spid="_x0000_s1041" style="position:absolute;visibility:visible;mso-wrap-style:square" from="13813,23054" to="67210,23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eAQMYAAADbAAAADwAAAGRycy9kb3ducmV2LnhtbESPQWvCQBSE70L/w/IKvYhuLCqSuooV&#10;pPUiGj3o7ZF9TVKzb2N2o+m/7wqCx2FmvmGm89aU4kq1KywrGPQjEMSp1QVnCg77VW8CwnlkjaVl&#10;UvBHDuazl84UY21vvKNr4jMRIOxiVJB7X8VSujQng65vK+Lg/djaoA+yzqSu8RbgppTvUTSWBgsO&#10;CzlWtMwpPSeNUdAOu6fRpfndpcdkdN7Yz8VXd71V6u21XXyA8NT6Z/jR/tYKhmO4fwk/Q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XgEDGAAAA2wAAAA8AAAAAAAAA&#10;AAAAAAAAoQIAAGRycy9kb3ducmV2LnhtbFBLBQYAAAAABAAEAPkAAACUAwAAAAA=&#10;" strokecolor="#c0504d [3205]" strokeweight="3pt">
                  <v:stroke dashstyle="dash"/>
                  <v:shadow on="t" color="black" opacity="22937f" origin=",.5" offset="0,.63889mm"/>
                </v:line>
                <v:line id="Straight Connector 47" o:spid="_x0000_s1042" style="position:absolute;visibility:visible;mso-wrap-style:square" from="14980,13424" to="67314,1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sl28YAAADbAAAADwAAAGRycy9kb3ducmV2LnhtbESPQWvCQBSE74L/YXlCL6IbRaukrqJC&#10;qV6kRg/t7ZF9TaLZtzG7avrvu0LB4zAz3zCzRWNKcaPaFZYVDPoRCOLU6oIzBcfDe28KwnlkjaVl&#10;UvBLDhbzdmuGsbZ33tMt8ZkIEHYxKsi9r2IpXZqTQde3FXHwfmxt0AdZZ1LXeA9wU8phFL1KgwWH&#10;hRwrWueUnpOrUdCMut/jy/W0T7+S8XlnV8uP7vZTqZdOs3wD4anxz/B/e6MVjCbw+B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bJdvGAAAA2wAAAA8AAAAAAAAA&#10;AAAAAAAAoQIAAGRycy9kb3ducmV2LnhtbFBLBQYAAAAABAAEAPkAAACUAwAAAAA=&#10;" strokecolor="#c0504d [3205]" strokeweight="3pt">
                  <v:stroke dashstyle="dash"/>
                  <v:shadow on="t" color="black" opacity="22937f" origin=",.5" offset="0,.63889mm"/>
                </v:line>
                <v:shape id="Text Box 49" o:spid="_x0000_s1043" type="#_x0000_t202" style="position:absolute;top:11965;width:15271;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584625" w:rsidRPr="004862CC" w:rsidRDefault="00584625" w:rsidP="00584625">
                        <w:pPr>
                          <w:jc w:val="center"/>
                          <w:rPr>
                            <w:sz w:val="24"/>
                            <w:szCs w:val="24"/>
                            <w14:textOutline w14:w="9525" w14:cap="rnd" w14:cmpd="sng" w14:algn="ctr">
                              <w14:solidFill>
                                <w14:srgbClr w14:val="000000"/>
                              </w14:solidFill>
                              <w14:prstDash w14:val="solid"/>
                              <w14:bevel/>
                            </w14:textOutline>
                          </w:rPr>
                        </w:pPr>
                        <w:r w:rsidRPr="004862CC">
                          <w:rPr>
                            <w:sz w:val="24"/>
                            <w:szCs w:val="24"/>
                            <w14:textOutline w14:w="9525" w14:cap="rnd" w14:cmpd="sng" w14:algn="ctr">
                              <w14:solidFill>
                                <w14:srgbClr w14:val="000000"/>
                              </w14:solidFill>
                              <w14:prstDash w14:val="solid"/>
                              <w14:bevel/>
                            </w14:textOutline>
                          </w:rPr>
                          <w:t>IFrameworkService</w:t>
                        </w:r>
                      </w:p>
                    </w:txbxContent>
                  </v:textbox>
                </v:shape>
                <v:shape id="Text Box 53" o:spid="_x0000_s1044" type="#_x0000_t202" style="position:absolute;left:3015;top:21400;width:10890;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584625" w:rsidRPr="004862CC" w:rsidRDefault="00584625" w:rsidP="00584625">
                        <w:pPr>
                          <w:jc w:val="center"/>
                          <w:rPr>
                            <w:sz w:val="24"/>
                            <w:szCs w:val="24"/>
                            <w14:textOutline w14:w="9525" w14:cap="rnd" w14:cmpd="sng" w14:algn="ctr">
                              <w14:solidFill>
                                <w14:srgbClr w14:val="000000"/>
                              </w14:solidFill>
                              <w14:prstDash w14:val="solid"/>
                              <w14:bevel/>
                            </w14:textOutline>
                          </w:rPr>
                        </w:pPr>
                        <w:r w:rsidRPr="004862CC">
                          <w:rPr>
                            <w:sz w:val="24"/>
                            <w:szCs w:val="24"/>
                            <w14:textOutline w14:w="9525" w14:cap="rnd" w14:cmpd="sng" w14:algn="ctr">
                              <w14:solidFill>
                                <w14:srgbClr w14:val="000000"/>
                              </w14:solidFill>
                              <w14:prstDash w14:val="solid"/>
                              <w14:bevel/>
                            </w14:textOutline>
                          </w:rPr>
                          <w:t>I</w:t>
                        </w:r>
                        <w:r>
                          <w:rPr>
                            <w:sz w:val="24"/>
                            <w:szCs w:val="24"/>
                            <w14:textOutline w14:w="9525" w14:cap="rnd" w14:cmpd="sng" w14:algn="ctr">
                              <w14:solidFill>
                                <w14:srgbClr w14:val="000000"/>
                              </w14:solidFill>
                              <w14:prstDash w14:val="solid"/>
                              <w14:bevel/>
                            </w14:textOutline>
                          </w:rPr>
                          <w:t>Framework</w:t>
                        </w:r>
                      </w:p>
                    </w:txbxContent>
                  </v:textbox>
                </v:shape>
              </v:group>
            </w:pict>
          </mc:Fallback>
        </mc:AlternateContent>
      </w:r>
      <w:r>
        <w:rPr>
          <w:noProof/>
          <w:lang w:val="en-GB" w:eastAsia="en-GB"/>
        </w:rPr>
        <mc:AlternateContent>
          <mc:Choice Requires="wps">
            <w:drawing>
              <wp:anchor distT="0" distB="0" distL="114300" distR="114300" simplePos="0" relativeHeight="251680768" behindDoc="0" locked="0" layoutInCell="1" allowOverlap="1" wp14:anchorId="5766300B" wp14:editId="064DF861">
                <wp:simplePos x="0" y="0"/>
                <wp:positionH relativeFrom="column">
                  <wp:posOffset>3639185</wp:posOffset>
                </wp:positionH>
                <wp:positionV relativeFrom="paragraph">
                  <wp:posOffset>-1702</wp:posOffset>
                </wp:positionV>
                <wp:extent cx="1771650" cy="368300"/>
                <wp:effectExtent l="57150" t="38100" r="76200" b="88900"/>
                <wp:wrapNone/>
                <wp:docPr id="50" name="Rounded Rectangle 50"/>
                <wp:cNvGraphicFramePr/>
                <a:graphic xmlns:a="http://schemas.openxmlformats.org/drawingml/2006/main">
                  <a:graphicData uri="http://schemas.microsoft.com/office/word/2010/wordprocessingShape">
                    <wps:wsp>
                      <wps:cNvSpPr/>
                      <wps:spPr>
                        <a:xfrm>
                          <a:off x="0" y="0"/>
                          <a:ext cx="1771650" cy="368300"/>
                        </a:xfrm>
                        <a:prstGeom prst="roundRect">
                          <a:avLst/>
                        </a:prstGeom>
                        <a:gradFill>
                          <a:gsLst>
                            <a:gs pos="17500">
                              <a:srgbClr val="FF2525"/>
                            </a:gs>
                            <a:gs pos="0">
                              <a:srgbClr val="FA0000"/>
                            </a:gs>
                            <a:gs pos="35000">
                              <a:srgbClr val="FF4F4F"/>
                            </a:gs>
                            <a:gs pos="100000">
                              <a:schemeClr val="accent4">
                                <a:tint val="15000"/>
                                <a:satMod val="350000"/>
                              </a:schemeClr>
                            </a:gs>
                          </a:gsLst>
                        </a:gradFill>
                        <a:ln>
                          <a:solidFill>
                            <a:srgbClr val="C00000"/>
                          </a:solidFill>
                        </a:ln>
                      </wps:spPr>
                      <wps:style>
                        <a:lnRef idx="1">
                          <a:schemeClr val="accent4"/>
                        </a:lnRef>
                        <a:fillRef idx="2">
                          <a:schemeClr val="accent4"/>
                        </a:fillRef>
                        <a:effectRef idx="1">
                          <a:schemeClr val="accent4"/>
                        </a:effectRef>
                        <a:fontRef idx="minor">
                          <a:schemeClr val="dk1"/>
                        </a:fontRef>
                      </wps:style>
                      <wps:txbx>
                        <w:txbxContent>
                          <w:p w:rsidR="00584625" w:rsidRDefault="00584625" w:rsidP="00584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0" o:spid="_x0000_s1045" style="position:absolute;margin-left:286.55pt;margin-top:-.15pt;width:139.5pt;height:2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" fillcolor="#fa0000" strokecolor="#c00000">
                <v:fill color2="#ece7f1 [503]" rotate="t" angle="180" colors="0 #fa0000;11469f #ff2525;22938f #ff4f4f;1 #f0eaf9" focus="100%" type="gradient"/>
                <v:shadow on="t" color="black" opacity="24903f" origin=",.5" offset="0,.55556mm"/>
                <v:textbox>
                  <w:txbxContent>
                    <w:p w:rsidR="00584625" w:rsidRDefault="00584625" w:rsidP="00584625">
                      <w:pPr>
                        <w:jc w:val="center"/>
                      </w:pPr>
                    </w:p>
                  </w:txbxContent>
                </v:textbox>
              </v:roundrect>
            </w:pict>
          </mc:Fallback>
        </mc:AlternateContent>
      </w:r>
      <w:r w:rsidR="009A77E2">
        <w:rPr>
          <w:noProof/>
          <w:lang w:val="en-GB" w:eastAsia="en-GB"/>
        </w:rPr>
        <mc:AlternateContent>
          <mc:Choice Requires="wps">
            <w:drawing>
              <wp:anchor distT="0" distB="0" distL="114300" distR="114300" simplePos="0" relativeHeight="251674624" behindDoc="0" locked="0" layoutInCell="1" allowOverlap="1" wp14:anchorId="783E67AB" wp14:editId="0D1C0170">
                <wp:simplePos x="0" y="0"/>
                <wp:positionH relativeFrom="column">
                  <wp:posOffset>2053590</wp:posOffset>
                </wp:positionH>
                <wp:positionV relativeFrom="paragraph">
                  <wp:posOffset>-10795</wp:posOffset>
                </wp:positionV>
                <wp:extent cx="1585595" cy="368300"/>
                <wp:effectExtent l="57150" t="38100" r="71755" b="88900"/>
                <wp:wrapNone/>
                <wp:docPr id="38" name="Rounded Rectangle 38"/>
                <wp:cNvGraphicFramePr/>
                <a:graphic xmlns:a="http://schemas.openxmlformats.org/drawingml/2006/main">
                  <a:graphicData uri="http://schemas.microsoft.com/office/word/2010/wordprocessingShape">
                    <wps:wsp>
                      <wps:cNvSpPr/>
                      <wps:spPr>
                        <a:xfrm>
                          <a:off x="0" y="0"/>
                          <a:ext cx="1585595" cy="368300"/>
                        </a:xfrm>
                        <a:prstGeom prst="roundRect">
                          <a:avLst/>
                        </a:prstGeom>
                        <a:gradFill>
                          <a:gsLst>
                            <a:gs pos="17500">
                              <a:schemeClr val="bg2">
                                <a:lumMod val="50000"/>
                              </a:schemeClr>
                            </a:gs>
                            <a:gs pos="0">
                              <a:schemeClr val="bg2">
                                <a:lumMod val="25000"/>
                              </a:schemeClr>
                            </a:gs>
                            <a:gs pos="35000">
                              <a:schemeClr val="bg2">
                                <a:lumMod val="75000"/>
                              </a:schemeClr>
                            </a:gs>
                            <a:gs pos="100000">
                              <a:schemeClr val="accent4">
                                <a:tint val="15000"/>
                                <a:satMod val="350000"/>
                              </a:schemeClr>
                            </a:gs>
                          </a:gsLst>
                        </a:gradFill>
                        <a:ln>
                          <a:solidFill>
                            <a:schemeClr val="bg2">
                              <a:lumMod val="25000"/>
                            </a:schemeClr>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8" o:spid="_x0000_s1026" style="position:absolute;margin-left:161.7pt;margin-top:-.85pt;width:124.85pt;height:2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" fillcolor="#484329 [814]" strokecolor="#484329 [814]">
                <v:fill color2="#ece7f1 [503]" rotate="t" angle="180" colors="0 #4a452a;11469f #948a54;22938f #c4bd97;1 #f0eaf9" focus="100%" type="gradient"/>
                <v:shadow on="t" color="black" opacity="24903f" origin=",.5" offset="0,.55556mm"/>
              </v:roundrect>
            </w:pict>
          </mc:Fallback>
        </mc:AlternateContent>
      </w:r>
      <w:r w:rsidR="000318FC">
        <w:rPr>
          <w:noProof/>
          <w:lang w:val="en-GB" w:eastAsia="en-GB"/>
        </w:rPr>
        <mc:AlternateContent>
          <mc:Choice Requires="wps">
            <w:drawing>
              <wp:anchor distT="0" distB="0" distL="114300" distR="114300" simplePos="0" relativeHeight="251670528" behindDoc="0" locked="0" layoutInCell="1" allowOverlap="1" wp14:anchorId="066FD1F9" wp14:editId="0AD6FE59">
                <wp:simplePos x="0" y="0"/>
                <wp:positionH relativeFrom="column">
                  <wp:posOffset>507365</wp:posOffset>
                </wp:positionH>
                <wp:positionV relativeFrom="paragraph">
                  <wp:posOffset>-1270</wp:posOffset>
                </wp:positionV>
                <wp:extent cx="1546225" cy="368300"/>
                <wp:effectExtent l="57150" t="38100" r="73025" b="88900"/>
                <wp:wrapNone/>
                <wp:docPr id="32" name="Rounded Rectangle 32"/>
                <wp:cNvGraphicFramePr/>
                <a:graphic xmlns:a="http://schemas.openxmlformats.org/drawingml/2006/main">
                  <a:graphicData uri="http://schemas.microsoft.com/office/word/2010/wordprocessingShape">
                    <wps:wsp>
                      <wps:cNvSpPr/>
                      <wps:spPr>
                        <a:xfrm>
                          <a:off x="0" y="0"/>
                          <a:ext cx="1546225" cy="368300"/>
                        </a:xfrm>
                        <a:prstGeom prst="roundRect">
                          <a:avLst/>
                        </a:prstGeom>
                        <a:gradFill>
                          <a:gsLst>
                            <a:gs pos="17500">
                              <a:schemeClr val="tx2">
                                <a:lumMod val="60000"/>
                                <a:lumOff val="40000"/>
                              </a:schemeClr>
                            </a:gs>
                            <a:gs pos="0">
                              <a:schemeClr val="tx2">
                                <a:lumMod val="75000"/>
                              </a:schemeClr>
                            </a:gs>
                            <a:gs pos="35000">
                              <a:schemeClr val="tx2">
                                <a:lumMod val="40000"/>
                                <a:lumOff val="60000"/>
                              </a:schemeClr>
                            </a:gs>
                            <a:gs pos="100000">
                              <a:schemeClr val="accent4">
                                <a:tint val="15000"/>
                                <a:satMod val="350000"/>
                              </a:schemeClr>
                            </a:gs>
                          </a:gsLst>
                        </a:gradFill>
                        <a:ln>
                          <a:solidFill>
                            <a:schemeClr val="tx2"/>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2" o:spid="_x0000_s1026" style="position:absolute;margin-left:39.95pt;margin-top:-.1pt;width:121.75pt;height:2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" fillcolor="#17365d [2415]" strokecolor="#1f497d [3215]">
                <v:fill color2="#ece7f1 [503]" rotate="t" angle="180" colors="0 #17375e;11469f #558ed5;22938f #8eb4e3;1 #f0eaf9" focus="100%" type="gradient"/>
                <v:shadow on="t" color="black" opacity="24903f" origin=",.5" offset="0,.55556mm"/>
              </v:roundrect>
            </w:pict>
          </mc:Fallback>
        </mc:AlternateContent>
      </w:r>
    </w:p>
    <w:p w:rsidR="0068719E" w:rsidRDefault="0068719E" w:rsidP="00574C5A">
      <w:pPr>
        <w:rPr>
          <w:lang w:val="en-GB"/>
        </w:rPr>
      </w:pPr>
    </w:p>
    <w:p w:rsidR="0068719E" w:rsidRDefault="0068719E" w:rsidP="00574C5A">
      <w:pPr>
        <w:rPr>
          <w:lang w:val="en-GB"/>
        </w:rPr>
      </w:pPr>
    </w:p>
    <w:p w:rsidR="0068719E" w:rsidRDefault="0068719E"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74C5A">
      <w:pPr>
        <w:rPr>
          <w:lang w:val="en-GB"/>
        </w:rPr>
      </w:pPr>
    </w:p>
    <w:p w:rsidR="00584625" w:rsidRDefault="00584625" w:rsidP="00584625">
      <w:pPr>
        <w:pStyle w:val="Caption"/>
        <w:jc w:val="center"/>
      </w:pPr>
      <w:bookmarkStart w:id="31" w:name="_Ref344131595"/>
      <w:bookmarkStart w:id="32" w:name="_Ref344131599"/>
      <w:bookmarkStart w:id="33" w:name="_Toc344131722"/>
      <w:r>
        <w:t xml:space="preserve">Figure </w:t>
      </w:r>
      <w:r>
        <w:fldChar w:fldCharType="begin"/>
      </w:r>
      <w:r>
        <w:instrText xml:space="preserve"> SEQ Figure \* ARABIC </w:instrText>
      </w:r>
      <w:r>
        <w:fldChar w:fldCharType="separate"/>
      </w:r>
      <w:r w:rsidR="00FD4B48">
        <w:rPr>
          <w:noProof/>
        </w:rPr>
        <w:t>7</w:t>
      </w:r>
      <w:r>
        <w:fldChar w:fldCharType="end"/>
      </w:r>
      <w:bookmarkEnd w:id="32"/>
      <w:r>
        <w:t xml:space="preserve"> </w:t>
      </w:r>
      <w:r>
        <w:t xml:space="preserve">Architecture for Activities calling </w:t>
      </w:r>
      <w:r w:rsidR="00FD4B48">
        <w:t xml:space="preserve">Framework </w:t>
      </w:r>
      <w:r>
        <w:t>methods</w:t>
      </w:r>
      <w:bookmarkEnd w:id="31"/>
      <w:bookmarkEnd w:id="33"/>
    </w:p>
    <w:p w:rsidR="00584625" w:rsidRPr="00574C5A" w:rsidRDefault="00584625" w:rsidP="00574C5A">
      <w:pPr>
        <w:rPr>
          <w:lang w:val="en-GB"/>
        </w:rPr>
      </w:pPr>
    </w:p>
    <w:p w:rsidR="00EA196B" w:rsidRDefault="00EA196B" w:rsidP="00D01432">
      <w:pPr>
        <w:rPr>
          <w:lang w:val="en-GB"/>
        </w:rPr>
      </w:pPr>
      <w:r>
        <w:rPr>
          <w:noProof/>
          <w:lang w:val="en-GB" w:eastAsia="en-GB"/>
        </w:rPr>
        <w:lastRenderedPageBreak/>
        <w:drawing>
          <wp:inline distT="0" distB="0" distL="0" distR="0" wp14:anchorId="078E8B5E" wp14:editId="2E16FE2B">
            <wp:extent cx="5831840" cy="5266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5266102"/>
                    </a:xfrm>
                    <a:prstGeom prst="rect">
                      <a:avLst/>
                    </a:prstGeom>
                  </pic:spPr>
                </pic:pic>
              </a:graphicData>
            </a:graphic>
          </wp:inline>
        </w:drawing>
      </w:r>
    </w:p>
    <w:p w:rsidR="00EA196B" w:rsidRDefault="00EA196B" w:rsidP="00EA196B">
      <w:pPr>
        <w:pStyle w:val="Caption"/>
        <w:jc w:val="center"/>
      </w:pPr>
      <w:bookmarkStart w:id="34" w:name="_Toc344131723"/>
      <w:r>
        <w:t xml:space="preserve">Figure </w:t>
      </w:r>
      <w:r>
        <w:fldChar w:fldCharType="begin"/>
      </w:r>
      <w:r>
        <w:instrText xml:space="preserve"> SEQ Figure \* ARABIC </w:instrText>
      </w:r>
      <w:r>
        <w:fldChar w:fldCharType="separate"/>
      </w:r>
      <w:r w:rsidR="00FD4B48">
        <w:rPr>
          <w:noProof/>
        </w:rPr>
        <w:t>8</w:t>
      </w:r>
      <w:r>
        <w:fldChar w:fldCharType="end"/>
      </w:r>
      <w:r>
        <w:t xml:space="preserve"> Workflow Engine Class Diagram</w:t>
      </w:r>
      <w:bookmarkEnd w:id="34"/>
    </w:p>
    <w:p w:rsidR="00EA196B" w:rsidRDefault="00EA196B" w:rsidP="00D01432">
      <w:pPr>
        <w:rPr>
          <w:lang w:val="en-GB"/>
        </w:rPr>
      </w:pPr>
    </w:p>
    <w:p w:rsidR="00D1382B" w:rsidRDefault="00D1382B" w:rsidP="00724D40">
      <w:pPr>
        <w:pStyle w:val="Heading1"/>
        <w:numPr>
          <w:ilvl w:val="0"/>
          <w:numId w:val="5"/>
        </w:numPr>
      </w:pPr>
      <w:bookmarkStart w:id="35" w:name="_Toc344131698"/>
      <w:r>
        <w:lastRenderedPageBreak/>
        <w:t>Creating Workflow Activities in Studio</w:t>
      </w:r>
      <w:bookmarkEnd w:id="35"/>
    </w:p>
    <w:p w:rsidR="003E7C09" w:rsidRDefault="003E7C09" w:rsidP="003E7C09">
      <w:pPr>
        <w:pStyle w:val="Heading2"/>
      </w:pPr>
      <w:bookmarkStart w:id="36" w:name="_Toc344131699"/>
      <w:r>
        <w:t>Workflow Activity User Interface</w:t>
      </w:r>
      <w:bookmarkEnd w:id="36"/>
    </w:p>
    <w:p w:rsidR="00D1382B" w:rsidRDefault="00D1382B" w:rsidP="00D1382B">
      <w:pPr>
        <w:rPr>
          <w:lang w:val="en-GB"/>
        </w:rPr>
      </w:pPr>
      <w:r>
        <w:rPr>
          <w:lang w:val="en-GB"/>
        </w:rPr>
        <w:t>One difference between Workflow 3.5 and Workflow 4.0 activities is that the activity designers typically have a rich user interface that allows the user to enter in or select property values.</w:t>
      </w:r>
    </w:p>
    <w:p w:rsidR="00D1382B" w:rsidRDefault="00D1382B" w:rsidP="00D1382B">
      <w:pPr>
        <w:rPr>
          <w:lang w:val="en-GB"/>
        </w:rPr>
      </w:pPr>
    </w:p>
    <w:p w:rsidR="00D1382B" w:rsidRDefault="00D1382B" w:rsidP="00D1382B">
      <w:pPr>
        <w:rPr>
          <w:lang w:val="en-GB"/>
        </w:rPr>
      </w:pPr>
      <w:r>
        <w:rPr>
          <w:lang w:val="en-GB"/>
        </w:rPr>
        <w:t>This is same model has been used in Granite with the Workflow Activities having rich user interfaces.  The style used in any activity designers should match the same theme used in Granite, which is currently a black background.</w:t>
      </w:r>
    </w:p>
    <w:p w:rsidR="00D1382B" w:rsidRDefault="00D1382B" w:rsidP="00D1382B">
      <w:pPr>
        <w:rPr>
          <w:lang w:val="en-GB"/>
        </w:rPr>
      </w:pPr>
    </w:p>
    <w:p w:rsidR="00D1382B" w:rsidRDefault="00D1382B" w:rsidP="00D1382B">
      <w:pPr>
        <w:rPr>
          <w:lang w:val="en-GB"/>
        </w:rPr>
      </w:pPr>
      <w:r>
        <w:rPr>
          <w:lang w:val="en-GB"/>
        </w:rPr>
        <w:t>The Granite activities can all be collapsed or expanded. When colla</w:t>
      </w:r>
      <w:r w:rsidR="0001390B">
        <w:rPr>
          <w:lang w:val="en-GB"/>
        </w:rPr>
        <w:t>psed they show a single line containing the most important properties.</w:t>
      </w:r>
      <w:r w:rsidR="00206F86">
        <w:rPr>
          <w:lang w:val="en-GB"/>
        </w:rPr>
        <w:t xml:space="preserve"> This guideline should ideally be followed for all activities when they </w:t>
      </w:r>
      <w:r w:rsidR="00E34EDA">
        <w:rPr>
          <w:lang w:val="en-GB"/>
        </w:rPr>
        <w:t>in</w:t>
      </w:r>
      <w:r w:rsidR="00206F86">
        <w:rPr>
          <w:lang w:val="en-GB"/>
        </w:rPr>
        <w:t xml:space="preserve"> collapsed</w:t>
      </w:r>
      <w:r w:rsidR="00E34EDA">
        <w:rPr>
          <w:lang w:val="en-GB"/>
        </w:rPr>
        <w:t xml:space="preserve"> mode</w:t>
      </w:r>
      <w:r w:rsidR="00206F86">
        <w:rPr>
          <w:lang w:val="en-GB"/>
        </w:rPr>
        <w:t>.</w:t>
      </w:r>
    </w:p>
    <w:p w:rsidR="0001390B" w:rsidRDefault="0001390B" w:rsidP="00D1382B">
      <w:pPr>
        <w:rPr>
          <w:lang w:val="en-GB"/>
        </w:rPr>
      </w:pPr>
    </w:p>
    <w:p w:rsidR="0001390B" w:rsidRDefault="0001390B" w:rsidP="0001390B">
      <w:pPr>
        <w:jc w:val="center"/>
        <w:rPr>
          <w:lang w:val="en-GB"/>
        </w:rPr>
      </w:pPr>
      <w:r>
        <w:rPr>
          <w:noProof/>
          <w:lang w:val="en-GB" w:eastAsia="en-GB"/>
        </w:rPr>
        <w:drawing>
          <wp:inline distT="0" distB="0" distL="0" distR="0" wp14:anchorId="33A8AEDE" wp14:editId="6949370A">
            <wp:extent cx="391477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4724400"/>
                    </a:xfrm>
                    <a:prstGeom prst="rect">
                      <a:avLst/>
                    </a:prstGeom>
                  </pic:spPr>
                </pic:pic>
              </a:graphicData>
            </a:graphic>
          </wp:inline>
        </w:drawing>
      </w:r>
    </w:p>
    <w:p w:rsidR="0001390B" w:rsidRDefault="0001390B" w:rsidP="00D1382B">
      <w:pPr>
        <w:rPr>
          <w:lang w:val="en-GB"/>
        </w:rPr>
      </w:pPr>
    </w:p>
    <w:p w:rsidR="0001390B" w:rsidRDefault="0001390B" w:rsidP="0001390B">
      <w:pPr>
        <w:pStyle w:val="Caption"/>
        <w:jc w:val="center"/>
      </w:pPr>
      <w:bookmarkStart w:id="37" w:name="_Toc344131724"/>
      <w:r>
        <w:t xml:space="preserve">Figure </w:t>
      </w:r>
      <w:r>
        <w:fldChar w:fldCharType="begin"/>
      </w:r>
      <w:r>
        <w:instrText xml:space="preserve"> SEQ Figure \* ARABIC </w:instrText>
      </w:r>
      <w:r>
        <w:fldChar w:fldCharType="separate"/>
      </w:r>
      <w:r w:rsidR="00FD4B48">
        <w:rPr>
          <w:noProof/>
        </w:rPr>
        <w:t>9</w:t>
      </w:r>
      <w:r>
        <w:fldChar w:fldCharType="end"/>
      </w:r>
      <w:r>
        <w:t xml:space="preserve"> Collapsed Granite Workflow Activities</w:t>
      </w:r>
      <w:bookmarkEnd w:id="37"/>
    </w:p>
    <w:p w:rsidR="0001390B" w:rsidRDefault="0001390B" w:rsidP="00D1382B">
      <w:pPr>
        <w:rPr>
          <w:lang w:val="en-GB"/>
        </w:rPr>
      </w:pPr>
    </w:p>
    <w:p w:rsidR="0001390B" w:rsidRDefault="0001390B" w:rsidP="00D1382B">
      <w:pPr>
        <w:rPr>
          <w:lang w:val="en-GB"/>
        </w:rPr>
      </w:pPr>
    </w:p>
    <w:p w:rsidR="00D1382B" w:rsidRDefault="00D1382B" w:rsidP="00D1382B">
      <w:pPr>
        <w:rPr>
          <w:lang w:val="en-GB"/>
        </w:rPr>
      </w:pPr>
    </w:p>
    <w:p w:rsidR="0001390B" w:rsidRDefault="0001390B" w:rsidP="00D1382B">
      <w:pPr>
        <w:rPr>
          <w:lang w:val="en-GB"/>
        </w:rPr>
      </w:pPr>
    </w:p>
    <w:p w:rsidR="0001390B" w:rsidRDefault="0001390B" w:rsidP="0001390B">
      <w:pPr>
        <w:jc w:val="center"/>
        <w:rPr>
          <w:lang w:val="en-GB"/>
        </w:rPr>
      </w:pPr>
      <w:r>
        <w:rPr>
          <w:noProof/>
          <w:lang w:val="en-GB" w:eastAsia="en-GB"/>
        </w:rPr>
        <w:drawing>
          <wp:inline distT="0" distB="0" distL="0" distR="0" wp14:anchorId="38D163E8" wp14:editId="53F29CFD">
            <wp:extent cx="2924175" cy="6819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24175" cy="6819900"/>
                    </a:xfrm>
                    <a:prstGeom prst="rect">
                      <a:avLst/>
                    </a:prstGeom>
                  </pic:spPr>
                </pic:pic>
              </a:graphicData>
            </a:graphic>
          </wp:inline>
        </w:drawing>
      </w:r>
    </w:p>
    <w:p w:rsidR="0001390B" w:rsidRDefault="0001390B" w:rsidP="0001390B">
      <w:pPr>
        <w:pStyle w:val="Caption"/>
        <w:jc w:val="center"/>
      </w:pPr>
      <w:bookmarkStart w:id="38" w:name="_Toc344131725"/>
      <w:r>
        <w:t xml:space="preserve">Figure </w:t>
      </w:r>
      <w:r>
        <w:fldChar w:fldCharType="begin"/>
      </w:r>
      <w:r>
        <w:instrText xml:space="preserve"> SEQ Figure \* ARABIC </w:instrText>
      </w:r>
      <w:r>
        <w:fldChar w:fldCharType="separate"/>
      </w:r>
      <w:r w:rsidR="00FD4B48">
        <w:rPr>
          <w:noProof/>
        </w:rPr>
        <w:t>10</w:t>
      </w:r>
      <w:r>
        <w:fldChar w:fldCharType="end"/>
      </w:r>
      <w:r>
        <w:t xml:space="preserve"> Expanded Granite Workflow Activities</w:t>
      </w:r>
      <w:bookmarkEnd w:id="38"/>
    </w:p>
    <w:p w:rsidR="0001390B" w:rsidRDefault="0001390B" w:rsidP="0001390B">
      <w:pPr>
        <w:rPr>
          <w:lang w:val="en-GB"/>
        </w:rPr>
      </w:pPr>
    </w:p>
    <w:p w:rsidR="00BF0EA6" w:rsidRDefault="00BF0EA6">
      <w:pPr>
        <w:rPr>
          <w:lang w:val="en-GB"/>
        </w:rPr>
      </w:pPr>
      <w:r>
        <w:rPr>
          <w:lang w:val="en-GB"/>
        </w:rPr>
        <w:br w:type="page"/>
      </w:r>
    </w:p>
    <w:p w:rsidR="0001390B" w:rsidRDefault="004C6BA9" w:rsidP="00D1382B">
      <w:pPr>
        <w:rPr>
          <w:lang w:val="en-GB"/>
        </w:rPr>
      </w:pPr>
      <w:r>
        <w:rPr>
          <w:lang w:val="en-GB"/>
        </w:rPr>
        <w:lastRenderedPageBreak/>
        <w:t>The ActivityDesigner for an activity can be created and tested from within the Granite GUI.</w:t>
      </w:r>
      <w:r w:rsidR="001F5155">
        <w:rPr>
          <w:lang w:val="en-GB"/>
        </w:rPr>
        <w:t xml:space="preserve"> The general guidelines when creating a new ActivityDesigner is that everything the user needs to be able to be done should be done from within the designer</w:t>
      </w:r>
      <w:r w:rsidR="00E34EDA">
        <w:rPr>
          <w:lang w:val="en-GB"/>
        </w:rPr>
        <w:t xml:space="preserve"> control itself</w:t>
      </w:r>
      <w:r w:rsidR="001F5155">
        <w:rPr>
          <w:lang w:val="en-GB"/>
        </w:rPr>
        <w:t xml:space="preserve">. It is not recommended to add buttons that pop up other dialogs. For IronPython </w:t>
      </w:r>
      <w:r w:rsidR="00DC4ABD">
        <w:rPr>
          <w:lang w:val="en-GB"/>
        </w:rPr>
        <w:t xml:space="preserve">test </w:t>
      </w:r>
      <w:r w:rsidR="001F5155">
        <w:rPr>
          <w:lang w:val="en-GB"/>
        </w:rPr>
        <w:t>scrip</w:t>
      </w:r>
      <w:r w:rsidR="00DC4ABD">
        <w:rPr>
          <w:lang w:val="en-GB"/>
        </w:rPr>
        <w:t>ts</w:t>
      </w:r>
      <w:r w:rsidR="001F5155">
        <w:rPr>
          <w:lang w:val="en-GB"/>
        </w:rPr>
        <w:t xml:space="preserve"> there may be custom tools with dialogs that are created, but the ActivityDesigner should </w:t>
      </w:r>
      <w:r w:rsidR="00BF0EA6">
        <w:rPr>
          <w:lang w:val="en-GB"/>
        </w:rPr>
        <w:t xml:space="preserve">where possible </w:t>
      </w:r>
      <w:r w:rsidR="001F5155">
        <w:rPr>
          <w:lang w:val="en-GB"/>
        </w:rPr>
        <w:t>provide this same functionality from within the designer itself</w:t>
      </w:r>
      <w:r w:rsidR="00BF0EA6">
        <w:rPr>
          <w:lang w:val="en-GB"/>
        </w:rPr>
        <w:t xml:space="preserve"> rather than adding </w:t>
      </w:r>
      <w:r w:rsidR="001F5155">
        <w:rPr>
          <w:lang w:val="en-GB"/>
        </w:rPr>
        <w:t>pop up dialogs.</w:t>
      </w:r>
    </w:p>
    <w:p w:rsidR="00724D40" w:rsidRDefault="00724D40" w:rsidP="00724D40">
      <w:pPr>
        <w:pStyle w:val="Heading1"/>
        <w:numPr>
          <w:ilvl w:val="0"/>
          <w:numId w:val="5"/>
        </w:numPr>
      </w:pPr>
      <w:bookmarkStart w:id="39" w:name="_Toc344131700"/>
      <w:r>
        <w:lastRenderedPageBreak/>
        <w:t>Workflow Tracking</w:t>
      </w:r>
      <w:bookmarkEnd w:id="39"/>
    </w:p>
    <w:p w:rsidR="00724D40" w:rsidRDefault="00724D40" w:rsidP="00724D40">
      <w:pPr>
        <w:rPr>
          <w:lang w:val="en-GB"/>
        </w:rPr>
      </w:pPr>
    </w:p>
    <w:p w:rsidR="00E82ADD" w:rsidRDefault="00E82ADD" w:rsidP="00724D40">
      <w:pPr>
        <w:rPr>
          <w:lang w:val="en-GB"/>
        </w:rPr>
      </w:pPr>
      <w:r>
        <w:rPr>
          <w:lang w:val="en-GB"/>
        </w:rPr>
        <w:t>There are two areas where workflow tracking is used:</w:t>
      </w:r>
    </w:p>
    <w:p w:rsidR="00E82ADD" w:rsidRDefault="00E82ADD" w:rsidP="00E82ADD">
      <w:pPr>
        <w:pStyle w:val="ListParagraph"/>
        <w:numPr>
          <w:ilvl w:val="0"/>
          <w:numId w:val="14"/>
        </w:numPr>
        <w:rPr>
          <w:lang w:val="en-GB"/>
        </w:rPr>
      </w:pPr>
      <w:r>
        <w:rPr>
          <w:lang w:val="en-GB"/>
        </w:rPr>
        <w:t>Logging which activities are executing</w:t>
      </w:r>
      <w:r w:rsidR="00C61ADF">
        <w:rPr>
          <w:lang w:val="en-GB"/>
        </w:rPr>
        <w:t>, completed</w:t>
      </w:r>
      <w:r>
        <w:rPr>
          <w:lang w:val="en-GB"/>
        </w:rPr>
        <w:t xml:space="preserve"> </w:t>
      </w:r>
      <w:r w:rsidR="00D01432">
        <w:rPr>
          <w:lang w:val="en-GB"/>
        </w:rPr>
        <w:t>and any that have faulted.</w:t>
      </w:r>
      <w:r w:rsidR="00D01432">
        <w:rPr>
          <w:lang w:val="en-GB"/>
        </w:rPr>
        <w:br/>
      </w:r>
      <w:r w:rsidR="00D01432">
        <w:rPr>
          <w:lang w:val="en-GB"/>
        </w:rPr>
        <w:br/>
        <w:t>This information appears on the Output win</w:t>
      </w:r>
      <w:r w:rsidR="004C2895">
        <w:rPr>
          <w:lang w:val="en-GB"/>
        </w:rPr>
        <w:t>dow.</w:t>
      </w:r>
      <w:r w:rsidR="00D01432">
        <w:rPr>
          <w:lang w:val="en-GB"/>
        </w:rPr>
        <w:br/>
      </w:r>
    </w:p>
    <w:p w:rsidR="00C61ADF" w:rsidRDefault="00C61ADF" w:rsidP="00C61ADF">
      <w:pPr>
        <w:pStyle w:val="ListParagraph"/>
        <w:rPr>
          <w:lang w:val="en-GB"/>
        </w:rPr>
      </w:pPr>
      <w:r>
        <w:rPr>
          <w:noProof/>
          <w:lang w:val="en-GB" w:eastAsia="en-GB"/>
        </w:rPr>
        <w:drawing>
          <wp:inline distT="0" distB="0" distL="0" distR="0" wp14:anchorId="3BAD13EE" wp14:editId="79E266CD">
            <wp:extent cx="4286250" cy="571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86250" cy="5715000"/>
                    </a:xfrm>
                    <a:prstGeom prst="rect">
                      <a:avLst/>
                    </a:prstGeom>
                  </pic:spPr>
                </pic:pic>
              </a:graphicData>
            </a:graphic>
          </wp:inline>
        </w:drawing>
      </w:r>
    </w:p>
    <w:p w:rsidR="00C61ADF" w:rsidRDefault="00C61ADF" w:rsidP="00C61ADF">
      <w:pPr>
        <w:pStyle w:val="Caption"/>
        <w:jc w:val="center"/>
      </w:pPr>
      <w:bookmarkStart w:id="40" w:name="_Toc344131726"/>
      <w:r>
        <w:t xml:space="preserve">Figure </w:t>
      </w:r>
      <w:r>
        <w:fldChar w:fldCharType="begin"/>
      </w:r>
      <w:r>
        <w:instrText xml:space="preserve"> SEQ Figure \* ARABIC </w:instrText>
      </w:r>
      <w:r>
        <w:fldChar w:fldCharType="separate"/>
      </w:r>
      <w:r w:rsidR="00FD4B48">
        <w:rPr>
          <w:noProof/>
        </w:rPr>
        <w:t>11</w:t>
      </w:r>
      <w:r>
        <w:fldChar w:fldCharType="end"/>
      </w:r>
      <w:r>
        <w:t xml:space="preserve"> Output with workflow tracking information</w:t>
      </w:r>
      <w:bookmarkEnd w:id="40"/>
    </w:p>
    <w:p w:rsidR="00C61ADF" w:rsidRDefault="00C61ADF" w:rsidP="00C61ADF">
      <w:pPr>
        <w:pStyle w:val="ListParagraph"/>
        <w:rPr>
          <w:lang w:val="en-GB"/>
        </w:rPr>
      </w:pPr>
    </w:p>
    <w:p w:rsidR="00C61ADF" w:rsidRDefault="00C61ADF">
      <w:pPr>
        <w:rPr>
          <w:lang w:val="en-GB"/>
        </w:rPr>
      </w:pPr>
      <w:r>
        <w:rPr>
          <w:lang w:val="en-GB"/>
        </w:rPr>
        <w:br w:type="page"/>
      </w:r>
    </w:p>
    <w:p w:rsidR="00E82ADD" w:rsidRPr="00E82ADD" w:rsidRDefault="004C2895" w:rsidP="00E82ADD">
      <w:pPr>
        <w:pStyle w:val="ListParagraph"/>
        <w:numPr>
          <w:ilvl w:val="0"/>
          <w:numId w:val="14"/>
        </w:numPr>
        <w:rPr>
          <w:lang w:val="en-GB"/>
        </w:rPr>
      </w:pPr>
      <w:r>
        <w:rPr>
          <w:lang w:val="en-GB"/>
        </w:rPr>
        <w:lastRenderedPageBreak/>
        <w:t>Studio workflow designer show</w:t>
      </w:r>
      <w:r w:rsidR="009B6888">
        <w:rPr>
          <w:lang w:val="en-GB"/>
        </w:rPr>
        <w:t>s</w:t>
      </w:r>
      <w:r>
        <w:rPr>
          <w:lang w:val="en-GB"/>
        </w:rPr>
        <w:t xml:space="preserve"> the current activity being executed.</w:t>
      </w:r>
    </w:p>
    <w:p w:rsidR="00E82ADD" w:rsidRDefault="00E82ADD" w:rsidP="00724D40">
      <w:pPr>
        <w:rPr>
          <w:lang w:val="en-GB"/>
        </w:rPr>
      </w:pPr>
    </w:p>
    <w:p w:rsidR="00B938BE" w:rsidRDefault="000E5746" w:rsidP="00724D40">
      <w:pPr>
        <w:rPr>
          <w:lang w:val="en-GB"/>
        </w:rPr>
      </w:pPr>
      <w:r>
        <w:rPr>
          <w:noProof/>
          <w:lang w:val="en-GB" w:eastAsia="en-GB"/>
        </w:rPr>
        <w:drawing>
          <wp:inline distT="0" distB="0" distL="0" distR="0" wp14:anchorId="2EBA4327" wp14:editId="3AAEF30E">
            <wp:extent cx="582930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29300" cy="3867150"/>
                    </a:xfrm>
                    <a:prstGeom prst="rect">
                      <a:avLst/>
                    </a:prstGeom>
                  </pic:spPr>
                </pic:pic>
              </a:graphicData>
            </a:graphic>
          </wp:inline>
        </w:drawing>
      </w:r>
    </w:p>
    <w:p w:rsidR="00B938BE" w:rsidRDefault="00B938BE" w:rsidP="00B938BE">
      <w:pPr>
        <w:pStyle w:val="Caption"/>
        <w:jc w:val="center"/>
      </w:pPr>
      <w:bookmarkStart w:id="41" w:name="_Ref343616249"/>
      <w:bookmarkStart w:id="42" w:name="_Toc344131727"/>
      <w:r>
        <w:t xml:space="preserve">Figure </w:t>
      </w:r>
      <w:r>
        <w:fldChar w:fldCharType="begin"/>
      </w:r>
      <w:r>
        <w:instrText xml:space="preserve"> SEQ Figure \* ARABIC </w:instrText>
      </w:r>
      <w:r>
        <w:fldChar w:fldCharType="separate"/>
      </w:r>
      <w:r w:rsidR="00FD4B48">
        <w:rPr>
          <w:noProof/>
        </w:rPr>
        <w:t>12</w:t>
      </w:r>
      <w:r>
        <w:fldChar w:fldCharType="end"/>
      </w:r>
      <w:bookmarkEnd w:id="41"/>
      <w:r>
        <w:t xml:space="preserve"> Studio with visual workflow tracking</w:t>
      </w:r>
      <w:bookmarkEnd w:id="42"/>
    </w:p>
    <w:p w:rsidR="00B938BE" w:rsidRDefault="00B938BE" w:rsidP="00724D40">
      <w:pPr>
        <w:rPr>
          <w:lang w:val="en-GB"/>
        </w:rPr>
      </w:pPr>
    </w:p>
    <w:p w:rsidR="00724D40" w:rsidRDefault="00724D40" w:rsidP="00FB152C">
      <w:pPr>
        <w:rPr>
          <w:lang w:val="en-GB"/>
        </w:rPr>
      </w:pPr>
      <w:r>
        <w:rPr>
          <w:lang w:val="en-GB"/>
        </w:rPr>
        <w:t>When run</w:t>
      </w:r>
      <w:r w:rsidR="009B6888">
        <w:rPr>
          <w:lang w:val="en-GB"/>
        </w:rPr>
        <w:t>ning the Studio test</w:t>
      </w:r>
      <w:r>
        <w:rPr>
          <w:lang w:val="en-GB"/>
        </w:rPr>
        <w:t xml:space="preserve"> from the Studio tab, the tracking information will provide a visual graphical indication to show the user the current activity that is running.</w:t>
      </w:r>
    </w:p>
    <w:p w:rsidR="00B66628" w:rsidRDefault="00B66628" w:rsidP="00FB152C">
      <w:pPr>
        <w:rPr>
          <w:lang w:val="en-GB"/>
        </w:rPr>
      </w:pPr>
    </w:p>
    <w:p w:rsidR="00AA1F31" w:rsidRDefault="00B66628" w:rsidP="00FB152C">
      <w:pPr>
        <w:rPr>
          <w:lang w:val="en-GB"/>
        </w:rPr>
      </w:pPr>
      <w:r>
        <w:rPr>
          <w:lang w:val="en-GB"/>
        </w:rPr>
        <w:t>The workflow activity being executed is highlighted by supplying the DebugManagerView with the source location of the activity in the XAML file</w:t>
      </w:r>
      <w:r w:rsidR="00AA1F31">
        <w:rPr>
          <w:lang w:val="en-GB"/>
        </w:rPr>
        <w:t xml:space="preserve"> (see the ShowDebug() method in the GraniteWorkflowDesigner class where we set the DebugManagerView current location)</w:t>
      </w:r>
      <w:r>
        <w:rPr>
          <w:lang w:val="en-GB"/>
        </w:rPr>
        <w:t>. In Granite Studio we generate dummy source locations for each activity (one activity per line), since we have no need to show the real XAML file and source code.</w:t>
      </w:r>
      <w:r w:rsidR="00235710">
        <w:rPr>
          <w:lang w:val="en-GB"/>
        </w:rPr>
        <w:t xml:space="preserve"> </w:t>
      </w:r>
      <w:r w:rsidR="00AA1F31">
        <w:rPr>
          <w:lang w:val="en-GB"/>
        </w:rPr>
        <w:t xml:space="preserve">A source location has startLine, startColumn, endLine and endColumn to specify the location in a file. These dummy source locations are generated in the </w:t>
      </w:r>
      <w:r w:rsidR="00AA1F31" w:rsidRPr="00AA1F31">
        <w:rPr>
          <w:lang w:val="en-GB"/>
        </w:rPr>
        <w:t>SourceLocationManager</w:t>
      </w:r>
      <w:r w:rsidR="00AA1F31">
        <w:rPr>
          <w:lang w:val="en-GB"/>
        </w:rPr>
        <w:t xml:space="preserve"> class and we create dictionaries that map to these dummy source locations; one dictionary that maps the activities to source locations and another one that maps activity ids to source locations.</w:t>
      </w:r>
    </w:p>
    <w:p w:rsidR="00AA1F31" w:rsidRDefault="00AA1F31" w:rsidP="00FB152C">
      <w:pPr>
        <w:rPr>
          <w:lang w:val="en-GB"/>
        </w:rPr>
      </w:pPr>
      <w:r>
        <w:rPr>
          <w:lang w:val="en-GB"/>
        </w:rPr>
        <w:t xml:space="preserve"> </w:t>
      </w:r>
    </w:p>
    <w:p w:rsidR="00B66628" w:rsidRPr="00235710" w:rsidRDefault="00235710" w:rsidP="00FB152C">
      <w:pPr>
        <w:rPr>
          <w:rFonts w:cs="Arial"/>
          <w:lang w:val="en-GB"/>
        </w:rPr>
      </w:pPr>
      <w:r>
        <w:rPr>
          <w:lang w:val="en-GB"/>
        </w:rPr>
        <w:t xml:space="preserve">We </w:t>
      </w:r>
      <w:r w:rsidR="00AA1F31">
        <w:rPr>
          <w:lang w:val="en-GB"/>
        </w:rPr>
        <w:t xml:space="preserve">update the source locations that the </w:t>
      </w:r>
      <w:r>
        <w:rPr>
          <w:lang w:val="en-GB"/>
        </w:rPr>
        <w:t xml:space="preserve">DebugManagerView </w:t>
      </w:r>
      <w:r w:rsidR="00AA1F31">
        <w:rPr>
          <w:lang w:val="en-GB"/>
        </w:rPr>
        <w:t xml:space="preserve">uses </w:t>
      </w:r>
      <w:r>
        <w:rPr>
          <w:lang w:val="en-GB"/>
        </w:rPr>
        <w:t xml:space="preserve">with </w:t>
      </w:r>
      <w:r w:rsidR="00AA1F31">
        <w:rPr>
          <w:lang w:val="en-GB"/>
        </w:rPr>
        <w:t>the</w:t>
      </w:r>
      <w:r>
        <w:rPr>
          <w:lang w:val="en-GB"/>
        </w:rPr>
        <w:t xml:space="preserve"> dictionary mapping activit</w:t>
      </w:r>
      <w:r w:rsidR="00AA1F31">
        <w:rPr>
          <w:lang w:val="en-GB"/>
        </w:rPr>
        <w:t>ies</w:t>
      </w:r>
      <w:r>
        <w:rPr>
          <w:lang w:val="en-GB"/>
        </w:rPr>
        <w:t xml:space="preserve"> to </w:t>
      </w:r>
      <w:r w:rsidR="00AA1F31">
        <w:rPr>
          <w:lang w:val="en-GB"/>
        </w:rPr>
        <w:t xml:space="preserve">their dummy </w:t>
      </w:r>
      <w:r>
        <w:rPr>
          <w:lang w:val="en-GB"/>
        </w:rPr>
        <w:t xml:space="preserve">source location. Since the workflow tracking activities that we receive from the Framework refer to the activity being executed by its id, we </w:t>
      </w:r>
      <w:r w:rsidR="00AA1F31">
        <w:rPr>
          <w:lang w:val="en-GB"/>
        </w:rPr>
        <w:t xml:space="preserve">use the </w:t>
      </w:r>
      <w:r>
        <w:rPr>
          <w:lang w:val="en-GB"/>
        </w:rPr>
        <w:t>dictionary that maps the activity ids to source locations</w:t>
      </w:r>
      <w:r w:rsidR="00AA1F31">
        <w:rPr>
          <w:lang w:val="en-GB"/>
        </w:rPr>
        <w:t xml:space="preserve"> when processing tracking events to identify the dummy source location for the activity in the tracking record</w:t>
      </w:r>
      <w:r>
        <w:rPr>
          <w:lang w:val="en-GB"/>
        </w:rPr>
        <w:t xml:space="preserve">. We can then provide the DebugManagerView with the </w:t>
      </w:r>
      <w:r w:rsidR="00AA1F31">
        <w:rPr>
          <w:lang w:val="en-GB"/>
        </w:rPr>
        <w:t>current</w:t>
      </w:r>
      <w:r>
        <w:rPr>
          <w:lang w:val="en-GB"/>
        </w:rPr>
        <w:t xml:space="preserve"> source location, which it will then use to highlight the </w:t>
      </w:r>
      <w:r w:rsidRPr="00235710">
        <w:rPr>
          <w:rFonts w:cs="Arial"/>
          <w:lang w:val="en-GB"/>
        </w:rPr>
        <w:t>correct activity on the workflow designer.</w:t>
      </w:r>
    </w:p>
    <w:p w:rsidR="00235710" w:rsidRPr="00235710" w:rsidRDefault="00235710" w:rsidP="00FB152C">
      <w:pPr>
        <w:rPr>
          <w:rFonts w:cs="Arial"/>
          <w:lang w:val="en-GB"/>
        </w:rPr>
      </w:pPr>
    </w:p>
    <w:p w:rsidR="00235710" w:rsidRDefault="00235710" w:rsidP="00AA1F31">
      <w:pPr>
        <w:pStyle w:val="NormalWeb"/>
        <w:spacing w:before="0" w:beforeAutospacing="0" w:after="0" w:afterAutospacing="0"/>
        <w:jc w:val="center"/>
      </w:pPr>
      <w:r>
        <w:rPr>
          <w:noProof/>
          <w:color w:val="0000FF"/>
          <w:lang w:eastAsia="en-GB"/>
        </w:rPr>
        <w:lastRenderedPageBreak/>
        <w:drawing>
          <wp:inline distT="0" distB="0" distL="0" distR="0" wp14:anchorId="09F776F6" wp14:editId="759B718A">
            <wp:extent cx="4772025" cy="3590925"/>
            <wp:effectExtent l="0" t="0" r="9525" b="9525"/>
            <wp:docPr id="17" name="Picture 17" descr="DebuggingArchitec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Architectur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3590925"/>
                    </a:xfrm>
                    <a:prstGeom prst="rect">
                      <a:avLst/>
                    </a:prstGeom>
                    <a:noFill/>
                    <a:ln>
                      <a:noFill/>
                    </a:ln>
                  </pic:spPr>
                </pic:pic>
              </a:graphicData>
            </a:graphic>
          </wp:inline>
        </w:drawing>
      </w:r>
    </w:p>
    <w:p w:rsidR="00AA1F31" w:rsidRDefault="00AA1F31" w:rsidP="00AA1F31">
      <w:pPr>
        <w:pStyle w:val="Caption"/>
        <w:jc w:val="center"/>
      </w:pPr>
      <w:bookmarkStart w:id="43" w:name="_Ref343608138"/>
      <w:bookmarkStart w:id="44" w:name="_Toc344131728"/>
      <w:r>
        <w:t xml:space="preserve">Figure </w:t>
      </w:r>
      <w:r>
        <w:fldChar w:fldCharType="begin"/>
      </w:r>
      <w:r>
        <w:instrText xml:space="preserve"> SEQ Figure \* ARABIC </w:instrText>
      </w:r>
      <w:r>
        <w:fldChar w:fldCharType="separate"/>
      </w:r>
      <w:r w:rsidR="00FD4B48">
        <w:rPr>
          <w:noProof/>
        </w:rPr>
        <w:t>13</w:t>
      </w:r>
      <w:r>
        <w:fldChar w:fldCharType="end"/>
      </w:r>
      <w:bookmarkEnd w:id="43"/>
      <w:r>
        <w:t xml:space="preserve"> Workflow Debugging Architecture</w:t>
      </w:r>
      <w:bookmarkEnd w:id="44"/>
    </w:p>
    <w:p w:rsidR="00AA1F31" w:rsidRDefault="00AA1F31" w:rsidP="00235710">
      <w:pPr>
        <w:pStyle w:val="NormalWeb"/>
        <w:spacing w:before="0" w:beforeAutospacing="0" w:after="0" w:afterAutospacing="0"/>
      </w:pPr>
    </w:p>
    <w:p w:rsidR="00AA1F31" w:rsidRDefault="00AA1F31" w:rsidP="00235710">
      <w:pPr>
        <w:pStyle w:val="NormalWeb"/>
        <w:spacing w:before="0" w:beforeAutospacing="0" w:after="0" w:afterAutospacing="0"/>
        <w:rPr>
          <w:rFonts w:ascii="Arial" w:hAnsi="Arial" w:cs="Arial"/>
          <w:sz w:val="22"/>
          <w:szCs w:val="22"/>
        </w:rPr>
      </w:pPr>
      <w:r w:rsidRPr="00AA1F31">
        <w:rPr>
          <w:rFonts w:ascii="Arial" w:hAnsi="Arial" w:cs="Arial"/>
          <w:sz w:val="22"/>
          <w:szCs w:val="22"/>
        </w:rPr>
        <w:fldChar w:fldCharType="begin"/>
      </w:r>
      <w:r w:rsidRPr="00AA1F31">
        <w:rPr>
          <w:rFonts w:ascii="Arial" w:hAnsi="Arial" w:cs="Arial"/>
          <w:sz w:val="22"/>
          <w:szCs w:val="22"/>
        </w:rPr>
        <w:instrText xml:space="preserve"> REF _Ref343608138 \h  \* MERGEFORMAT </w:instrText>
      </w:r>
      <w:r w:rsidRPr="00AA1F31">
        <w:rPr>
          <w:rFonts w:ascii="Arial" w:hAnsi="Arial" w:cs="Arial"/>
          <w:sz w:val="22"/>
          <w:szCs w:val="22"/>
        </w:rPr>
      </w:r>
      <w:r w:rsidRPr="00AA1F31">
        <w:rPr>
          <w:rFonts w:ascii="Arial" w:hAnsi="Arial" w:cs="Arial"/>
          <w:sz w:val="22"/>
          <w:szCs w:val="22"/>
        </w:rPr>
        <w:fldChar w:fldCharType="separate"/>
      </w:r>
      <w:r w:rsidR="00FD4B48" w:rsidRPr="00FD4B48">
        <w:rPr>
          <w:rFonts w:ascii="Arial" w:hAnsi="Arial" w:cs="Arial"/>
          <w:sz w:val="22"/>
          <w:szCs w:val="22"/>
        </w:rPr>
        <w:t xml:space="preserve">Figure </w:t>
      </w:r>
      <w:r w:rsidR="00FD4B48" w:rsidRPr="00FD4B48">
        <w:rPr>
          <w:rFonts w:ascii="Arial" w:hAnsi="Arial" w:cs="Arial"/>
          <w:noProof/>
          <w:sz w:val="22"/>
          <w:szCs w:val="22"/>
        </w:rPr>
        <w:t>13</w:t>
      </w:r>
      <w:r w:rsidRPr="00AA1F31">
        <w:rPr>
          <w:rFonts w:ascii="Arial" w:hAnsi="Arial" w:cs="Arial"/>
          <w:sz w:val="22"/>
          <w:szCs w:val="22"/>
        </w:rPr>
        <w:fldChar w:fldCharType="end"/>
      </w:r>
      <w:r w:rsidRPr="00AA1F31">
        <w:rPr>
          <w:rFonts w:ascii="Arial" w:hAnsi="Arial" w:cs="Arial"/>
          <w:sz w:val="22"/>
          <w:szCs w:val="22"/>
        </w:rPr>
        <w:t xml:space="preserve"> shows the </w:t>
      </w:r>
      <w:r>
        <w:rPr>
          <w:rFonts w:ascii="Arial" w:hAnsi="Arial" w:cs="Arial"/>
          <w:sz w:val="22"/>
          <w:szCs w:val="22"/>
        </w:rPr>
        <w:t>Workflow debugging architecture. The most important aspect is that we have a 1:1 mapping between the activity objects on the designer surface and their corresponding line numbers. Similarly we can also have a 1:1 mapping between the activity object that is executed and their unique activity id. We therefore can have the following mapping:</w:t>
      </w:r>
    </w:p>
    <w:p w:rsidR="00AA1F31" w:rsidRDefault="00AA1F31" w:rsidP="00235710">
      <w:pPr>
        <w:pStyle w:val="NormalWeb"/>
        <w:spacing w:before="0" w:beforeAutospacing="0" w:after="0" w:afterAutospacing="0"/>
        <w:rPr>
          <w:rFonts w:ascii="Arial" w:hAnsi="Arial" w:cs="Arial"/>
          <w:sz w:val="22"/>
          <w:szCs w:val="22"/>
        </w:rPr>
      </w:pPr>
      <w:r>
        <w:rPr>
          <w:rFonts w:ascii="Arial" w:hAnsi="Arial" w:cs="Arial"/>
          <w:sz w:val="22"/>
          <w:szCs w:val="22"/>
        </w:rPr>
        <w:t>Activity object &lt;-&gt; XAML line number (i.e. source location) &lt;-&gt; activity id</w:t>
      </w:r>
    </w:p>
    <w:p w:rsidR="00AA1F31" w:rsidRDefault="00AA1F31" w:rsidP="00235710">
      <w:pPr>
        <w:pStyle w:val="NormalWeb"/>
        <w:spacing w:before="0" w:beforeAutospacing="0" w:after="0" w:afterAutospacing="0"/>
        <w:rPr>
          <w:rFonts w:ascii="Arial" w:hAnsi="Arial" w:cs="Arial"/>
          <w:sz w:val="22"/>
          <w:szCs w:val="22"/>
        </w:rPr>
      </w:pPr>
    </w:p>
    <w:p w:rsidR="00AA1F31" w:rsidRDefault="00AA1F31" w:rsidP="00235710">
      <w:pPr>
        <w:pStyle w:val="NormalWeb"/>
        <w:spacing w:before="0" w:beforeAutospacing="0" w:after="0" w:afterAutospacing="0"/>
        <w:rPr>
          <w:rFonts w:ascii="Arial" w:hAnsi="Arial" w:cs="Arial"/>
          <w:sz w:val="22"/>
          <w:szCs w:val="22"/>
        </w:rPr>
      </w:pPr>
      <w:r>
        <w:rPr>
          <w:rFonts w:ascii="Arial" w:hAnsi="Arial" w:cs="Arial"/>
          <w:sz w:val="22"/>
          <w:szCs w:val="22"/>
        </w:rPr>
        <w:t>The DebugManagerView uses the mapping from activity object to source location and for tracking we use the mapping from activity id to source location, so that we can set the current source location on the DebugManagerView</w:t>
      </w:r>
      <w:r w:rsidR="0013471F">
        <w:rPr>
          <w:rFonts w:ascii="Arial" w:hAnsi="Arial" w:cs="Arial"/>
          <w:sz w:val="22"/>
          <w:szCs w:val="22"/>
        </w:rPr>
        <w:t xml:space="preserve"> based on the tracking information. Setting the current source location on the DebugManagerView </w:t>
      </w:r>
      <w:r>
        <w:rPr>
          <w:rFonts w:ascii="Arial" w:hAnsi="Arial" w:cs="Arial"/>
          <w:sz w:val="22"/>
          <w:szCs w:val="22"/>
        </w:rPr>
        <w:t>will then highlight the activity on the</w:t>
      </w:r>
      <w:r w:rsidR="00584625">
        <w:rPr>
          <w:rFonts w:ascii="Arial" w:hAnsi="Arial" w:cs="Arial"/>
          <w:sz w:val="22"/>
          <w:szCs w:val="22"/>
        </w:rPr>
        <w:t xml:space="preserve"> </w:t>
      </w:r>
      <w:r>
        <w:rPr>
          <w:rFonts w:ascii="Arial" w:hAnsi="Arial" w:cs="Arial"/>
          <w:sz w:val="22"/>
          <w:szCs w:val="22"/>
        </w:rPr>
        <w:t>workflow designer</w:t>
      </w:r>
      <w:r w:rsidR="0013471F">
        <w:rPr>
          <w:rFonts w:ascii="Arial" w:hAnsi="Arial" w:cs="Arial"/>
          <w:sz w:val="22"/>
          <w:szCs w:val="22"/>
        </w:rPr>
        <w:t xml:space="preserve"> as shown in </w:t>
      </w:r>
      <w:r w:rsidR="0013471F">
        <w:rPr>
          <w:rFonts w:ascii="Arial" w:hAnsi="Arial" w:cs="Arial"/>
          <w:sz w:val="22"/>
          <w:szCs w:val="22"/>
        </w:rPr>
        <w:fldChar w:fldCharType="begin"/>
      </w:r>
      <w:r w:rsidR="0013471F">
        <w:rPr>
          <w:rFonts w:ascii="Arial" w:hAnsi="Arial" w:cs="Arial"/>
          <w:sz w:val="22"/>
          <w:szCs w:val="22"/>
        </w:rPr>
        <w:instrText xml:space="preserve"> REF _Ref343616249 \h </w:instrText>
      </w:r>
      <w:r w:rsidR="0013471F">
        <w:rPr>
          <w:rFonts w:ascii="Arial" w:hAnsi="Arial" w:cs="Arial"/>
          <w:sz w:val="22"/>
          <w:szCs w:val="22"/>
        </w:rPr>
      </w:r>
      <w:r w:rsidR="0013471F">
        <w:rPr>
          <w:rFonts w:ascii="Arial" w:hAnsi="Arial" w:cs="Arial"/>
          <w:sz w:val="22"/>
          <w:szCs w:val="22"/>
        </w:rPr>
        <w:fldChar w:fldCharType="separate"/>
      </w:r>
      <w:r w:rsidR="00FD4B48">
        <w:t xml:space="preserve">Figure </w:t>
      </w:r>
      <w:r w:rsidR="00FD4B48">
        <w:rPr>
          <w:noProof/>
        </w:rPr>
        <w:t>12</w:t>
      </w:r>
      <w:r w:rsidR="0013471F">
        <w:rPr>
          <w:rFonts w:ascii="Arial" w:hAnsi="Arial" w:cs="Arial"/>
          <w:sz w:val="22"/>
          <w:szCs w:val="22"/>
        </w:rPr>
        <w:fldChar w:fldCharType="end"/>
      </w:r>
      <w:r>
        <w:rPr>
          <w:rFonts w:ascii="Arial" w:hAnsi="Arial" w:cs="Arial"/>
          <w:sz w:val="22"/>
          <w:szCs w:val="22"/>
        </w:rPr>
        <w:t>.</w:t>
      </w:r>
    </w:p>
    <w:p w:rsidR="00B66628" w:rsidRDefault="00B66628" w:rsidP="00FB152C">
      <w:pPr>
        <w:rPr>
          <w:lang w:val="en-GB"/>
        </w:rPr>
      </w:pPr>
    </w:p>
    <w:p w:rsidR="00B66628" w:rsidRDefault="00B66628" w:rsidP="00FB152C">
      <w:pPr>
        <w:rPr>
          <w:lang w:val="en-GB"/>
        </w:rPr>
      </w:pPr>
    </w:p>
    <w:p w:rsidR="00B66628" w:rsidRDefault="00B66628" w:rsidP="00FB152C">
      <w:pPr>
        <w:rPr>
          <w:lang w:val="en-GB"/>
        </w:rPr>
      </w:pPr>
    </w:p>
    <w:p w:rsidR="00D071A3" w:rsidRDefault="00D071A3" w:rsidP="00FB152C">
      <w:pPr>
        <w:rPr>
          <w:lang w:val="en-GB"/>
        </w:rPr>
      </w:pPr>
    </w:p>
    <w:p w:rsidR="000905E2" w:rsidRDefault="000905E2" w:rsidP="00FB152C">
      <w:pPr>
        <w:rPr>
          <w:lang w:val="en-GB"/>
        </w:rPr>
      </w:pPr>
    </w:p>
    <w:p w:rsidR="00AF5C7C" w:rsidRDefault="00AF02FE" w:rsidP="00FB152C">
      <w:pPr>
        <w:rPr>
          <w:lang w:val="en-GB"/>
        </w:rPr>
      </w:pPr>
      <w:r>
        <w:rPr>
          <w:noProof/>
          <w:lang w:val="en-GB" w:eastAsia="en-GB"/>
        </w:rPr>
        <w:lastRenderedPageBreak/>
        <w:drawing>
          <wp:inline distT="0" distB="0" distL="0" distR="0" wp14:anchorId="062D63DB" wp14:editId="7725DEE2">
            <wp:extent cx="5831840" cy="2026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1840" cy="2026398"/>
                    </a:xfrm>
                    <a:prstGeom prst="rect">
                      <a:avLst/>
                    </a:prstGeom>
                  </pic:spPr>
                </pic:pic>
              </a:graphicData>
            </a:graphic>
          </wp:inline>
        </w:drawing>
      </w:r>
    </w:p>
    <w:p w:rsidR="00E82ADD" w:rsidRDefault="00E82ADD" w:rsidP="00E82ADD">
      <w:pPr>
        <w:pStyle w:val="Caption"/>
        <w:jc w:val="center"/>
      </w:pPr>
      <w:bookmarkStart w:id="45" w:name="_Toc344131729"/>
      <w:r>
        <w:t xml:space="preserve">Figure </w:t>
      </w:r>
      <w:r>
        <w:fldChar w:fldCharType="begin"/>
      </w:r>
      <w:r>
        <w:instrText xml:space="preserve"> SEQ Figure \* ARABIC </w:instrText>
      </w:r>
      <w:r>
        <w:fldChar w:fldCharType="separate"/>
      </w:r>
      <w:r w:rsidR="00FD4B48">
        <w:rPr>
          <w:noProof/>
        </w:rPr>
        <w:t>14</w:t>
      </w:r>
      <w:r>
        <w:fldChar w:fldCharType="end"/>
      </w:r>
      <w:r>
        <w:t xml:space="preserve"> Overview of Granite with workflow tracking</w:t>
      </w:r>
      <w:bookmarkEnd w:id="45"/>
    </w:p>
    <w:p w:rsidR="00E82ADD" w:rsidRDefault="00E82ADD" w:rsidP="00FB152C">
      <w:pPr>
        <w:rPr>
          <w:lang w:val="en-GB"/>
        </w:rPr>
      </w:pPr>
    </w:p>
    <w:p w:rsidR="00D071A3" w:rsidRDefault="00D071A3" w:rsidP="00D071A3">
      <w:pPr>
        <w:rPr>
          <w:lang w:val="en-GB"/>
        </w:rPr>
      </w:pPr>
      <w:r>
        <w:rPr>
          <w:lang w:val="en-GB"/>
        </w:rPr>
        <w:t>When a user designs a test in the workflow designer of the Granite UI, he/she needs to be able to run the test in the Granite Framework, but still see workflow tracking information appear in the workflow designer in the Granite UI.  For this reason, the workflow tracking information needs to be sent back from the Granite Framework to the Granite UI.</w:t>
      </w:r>
    </w:p>
    <w:p w:rsidR="00D071A3" w:rsidRDefault="00D071A3" w:rsidP="00FB152C">
      <w:pPr>
        <w:rPr>
          <w:lang w:val="en-GB"/>
        </w:rPr>
      </w:pPr>
    </w:p>
    <w:p w:rsidR="00D071A3" w:rsidRDefault="00D071A3" w:rsidP="00FB152C">
      <w:r>
        <w:t>When run from the Test Lab, the workflow designer is not updated with the workflow tracking information.</w:t>
      </w:r>
      <w:r w:rsidR="00686167">
        <w:t xml:space="preserve"> As a result, there needs to be a mechanism where we can run a workflow test case </w:t>
      </w:r>
      <w:r w:rsidR="0013471F">
        <w:t xml:space="preserve">optionally </w:t>
      </w:r>
      <w:r w:rsidR="00686167">
        <w:t>with or without tracking.</w:t>
      </w:r>
    </w:p>
    <w:p w:rsidR="00686167" w:rsidRDefault="00686167" w:rsidP="00FB152C"/>
    <w:p w:rsidR="00FB3FC9" w:rsidRDefault="00686167" w:rsidP="00FB152C">
      <w:r>
        <w:t xml:space="preserve">If the user runs the test from the Studio workflow designer, </w:t>
      </w:r>
      <w:r w:rsidR="003938BC">
        <w:t xml:space="preserve">it is useful to see </w:t>
      </w:r>
      <w:r>
        <w:t xml:space="preserve">visual tracking information.  Granite allows the user to </w:t>
      </w:r>
      <w:r w:rsidR="00161619">
        <w:t xml:space="preserve">start </w:t>
      </w:r>
      <w:r>
        <w:t>run</w:t>
      </w:r>
      <w:r w:rsidR="00161619">
        <w:t>ning</w:t>
      </w:r>
      <w:r>
        <w:t xml:space="preserve"> the Studio test case and while the Granite Framework is running the test, the user can open another XAML workflow file </w:t>
      </w:r>
      <w:r w:rsidR="00FB3FC9">
        <w:t xml:space="preserve">or </w:t>
      </w:r>
      <w:r>
        <w:t>create a new workflow. In this situation, it would be illogical to show visual tracking information</w:t>
      </w:r>
      <w:r w:rsidR="00FB3FC9">
        <w:t xml:space="preserve"> </w:t>
      </w:r>
      <w:r w:rsidR="00161619">
        <w:t>for</w:t>
      </w:r>
      <w:r w:rsidR="00FB3FC9">
        <w:t xml:space="preserve"> </w:t>
      </w:r>
      <w:r w:rsidR="003938BC">
        <w:t xml:space="preserve">the </w:t>
      </w:r>
      <w:r w:rsidR="00FB3FC9">
        <w:t>workflow that is running.</w:t>
      </w:r>
    </w:p>
    <w:p w:rsidR="00686167" w:rsidRDefault="00FB3FC9" w:rsidP="00FB152C">
      <w:r>
        <w:t xml:space="preserve"> </w:t>
      </w:r>
    </w:p>
    <w:p w:rsidR="00686167" w:rsidRDefault="00686167" w:rsidP="00FB152C">
      <w:r>
        <w:t>There are two possible solutions:</w:t>
      </w:r>
    </w:p>
    <w:p w:rsidR="00686167" w:rsidRDefault="00686167" w:rsidP="00686167">
      <w:pPr>
        <w:pStyle w:val="ListParagraph"/>
        <w:numPr>
          <w:ilvl w:val="0"/>
          <w:numId w:val="15"/>
        </w:numPr>
      </w:pPr>
      <w:r>
        <w:t>Disable the New or Open buttons while running the Studio test case.</w:t>
      </w:r>
    </w:p>
    <w:p w:rsidR="00686167" w:rsidRDefault="00686167" w:rsidP="00686167">
      <w:pPr>
        <w:pStyle w:val="ListParagraph"/>
        <w:numPr>
          <w:ilvl w:val="0"/>
          <w:numId w:val="15"/>
        </w:numPr>
      </w:pPr>
      <w:r>
        <w:t>Provide a mechanism where the tracking information from the Granite Framework is ignored if the user has open</w:t>
      </w:r>
      <w:r w:rsidR="000E0D99">
        <w:t>ed</w:t>
      </w:r>
      <w:r>
        <w:t xml:space="preserve"> a different workflow </w:t>
      </w:r>
      <w:r w:rsidR="000E0D99">
        <w:t xml:space="preserve">file </w:t>
      </w:r>
      <w:r>
        <w:t>or create</w:t>
      </w:r>
      <w:r w:rsidR="000E0D99">
        <w:t>d</w:t>
      </w:r>
      <w:r>
        <w:t xml:space="preserve"> a new workflow</w:t>
      </w:r>
      <w:r w:rsidR="000E0D99">
        <w:t xml:space="preserve"> Studio test</w:t>
      </w:r>
      <w:r>
        <w:t>.</w:t>
      </w:r>
    </w:p>
    <w:p w:rsidR="00686167" w:rsidRDefault="00686167" w:rsidP="00686167">
      <w:pPr>
        <w:ind w:left="360"/>
      </w:pPr>
    </w:p>
    <w:p w:rsidR="00686167" w:rsidRDefault="00FB3FC9" w:rsidP="00FB152C">
      <w:r>
        <w:t xml:space="preserve">With the current implementation a new workflow designer is created </w:t>
      </w:r>
      <w:r w:rsidR="00CC1787">
        <w:t>whenever the user presses New or Open and as a result any tracking events received from a Studio test that is running in the framework, shall be ignored.</w:t>
      </w:r>
    </w:p>
    <w:p w:rsidR="00CC1787" w:rsidRDefault="00CC1787" w:rsidP="00FB152C"/>
    <w:p w:rsidR="0051338B" w:rsidRDefault="00CC1787" w:rsidP="00FB152C">
      <w:r>
        <w:t>An instance of the TrackingService class is created by the GraniteWorkflowDesigner when the control is loaded for the first time.</w:t>
      </w:r>
      <w:r w:rsidR="0051338B">
        <w:t xml:space="preserve"> Once this WCF tracking service has been created, it is available to receive any tracking messages. There is code in the GraniteWorkflowDesigner to handle </w:t>
      </w:r>
      <w:r w:rsidR="00C010AB">
        <w:t xml:space="preserve">the </w:t>
      </w:r>
      <w:r w:rsidR="0051338B">
        <w:t>tracking events</w:t>
      </w:r>
      <w:r w:rsidR="00C010AB">
        <w:t xml:space="preserve"> that are received from the Granite Framework</w:t>
      </w:r>
      <w:r w:rsidR="0051338B">
        <w:t xml:space="preserve">. When we receive a tracking event that indicates we have started, the SourceLocationManager class is used to map activities and activity identifiers to locations in a XAML file. As long as there is always a one-to-one mapping, there was no need to provide real source location information for the location of the activity in the XAML file. This class therefore generates dummy source location information. Refer to </w:t>
      </w:r>
      <w:r w:rsidR="0051338B">
        <w:fldChar w:fldCharType="begin"/>
      </w:r>
      <w:r w:rsidR="0051338B">
        <w:instrText xml:space="preserve"> REF _Ref330893513 \h </w:instrText>
      </w:r>
      <w:r w:rsidR="0051338B">
        <w:fldChar w:fldCharType="separate"/>
      </w:r>
      <w:r w:rsidR="00FD4B48">
        <w:t xml:space="preserve">Figure </w:t>
      </w:r>
      <w:r w:rsidR="00FD4B48">
        <w:rPr>
          <w:noProof/>
        </w:rPr>
        <w:t>15</w:t>
      </w:r>
      <w:r w:rsidR="0051338B">
        <w:fldChar w:fldCharType="end"/>
      </w:r>
      <w:r w:rsidR="0051338B">
        <w:t xml:space="preserve"> for the main classes that are involved in the workflow tracking (apart from the GraniteWorkfowDesigner).</w:t>
      </w:r>
    </w:p>
    <w:p w:rsidR="00CC1787" w:rsidRDefault="00CC1787" w:rsidP="00FB152C">
      <w:r>
        <w:rPr>
          <w:noProof/>
          <w:lang w:val="en-GB" w:eastAsia="en-GB"/>
        </w:rPr>
        <w:lastRenderedPageBreak/>
        <w:drawing>
          <wp:inline distT="0" distB="0" distL="0" distR="0" wp14:anchorId="624724E5" wp14:editId="5E5F40FA">
            <wp:extent cx="5831840" cy="59776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31840" cy="5977636"/>
                    </a:xfrm>
                    <a:prstGeom prst="rect">
                      <a:avLst/>
                    </a:prstGeom>
                  </pic:spPr>
                </pic:pic>
              </a:graphicData>
            </a:graphic>
          </wp:inline>
        </w:drawing>
      </w:r>
    </w:p>
    <w:p w:rsidR="00CC1787" w:rsidRDefault="00CC1787" w:rsidP="00CC1787">
      <w:pPr>
        <w:pStyle w:val="Caption"/>
        <w:jc w:val="center"/>
      </w:pPr>
      <w:bookmarkStart w:id="46" w:name="_Ref330893513"/>
      <w:bookmarkStart w:id="47" w:name="_Toc344131730"/>
      <w:r>
        <w:t xml:space="preserve">Figure </w:t>
      </w:r>
      <w:r>
        <w:fldChar w:fldCharType="begin"/>
      </w:r>
      <w:r>
        <w:instrText xml:space="preserve"> SEQ Figure \* ARABIC </w:instrText>
      </w:r>
      <w:r>
        <w:fldChar w:fldCharType="separate"/>
      </w:r>
      <w:r w:rsidR="00FD4B48">
        <w:rPr>
          <w:noProof/>
        </w:rPr>
        <w:t>15</w:t>
      </w:r>
      <w:r>
        <w:fldChar w:fldCharType="end"/>
      </w:r>
      <w:bookmarkEnd w:id="46"/>
      <w:r>
        <w:t xml:space="preserve"> Workflow Tracking Class Diagram</w:t>
      </w:r>
      <w:bookmarkEnd w:id="47"/>
    </w:p>
    <w:p w:rsidR="000E0D99" w:rsidRDefault="000E0D99" w:rsidP="00FB152C"/>
    <w:p w:rsidR="003E50EC" w:rsidRDefault="003E50EC">
      <w:pPr>
        <w:rPr>
          <w:b/>
          <w:sz w:val="28"/>
          <w:lang w:val="en-GB"/>
        </w:rPr>
      </w:pPr>
      <w:r>
        <w:br w:type="page"/>
      </w:r>
    </w:p>
    <w:p w:rsidR="00D76FEA" w:rsidRDefault="00D76FEA" w:rsidP="00D76FEA">
      <w:pPr>
        <w:pStyle w:val="Heading2"/>
      </w:pPr>
      <w:bookmarkStart w:id="48" w:name="_Toc344131701"/>
      <w:r>
        <w:lastRenderedPageBreak/>
        <w:t>Adornments</w:t>
      </w:r>
      <w:bookmarkEnd w:id="48"/>
    </w:p>
    <w:p w:rsidR="00D76FEA" w:rsidRDefault="00D76FEA" w:rsidP="00FB152C">
      <w:r>
        <w:t xml:space="preserve">After each activity has been executed, it should be updated with an adornment to indicate whether it was successfully executed or whether a failure occurred. </w:t>
      </w:r>
    </w:p>
    <w:p w:rsidR="00D76FEA" w:rsidRDefault="00D76FEA" w:rsidP="00FB152C"/>
    <w:p w:rsidR="00686167" w:rsidRDefault="00D76FEA" w:rsidP="00FB152C">
      <w:r>
        <w:t>An example of such an adornment is show below:</w:t>
      </w:r>
    </w:p>
    <w:p w:rsidR="00D76FEA" w:rsidRDefault="00D76FEA" w:rsidP="00FB152C">
      <w:r>
        <w:t xml:space="preserve">Success: </w:t>
      </w:r>
      <w:r>
        <w:tab/>
      </w:r>
      <w:r w:rsidR="00224D65">
        <w:rPr>
          <w:noProof/>
          <w:lang w:val="en-GB" w:eastAsia="en-GB"/>
        </w:rPr>
        <w:drawing>
          <wp:inline distT="0" distB="0" distL="0" distR="0">
            <wp:extent cx="152400" cy="152400"/>
            <wp:effectExtent l="0" t="0" r="0" b="0"/>
            <wp:docPr id="8" name="Picture 8" descr="C:\Users\mfreed\My Code\Granite\GUIRelease\GraniteLibrary\Images\passed.circle.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freed\My Code\Granite\GUIRelease\GraniteLibrary\Images\passed.circle.icon.16x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D76FEA" w:rsidRDefault="00D76FEA" w:rsidP="00FB152C">
      <w:r>
        <w:t>Failure:</w:t>
      </w:r>
      <w:r>
        <w:tab/>
      </w:r>
      <w:r w:rsidR="00224D65">
        <w:rPr>
          <w:noProof/>
          <w:lang w:val="en-GB" w:eastAsia="en-GB"/>
        </w:rPr>
        <w:drawing>
          <wp:inline distT="0" distB="0" distL="0" distR="0">
            <wp:extent cx="152400" cy="152400"/>
            <wp:effectExtent l="0" t="0" r="0" b="0"/>
            <wp:docPr id="14" name="Picture 14" descr="C:\Users\mfreed\My Code\Granite\GUIRelease\GraniteLibrary\Images\failed.circle.icon.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freed\My Code\Granite\GUIRelease\GraniteLibrary\Images\failed.circle.icon.16x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FC5306" w:rsidRDefault="00FC5306" w:rsidP="00FB152C"/>
    <w:p w:rsidR="003E50EC" w:rsidRDefault="003E50EC" w:rsidP="00FB152C">
      <w:r>
        <w:t>These adorners need to be shown while a test is executing in Granite Studio as well as after the test has completed in order to show the user which activities passed and failed.</w:t>
      </w:r>
    </w:p>
    <w:p w:rsidR="00FC5306" w:rsidRDefault="00FC5306" w:rsidP="00FC5306">
      <w:pPr>
        <w:rPr>
          <w:lang w:val="en-GB"/>
        </w:rPr>
      </w:pPr>
    </w:p>
    <w:p w:rsidR="00FC5306" w:rsidRDefault="00FC5306" w:rsidP="00FC5306">
      <w:pPr>
        <w:rPr>
          <w:lang w:val="en-GB"/>
        </w:rPr>
      </w:pPr>
    </w:p>
    <w:p w:rsidR="00FC5306" w:rsidRDefault="00FC5306" w:rsidP="00FC5306">
      <w:pPr>
        <w:jc w:val="center"/>
        <w:rPr>
          <w:lang w:val="en-GB"/>
        </w:rPr>
      </w:pPr>
      <w:r>
        <w:rPr>
          <w:noProof/>
          <w:lang w:val="en-GB" w:eastAsia="en-GB"/>
        </w:rPr>
        <w:drawing>
          <wp:inline distT="0" distB="0" distL="0" distR="0" wp14:anchorId="1AB06283" wp14:editId="7BBFFF2C">
            <wp:extent cx="24193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19350" cy="3600450"/>
                    </a:xfrm>
                    <a:prstGeom prst="rect">
                      <a:avLst/>
                    </a:prstGeom>
                  </pic:spPr>
                </pic:pic>
              </a:graphicData>
            </a:graphic>
          </wp:inline>
        </w:drawing>
      </w:r>
    </w:p>
    <w:p w:rsidR="00FC5306" w:rsidRDefault="00FC5306" w:rsidP="00FC5306">
      <w:pPr>
        <w:pStyle w:val="Caption"/>
        <w:jc w:val="center"/>
      </w:pPr>
      <w:bookmarkStart w:id="49" w:name="_Toc344131731"/>
      <w:r>
        <w:t xml:space="preserve">Figure </w:t>
      </w:r>
      <w:r>
        <w:fldChar w:fldCharType="begin"/>
      </w:r>
      <w:r>
        <w:instrText xml:space="preserve"> SEQ Figure \* ARABIC </w:instrText>
      </w:r>
      <w:r>
        <w:fldChar w:fldCharType="separate"/>
      </w:r>
      <w:r w:rsidR="00FD4B48">
        <w:rPr>
          <w:noProof/>
        </w:rPr>
        <w:t>16</w:t>
      </w:r>
      <w:r>
        <w:fldChar w:fldCharType="end"/>
      </w:r>
      <w:r>
        <w:t xml:space="preserve"> Workflow </w:t>
      </w:r>
      <w:r w:rsidR="003E50EC">
        <w:t>adorners showing activities that have successfully completed</w:t>
      </w:r>
      <w:bookmarkEnd w:id="49"/>
    </w:p>
    <w:p w:rsidR="00FC5306" w:rsidRDefault="00FC5306" w:rsidP="00FC5306">
      <w:pPr>
        <w:rPr>
          <w:lang w:val="en-GB"/>
        </w:rPr>
      </w:pPr>
    </w:p>
    <w:p w:rsidR="00FC5306" w:rsidRDefault="00FC5306" w:rsidP="003E50EC">
      <w:pPr>
        <w:jc w:val="center"/>
      </w:pPr>
      <w:r>
        <w:rPr>
          <w:noProof/>
          <w:lang w:val="en-GB" w:eastAsia="en-GB"/>
        </w:rPr>
        <w:lastRenderedPageBreak/>
        <w:drawing>
          <wp:inline distT="0" distB="0" distL="0" distR="0" wp14:anchorId="0FAD350C" wp14:editId="02D8BCCB">
            <wp:extent cx="2371725" cy="525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71725" cy="5257800"/>
                    </a:xfrm>
                    <a:prstGeom prst="rect">
                      <a:avLst/>
                    </a:prstGeom>
                  </pic:spPr>
                </pic:pic>
              </a:graphicData>
            </a:graphic>
          </wp:inline>
        </w:drawing>
      </w:r>
    </w:p>
    <w:p w:rsidR="00D76FEA" w:rsidRDefault="00D76FEA" w:rsidP="00FB152C">
      <w:pPr>
        <w:rPr>
          <w:lang w:val="en-GB"/>
        </w:rPr>
      </w:pPr>
    </w:p>
    <w:p w:rsidR="003E50EC" w:rsidRDefault="003E50EC" w:rsidP="003E50EC">
      <w:pPr>
        <w:pStyle w:val="Caption"/>
        <w:jc w:val="center"/>
      </w:pPr>
      <w:bookmarkStart w:id="50" w:name="_Toc344131732"/>
      <w:r>
        <w:t xml:space="preserve">Figure </w:t>
      </w:r>
      <w:r>
        <w:fldChar w:fldCharType="begin"/>
      </w:r>
      <w:r>
        <w:instrText xml:space="preserve"> SEQ Figure \* ARABIC </w:instrText>
      </w:r>
      <w:r>
        <w:fldChar w:fldCharType="separate"/>
      </w:r>
      <w:r w:rsidR="00FD4B48">
        <w:rPr>
          <w:noProof/>
        </w:rPr>
        <w:t>17</w:t>
      </w:r>
      <w:r>
        <w:fldChar w:fldCharType="end"/>
      </w:r>
      <w:r>
        <w:t xml:space="preserve"> Workflow adorners showing activities that have failed</w:t>
      </w:r>
      <w:bookmarkEnd w:id="50"/>
    </w:p>
    <w:p w:rsidR="003E50EC" w:rsidRDefault="003E50EC" w:rsidP="003E50EC">
      <w:pPr>
        <w:rPr>
          <w:lang w:val="en-GB"/>
        </w:rPr>
      </w:pPr>
    </w:p>
    <w:p w:rsidR="0049676A" w:rsidRDefault="0049676A" w:rsidP="00FB152C">
      <w:pPr>
        <w:rPr>
          <w:lang w:val="en-GB"/>
        </w:rPr>
      </w:pPr>
    </w:p>
    <w:p w:rsidR="003E50EC" w:rsidRDefault="003E50EC">
      <w:pPr>
        <w:rPr>
          <w:sz w:val="24"/>
          <w:lang w:val="en-GB"/>
        </w:rPr>
      </w:pPr>
      <w:r>
        <w:br w:type="page"/>
      </w:r>
    </w:p>
    <w:p w:rsidR="0049676A" w:rsidRDefault="0049676A" w:rsidP="0049676A">
      <w:pPr>
        <w:pStyle w:val="Heading3"/>
      </w:pPr>
      <w:bookmarkStart w:id="51" w:name="_Toc344131702"/>
      <w:r>
        <w:lastRenderedPageBreak/>
        <w:t>Code changes required for adornments</w:t>
      </w:r>
      <w:bookmarkEnd w:id="51"/>
    </w:p>
    <w:p w:rsidR="0049676A" w:rsidRDefault="0049676A" w:rsidP="00FB152C">
      <w:pPr>
        <w:rPr>
          <w:lang w:val="en-GB"/>
        </w:rPr>
      </w:pPr>
    </w:p>
    <w:p w:rsidR="00FC5306" w:rsidRDefault="00723A2D" w:rsidP="00FB152C">
      <w:pPr>
        <w:rPr>
          <w:lang w:val="en-GB"/>
        </w:rPr>
      </w:pPr>
      <w:r>
        <w:rPr>
          <w:lang w:val="en-GB"/>
        </w:rPr>
        <w:t>Adding adornments to every activity designer required a custom workflow designer template to be specified</w:t>
      </w:r>
      <w:r w:rsidR="00FC5306">
        <w:rPr>
          <w:lang w:val="en-GB"/>
        </w:rPr>
        <w:t xml:space="preserve"> and this was not a straight-forward task</w:t>
      </w:r>
      <w:r>
        <w:rPr>
          <w:lang w:val="en-GB"/>
        </w:rPr>
        <w:t xml:space="preserve">. </w:t>
      </w:r>
      <w:r w:rsidR="00FC5306">
        <w:rPr>
          <w:lang w:val="en-GB"/>
        </w:rPr>
        <w:t>For this reason a detailed explanation of the code changes are described in this section.</w:t>
      </w:r>
    </w:p>
    <w:p w:rsidR="00FC5306" w:rsidRDefault="00FC5306" w:rsidP="00FB152C">
      <w:pPr>
        <w:rPr>
          <w:lang w:val="en-GB"/>
        </w:rPr>
      </w:pPr>
    </w:p>
    <w:p w:rsidR="00E92088" w:rsidRDefault="00FC5306" w:rsidP="00FB152C">
      <w:pPr>
        <w:rPr>
          <w:lang w:val="en-GB"/>
        </w:rPr>
      </w:pPr>
      <w:r>
        <w:rPr>
          <w:lang w:val="en-GB"/>
        </w:rPr>
        <w:t>Firstly, t</w:t>
      </w:r>
      <w:r w:rsidR="00723A2D">
        <w:rPr>
          <w:lang w:val="en-GB"/>
        </w:rPr>
        <w:t xml:space="preserve">he original workflow designer </w:t>
      </w:r>
      <w:r w:rsidR="00E92088">
        <w:rPr>
          <w:lang w:val="en-GB"/>
        </w:rPr>
        <w:t xml:space="preserve">default </w:t>
      </w:r>
      <w:r w:rsidR="00723A2D">
        <w:rPr>
          <w:lang w:val="en-GB"/>
        </w:rPr>
        <w:t xml:space="preserve">template was extracted from the </w:t>
      </w:r>
      <w:r w:rsidR="00224D65">
        <w:rPr>
          <w:lang w:val="en-GB"/>
        </w:rPr>
        <w:t>System.Activiities.Presentation.dll</w:t>
      </w:r>
      <w:r w:rsidR="00E92088">
        <w:rPr>
          <w:lang w:val="en-GB"/>
        </w:rPr>
        <w:t xml:space="preserve"> assembly under Resources -&gt; </w:t>
      </w:r>
      <w:r w:rsidR="00E92088" w:rsidRPr="00E92088">
        <w:rPr>
          <w:lang w:val="en-GB"/>
        </w:rPr>
        <w:t>System.Activities.Presentation.g.resources</w:t>
      </w:r>
      <w:r w:rsidR="00E92088">
        <w:rPr>
          <w:lang w:val="en-GB"/>
        </w:rPr>
        <w:t xml:space="preserve"> -&gt; </w:t>
      </w:r>
      <w:r w:rsidR="00E92088" w:rsidRPr="00E92088">
        <w:rPr>
          <w:lang w:val="en-GB"/>
        </w:rPr>
        <w:t>system/activities/presentation/workflowelementdesignerdefaulttemplate.baml</w:t>
      </w:r>
    </w:p>
    <w:p w:rsidR="00E92088" w:rsidRDefault="00E92088" w:rsidP="00FB152C">
      <w:pPr>
        <w:rPr>
          <w:lang w:val="en-GB"/>
        </w:rPr>
      </w:pPr>
      <w:r>
        <w:rPr>
          <w:lang w:val="en-GB"/>
        </w:rPr>
        <w:t>This can be extracted using Reflector and then added to our Granite.Studio.WorkflowDesigner.dll assembly.</w:t>
      </w:r>
    </w:p>
    <w:p w:rsidR="00E92088" w:rsidRDefault="00E92088" w:rsidP="00FB152C">
      <w:pPr>
        <w:rPr>
          <w:lang w:val="en-GB"/>
        </w:rPr>
      </w:pPr>
    </w:p>
    <w:p w:rsidR="00E92088" w:rsidRDefault="00E92088" w:rsidP="00FB152C">
      <w:pPr>
        <w:rPr>
          <w:lang w:val="en-GB"/>
        </w:rPr>
      </w:pPr>
      <w:r>
        <w:rPr>
          <w:lang w:val="en-GB"/>
        </w:rPr>
        <w:t>The GraniteWorkflowDesigner user control was then updated to use this template</w:t>
      </w:r>
      <w:r w:rsidR="00FC5306">
        <w:rPr>
          <w:lang w:val="en-GB"/>
        </w:rPr>
        <w:t xml:space="preserve"> as a style</w:t>
      </w:r>
      <w:r>
        <w:rPr>
          <w:lang w:val="en-GB"/>
        </w:rPr>
        <w: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ResourceDictionary</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ResourceDictionary.MergedDictionaries</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ResourceDictionary</w:t>
      </w:r>
      <w:r>
        <w:rPr>
          <w:rFonts w:ascii="Consolas" w:hAnsi="Consolas" w:cs="Consolas"/>
          <w:color w:val="FF0000"/>
          <w:sz w:val="19"/>
          <w:szCs w:val="19"/>
          <w:lang w:val="en-GB" w:eastAsia="en-GB"/>
        </w:rPr>
        <w:t xml:space="preserve"> Source</w:t>
      </w:r>
      <w:r>
        <w:rPr>
          <w:rFonts w:ascii="Consolas" w:hAnsi="Consolas" w:cs="Consolas"/>
          <w:color w:val="0000FF"/>
          <w:sz w:val="19"/>
          <w:szCs w:val="19"/>
          <w:lang w:val="en-GB" w:eastAsia="en-GB"/>
        </w:rPr>
        <w:t>="./Templates/WorkflowElementDesignerDefaultTemplate.xaml" /&gt;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ResourceDictionary.MergedDictionaries</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Style</w:t>
      </w:r>
      <w:r>
        <w:rPr>
          <w:rFonts w:ascii="Consolas" w:hAnsi="Consolas" w:cs="Consolas"/>
          <w:color w:val="FF0000"/>
          <w:sz w:val="19"/>
          <w:szCs w:val="19"/>
          <w:lang w:val="en-GB" w:eastAsia="en-GB"/>
        </w:rPr>
        <w:t xml:space="preserve"> TargetType</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x</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Type</w:t>
      </w:r>
      <w:r>
        <w:rPr>
          <w:rFonts w:ascii="Consolas" w:hAnsi="Consolas" w:cs="Consolas"/>
          <w:color w:val="FF0000"/>
          <w:sz w:val="19"/>
          <w:szCs w:val="19"/>
          <w:lang w:val="en-GB" w:eastAsia="en-GB"/>
        </w:rPr>
        <w:t xml:space="preserve"> sap</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ActivityDesigner</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Setter</w:t>
      </w:r>
      <w:r>
        <w:rPr>
          <w:rFonts w:ascii="Consolas" w:hAnsi="Consolas" w:cs="Consolas"/>
          <w:color w:val="FF0000"/>
          <w:sz w:val="19"/>
          <w:szCs w:val="19"/>
          <w:lang w:val="en-GB" w:eastAsia="en-GB"/>
        </w:rPr>
        <w:t xml:space="preserve"> Property</w:t>
      </w:r>
      <w:r>
        <w:rPr>
          <w:rFonts w:ascii="Consolas" w:hAnsi="Consolas" w:cs="Consolas"/>
          <w:color w:val="0000FF"/>
          <w:sz w:val="19"/>
          <w:szCs w:val="19"/>
          <w:lang w:val="en-GB" w:eastAsia="en-GB"/>
        </w:rPr>
        <w:t>="Template"</w:t>
      </w:r>
      <w:r>
        <w:rPr>
          <w:rFonts w:ascii="Consolas" w:hAnsi="Consolas" w:cs="Consolas"/>
          <w:color w:val="FF0000"/>
          <w:sz w:val="19"/>
          <w:szCs w:val="19"/>
          <w:lang w:val="en-GB" w:eastAsia="en-GB"/>
        </w:rPr>
        <w:t xml:space="preserve"> Value</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StaticResource</w:t>
      </w:r>
      <w:r>
        <w:rPr>
          <w:rFonts w:ascii="Consolas" w:hAnsi="Consolas" w:cs="Consolas"/>
          <w:color w:val="FF0000"/>
          <w:sz w:val="19"/>
          <w:szCs w:val="19"/>
          <w:lang w:val="en-GB" w:eastAsia="en-GB"/>
        </w:rPr>
        <w:t xml:space="preserve"> WorkflowElementDesignerDefaultTemplate</w:t>
      </w:r>
      <w:r>
        <w:rPr>
          <w:rFonts w:ascii="Consolas" w:hAnsi="Consolas" w:cs="Consolas"/>
          <w:color w:val="0000FF"/>
          <w:sz w:val="19"/>
          <w:szCs w:val="19"/>
          <w:lang w:val="en-GB" w:eastAsia="en-GB"/>
        </w:rPr>
        <w:t>}" /&gt;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Style</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ResourceDictionary</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p>
    <w:p w:rsidR="00512F10" w:rsidRDefault="003B1BC2" w:rsidP="00FB152C">
      <w:pPr>
        <w:rPr>
          <w:lang w:val="en-GB"/>
        </w:rPr>
      </w:pPr>
      <w:r>
        <w:rPr>
          <w:lang w:val="en-GB"/>
        </w:rPr>
        <w:t>In the WorkflowDesigner class code t</w:t>
      </w:r>
      <w:r w:rsidR="00512F10">
        <w:rPr>
          <w:lang w:val="en-GB"/>
        </w:rPr>
        <w:t xml:space="preserve">his activity designer style is then obtained from our Resources </w:t>
      </w:r>
      <w:r>
        <w:rPr>
          <w:lang w:val="en-GB"/>
        </w:rPr>
        <w:t xml:space="preserve">(see </w:t>
      </w:r>
      <w:r w:rsidR="00512F10">
        <w:rPr>
          <w:lang w:val="en-GB"/>
        </w:rPr>
        <w:t>(1)</w:t>
      </w:r>
      <w:r>
        <w:rPr>
          <w:lang w:val="en-GB"/>
        </w:rPr>
        <w:t xml:space="preserve"> below)</w:t>
      </w:r>
      <w:r w:rsidR="00512F10">
        <w:rPr>
          <w:lang w:val="en-GB"/>
        </w:rPr>
        <w:t xml:space="preserve"> and for any types that derive from the ActivityDesigner class, we apply this custom style for that type </w:t>
      </w:r>
      <w:r>
        <w:rPr>
          <w:lang w:val="en-GB"/>
        </w:rPr>
        <w:t xml:space="preserve">(see </w:t>
      </w:r>
      <w:r w:rsidR="00512F10">
        <w:rPr>
          <w:lang w:val="en-GB"/>
        </w:rPr>
        <w:t>(2)</w:t>
      </w:r>
      <w:r>
        <w:rPr>
          <w:lang w:val="en-GB"/>
        </w:rPr>
        <w:t xml:space="preserve"> below)</w:t>
      </w:r>
      <w:r w:rsidR="00512F10">
        <w:rPr>
          <w:lang w:val="en-GB"/>
        </w:rPr>
        <w:t>:</w:t>
      </w:r>
    </w:p>
    <w:p w:rsidR="00512F10" w:rsidRDefault="00512F10" w:rsidP="00FB152C">
      <w:pPr>
        <w:rPr>
          <w:lang w:val="en-GB"/>
        </w:rPr>
      </w:pPr>
    </w:p>
    <w:p w:rsidR="00512F10" w:rsidRDefault="00512F10" w:rsidP="00FB152C">
      <w:pPr>
        <w:rPr>
          <w:lang w:val="en-GB"/>
        </w:rPr>
      </w:pPr>
      <w:r>
        <w:rPr>
          <w:lang w:val="en-GB"/>
        </w:rPr>
        <w:t>(1)</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008000"/>
          <w:sz w:val="19"/>
          <w:szCs w:val="19"/>
          <w:lang w:val="en-GB" w:eastAsia="en-GB"/>
        </w:rPr>
        <w:t>// Get our custom style to use for activity designers</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2B91AF"/>
          <w:sz w:val="19"/>
          <w:szCs w:val="19"/>
          <w:lang w:val="en-GB" w:eastAsia="en-GB"/>
        </w:rPr>
        <w:t>Style</w:t>
      </w:r>
      <w:r>
        <w:rPr>
          <w:rFonts w:ascii="Consolas" w:hAnsi="Consolas" w:cs="Consolas"/>
          <w:sz w:val="19"/>
          <w:szCs w:val="19"/>
          <w:lang w:val="en-GB" w:eastAsia="en-GB"/>
        </w:rPr>
        <w:t xml:space="preserve"> activityDesignerStyle = Resources[</w:t>
      </w:r>
      <w:r>
        <w:rPr>
          <w:rFonts w:ascii="Consolas" w:hAnsi="Consolas" w:cs="Consolas"/>
          <w:color w:val="0000FF"/>
          <w:sz w:val="19"/>
          <w:szCs w:val="19"/>
          <w:lang w:val="en-GB" w:eastAsia="en-GB"/>
        </w:rPr>
        <w:t>typeof</w:t>
      </w:r>
      <w:r>
        <w:rPr>
          <w:rFonts w:ascii="Consolas" w:hAnsi="Consolas" w:cs="Consolas"/>
          <w:sz w:val="19"/>
          <w:szCs w:val="19"/>
          <w:lang w:val="en-GB" w:eastAsia="en-GB"/>
        </w:rPr>
        <w:t>(</w:t>
      </w:r>
      <w:r>
        <w:rPr>
          <w:rFonts w:ascii="Consolas" w:hAnsi="Consolas" w:cs="Consolas"/>
          <w:color w:val="2B91AF"/>
          <w:sz w:val="19"/>
          <w:szCs w:val="19"/>
          <w:lang w:val="en-GB" w:eastAsia="en-GB"/>
        </w:rPr>
        <w:t>ActivityDesigner</w:t>
      </w: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as</w:t>
      </w:r>
      <w:r>
        <w:rPr>
          <w:rFonts w:ascii="Consolas" w:hAnsi="Consolas" w:cs="Consolas"/>
          <w:sz w:val="19"/>
          <w:szCs w:val="19"/>
          <w:lang w:val="en-GB" w:eastAsia="en-GB"/>
        </w:rPr>
        <w:t xml:space="preserve"> </w:t>
      </w:r>
      <w:r>
        <w:rPr>
          <w:rFonts w:ascii="Consolas" w:hAnsi="Consolas" w:cs="Consolas"/>
          <w:color w:val="2B91AF"/>
          <w:sz w:val="19"/>
          <w:szCs w:val="19"/>
          <w:lang w:val="en-GB" w:eastAsia="en-GB"/>
        </w:rPr>
        <w:t>Style</w:t>
      </w:r>
      <w:r>
        <w:rPr>
          <w:rFonts w:ascii="Consolas" w:hAnsi="Consolas" w:cs="Consolas"/>
          <w:sz w:val="19"/>
          <w:szCs w:val="19"/>
          <w:lang w:val="en-GB" w:eastAsia="en-GB"/>
        </w:rPr>
        <w:t>;</w:t>
      </w:r>
    </w:p>
    <w:p w:rsidR="00512F10" w:rsidRDefault="00512F10" w:rsidP="00512F10">
      <w:pPr>
        <w:autoSpaceDE w:val="0"/>
        <w:autoSpaceDN w:val="0"/>
        <w:adjustRightInd w:val="0"/>
        <w:rPr>
          <w:rFonts w:ascii="Consolas" w:hAnsi="Consolas" w:cs="Consolas"/>
          <w:sz w:val="19"/>
          <w:szCs w:val="19"/>
          <w:lang w:val="en-GB" w:eastAsia="en-GB"/>
        </w:rPr>
      </w:pP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(2)</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foreach</w:t>
      </w:r>
      <w:r>
        <w:rPr>
          <w:rFonts w:ascii="Consolas" w:hAnsi="Consolas" w:cs="Consolas"/>
          <w:sz w:val="19"/>
          <w:szCs w:val="19"/>
          <w:lang w:val="en-GB" w:eastAsia="en-GB"/>
        </w:rPr>
        <w:t xml:space="preserve"> (</w:t>
      </w:r>
      <w:r>
        <w:rPr>
          <w:rFonts w:ascii="Consolas" w:hAnsi="Consolas" w:cs="Consolas"/>
          <w:color w:val="2B91AF"/>
          <w:sz w:val="19"/>
          <w:szCs w:val="19"/>
          <w:lang w:val="en-GB" w:eastAsia="en-GB"/>
        </w:rPr>
        <w:t>Type</w:t>
      </w:r>
      <w:r>
        <w:rPr>
          <w:rFonts w:ascii="Consolas" w:hAnsi="Consolas" w:cs="Consolas"/>
          <w:sz w:val="19"/>
          <w:szCs w:val="19"/>
          <w:lang w:val="en-GB" w:eastAsia="en-GB"/>
        </w:rPr>
        <w:t xml:space="preserve"> type </w:t>
      </w:r>
      <w:r>
        <w:rPr>
          <w:rFonts w:ascii="Consolas" w:hAnsi="Consolas" w:cs="Consolas"/>
          <w:color w:val="0000FF"/>
          <w:sz w:val="19"/>
          <w:szCs w:val="19"/>
          <w:lang w:val="en-GB" w:eastAsia="en-GB"/>
        </w:rPr>
        <w:t>in</w:t>
      </w:r>
      <w:r>
        <w:rPr>
          <w:rFonts w:ascii="Consolas" w:hAnsi="Consolas" w:cs="Consolas"/>
          <w:sz w:val="19"/>
          <w:szCs w:val="19"/>
          <w:lang w:val="en-GB" w:eastAsia="en-GB"/>
        </w:rPr>
        <w:t xml:space="preserve"> assembly.GetTypes())</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8000"/>
          <w:sz w:val="19"/>
          <w:szCs w:val="19"/>
          <w:lang w:val="en-GB" w:eastAsia="en-GB"/>
        </w:rPr>
        <w:t>// If this type is an activity designer</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if</w:t>
      </w: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typeof</w:t>
      </w:r>
      <w:r>
        <w:rPr>
          <w:rFonts w:ascii="Consolas" w:hAnsi="Consolas" w:cs="Consolas"/>
          <w:sz w:val="19"/>
          <w:szCs w:val="19"/>
          <w:lang w:val="en-GB" w:eastAsia="en-GB"/>
        </w:rPr>
        <w:t>(</w:t>
      </w:r>
      <w:r>
        <w:rPr>
          <w:rFonts w:ascii="Consolas" w:hAnsi="Consolas" w:cs="Consolas"/>
          <w:color w:val="2B91AF"/>
          <w:sz w:val="19"/>
          <w:szCs w:val="19"/>
          <w:lang w:val="en-GB" w:eastAsia="en-GB"/>
        </w:rPr>
        <w:t>ActivityDesigner</w:t>
      </w:r>
      <w:r>
        <w:rPr>
          <w:rFonts w:ascii="Consolas" w:hAnsi="Consolas" w:cs="Consolas"/>
          <w:sz w:val="19"/>
          <w:szCs w:val="19"/>
          <w:lang w:val="en-GB" w:eastAsia="en-GB"/>
        </w:rPr>
        <w:t>).IsAssignableFrom(type))</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8000"/>
          <w:sz w:val="19"/>
          <w:szCs w:val="19"/>
          <w:lang w:val="en-GB" w:eastAsia="en-GB"/>
        </w:rPr>
        <w:t>// Use our custom activity designer style</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2B91AF"/>
          <w:sz w:val="19"/>
          <w:szCs w:val="19"/>
          <w:lang w:val="en-GB" w:eastAsia="en-GB"/>
        </w:rPr>
        <w:t>Application</w:t>
      </w:r>
      <w:r>
        <w:rPr>
          <w:rFonts w:ascii="Consolas" w:hAnsi="Consolas" w:cs="Consolas"/>
          <w:sz w:val="19"/>
          <w:szCs w:val="19"/>
          <w:lang w:val="en-GB" w:eastAsia="en-GB"/>
        </w:rPr>
        <w:t>.Current.Resources[type] = activityDesignerStyle;</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512F10" w:rsidRDefault="00512F10" w:rsidP="00512F10">
      <w:pPr>
        <w:autoSpaceDE w:val="0"/>
        <w:autoSpaceDN w:val="0"/>
        <w:adjustRightInd w:val="0"/>
        <w:rPr>
          <w:rFonts w:ascii="Consolas" w:hAnsi="Consolas" w:cs="Consolas"/>
          <w:sz w:val="19"/>
          <w:szCs w:val="19"/>
          <w:lang w:val="en-GB" w:eastAsia="en-GB"/>
        </w:rPr>
      </w:pPr>
    </w:p>
    <w:p w:rsidR="00FC5306" w:rsidRDefault="00FC5306">
      <w:pPr>
        <w:rPr>
          <w:lang w:val="en-GB"/>
        </w:rPr>
      </w:pPr>
      <w:r>
        <w:rPr>
          <w:lang w:val="en-GB"/>
        </w:rPr>
        <w:br w:type="page"/>
      </w:r>
    </w:p>
    <w:p w:rsidR="00512F10" w:rsidRDefault="00512F10" w:rsidP="00FB152C">
      <w:pPr>
        <w:rPr>
          <w:lang w:val="en-GB"/>
        </w:rPr>
      </w:pPr>
      <w:r>
        <w:rPr>
          <w:lang w:val="en-GB"/>
        </w:rPr>
        <w:lastRenderedPageBreak/>
        <w:t>The workflow designer default template was then updated with adorners to show when an activity has passed or failed:</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Viewbox</w:t>
      </w:r>
      <w:r>
        <w:rPr>
          <w:rFonts w:ascii="Consolas" w:hAnsi="Consolas" w:cs="Consolas"/>
          <w:color w:val="FF0000"/>
          <w:sz w:val="19"/>
          <w:szCs w:val="19"/>
          <w:lang w:val="en-GB" w:eastAsia="en-GB"/>
        </w:rPr>
        <w:t xml:space="preserve"> x</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Uid</w:t>
      </w:r>
      <w:r>
        <w:rPr>
          <w:rFonts w:ascii="Consolas" w:hAnsi="Consolas" w:cs="Consolas"/>
          <w:color w:val="0000FF"/>
          <w:sz w:val="19"/>
          <w:szCs w:val="19"/>
          <w:lang w:val="en-GB" w:eastAsia="en-GB"/>
        </w:rPr>
        <w:t>="viewBoxPassedAdornment"</w:t>
      </w:r>
      <w:r>
        <w:rPr>
          <w:rFonts w:ascii="Consolas" w:hAnsi="Consolas" w:cs="Consolas"/>
          <w:color w:val="FF0000"/>
          <w:sz w:val="19"/>
          <w:szCs w:val="19"/>
          <w:lang w:val="en-GB" w:eastAsia="en-GB"/>
        </w:rPr>
        <w:t xml:space="preserve"> Grid.Row</w:t>
      </w:r>
      <w:r>
        <w:rPr>
          <w:rFonts w:ascii="Consolas" w:hAnsi="Consolas" w:cs="Consolas"/>
          <w:color w:val="0000FF"/>
          <w:sz w:val="19"/>
          <w:szCs w:val="19"/>
          <w:lang w:val="en-GB" w:eastAsia="en-GB"/>
        </w:rPr>
        <w:t>="0"</w:t>
      </w:r>
      <w:r>
        <w:rPr>
          <w:rFonts w:ascii="Consolas" w:hAnsi="Consolas" w:cs="Consolas"/>
          <w:color w:val="FF0000"/>
          <w:sz w:val="19"/>
          <w:szCs w:val="19"/>
          <w:lang w:val="en-GB" w:eastAsia="en-GB"/>
        </w:rPr>
        <w:t xml:space="preserve"> Margin</w:t>
      </w:r>
      <w:r>
        <w:rPr>
          <w:rFonts w:ascii="Consolas" w:hAnsi="Consolas" w:cs="Consolas"/>
          <w:color w:val="0000FF"/>
          <w:sz w:val="19"/>
          <w:szCs w:val="19"/>
          <w:lang w:val="en-GB" w:eastAsia="en-GB"/>
        </w:rPr>
        <w:t>="-20,0,-20,0"</w:t>
      </w:r>
      <w:r>
        <w:rPr>
          <w:rFonts w:ascii="Consolas" w:hAnsi="Consolas" w:cs="Consolas"/>
          <w:color w:val="FF0000"/>
          <w:sz w:val="19"/>
          <w:szCs w:val="19"/>
          <w:lang w:val="en-GB" w:eastAsia="en-GB"/>
        </w:rPr>
        <w:t xml:space="preserve"> Width</w:t>
      </w:r>
      <w:r>
        <w:rPr>
          <w:rFonts w:ascii="Consolas" w:hAnsi="Consolas" w:cs="Consolas"/>
          <w:color w:val="0000FF"/>
          <w:sz w:val="19"/>
          <w:szCs w:val="19"/>
          <w:lang w:val="en-GB" w:eastAsia="en-GB"/>
        </w:rPr>
        <w:t>="16"</w:t>
      </w:r>
      <w:r>
        <w:rPr>
          <w:rFonts w:ascii="Consolas" w:hAnsi="Consolas" w:cs="Consolas"/>
          <w:color w:val="FF0000"/>
          <w:sz w:val="19"/>
          <w:szCs w:val="19"/>
          <w:lang w:val="en-GB" w:eastAsia="en-GB"/>
        </w:rPr>
        <w:t xml:space="preserve"> Height</w:t>
      </w:r>
      <w:r>
        <w:rPr>
          <w:rFonts w:ascii="Consolas" w:hAnsi="Consolas" w:cs="Consolas"/>
          <w:color w:val="0000FF"/>
          <w:sz w:val="19"/>
          <w:szCs w:val="19"/>
          <w:lang w:val="en-GB" w:eastAsia="en-GB"/>
        </w:rPr>
        <w:t>="16"</w:t>
      </w:r>
      <w:r>
        <w:rPr>
          <w:rFonts w:ascii="Consolas" w:hAnsi="Consolas" w:cs="Consolas"/>
          <w:color w:val="FF0000"/>
          <w:sz w:val="19"/>
          <w:szCs w:val="19"/>
          <w:lang w:val="en-GB" w:eastAsia="en-GB"/>
        </w:rPr>
        <w:t xml:space="preserve"> IsHitTestVisible</w:t>
      </w:r>
      <w:r>
        <w:rPr>
          <w:rFonts w:ascii="Consolas" w:hAnsi="Consolas" w:cs="Consolas"/>
          <w:color w:val="0000FF"/>
          <w:sz w:val="19"/>
          <w:szCs w:val="19"/>
          <w:lang w:val="en-GB" w:eastAsia="en-GB"/>
        </w:rPr>
        <w:t>="False"</w:t>
      </w:r>
      <w:r>
        <w:rPr>
          <w:rFonts w:ascii="Consolas" w:hAnsi="Consolas" w:cs="Consolas"/>
          <w:color w:val="FF0000"/>
          <w:sz w:val="19"/>
          <w:szCs w:val="19"/>
          <w:lang w:val="en-GB" w:eastAsia="en-GB"/>
        </w:rPr>
        <w:t xml:space="preserve"> HorizontalAlignment</w:t>
      </w:r>
      <w:r>
        <w:rPr>
          <w:rFonts w:ascii="Consolas" w:hAnsi="Consolas" w:cs="Consolas"/>
          <w:color w:val="0000FF"/>
          <w:sz w:val="19"/>
          <w:szCs w:val="19"/>
          <w:lang w:val="en-GB" w:eastAsia="en-GB"/>
        </w:rPr>
        <w:t>="Right"</w:t>
      </w:r>
      <w:r>
        <w:rPr>
          <w:rFonts w:ascii="Consolas" w:hAnsi="Consolas" w:cs="Consolas"/>
          <w:color w:val="FF0000"/>
          <w:sz w:val="19"/>
          <w:szCs w:val="19"/>
          <w:lang w:val="en-GB" w:eastAsia="en-GB"/>
        </w:rPr>
        <w:t xml:space="preserve"> Visibility</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Binding</w:t>
      </w:r>
      <w:r>
        <w:rPr>
          <w:rFonts w:ascii="Consolas" w:hAnsi="Consolas" w:cs="Consolas"/>
          <w:color w:val="FF0000"/>
          <w:sz w:val="19"/>
          <w:szCs w:val="19"/>
          <w:lang w:val="en-GB" w:eastAsia="en-GB"/>
        </w:rPr>
        <w:t xml:space="preserve"> Path</w:t>
      </w:r>
      <w:r>
        <w:rPr>
          <w:rFonts w:ascii="Consolas" w:hAnsi="Consolas" w:cs="Consolas"/>
          <w:color w:val="0000FF"/>
          <w:sz w:val="19"/>
          <w:szCs w:val="19"/>
          <w:lang w:val="en-GB" w:eastAsia="en-GB"/>
        </w:rPr>
        <w:t>=ModelItem.ShowPassed,</w:t>
      </w:r>
      <w:r>
        <w:rPr>
          <w:rFonts w:ascii="Consolas" w:hAnsi="Consolas" w:cs="Consolas"/>
          <w:color w:val="FF0000"/>
          <w:sz w:val="19"/>
          <w:szCs w:val="19"/>
          <w:lang w:val="en-GB" w:eastAsia="en-GB"/>
        </w:rPr>
        <w:t xml:space="preserve"> RelativeSource</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RelativeSource</w:t>
      </w:r>
      <w:r>
        <w:rPr>
          <w:rFonts w:ascii="Consolas" w:hAnsi="Consolas" w:cs="Consolas"/>
          <w:color w:val="FF0000"/>
          <w:sz w:val="19"/>
          <w:szCs w:val="19"/>
          <w:lang w:val="en-GB" w:eastAsia="en-GB"/>
        </w:rPr>
        <w:t xml:space="preserve"> AncestorType</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x</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Type</w:t>
      </w:r>
      <w:r>
        <w:rPr>
          <w:rFonts w:ascii="Consolas" w:hAnsi="Consolas" w:cs="Consolas"/>
          <w:color w:val="FF0000"/>
          <w:sz w:val="19"/>
          <w:szCs w:val="19"/>
          <w:lang w:val="en-GB" w:eastAsia="en-GB"/>
        </w:rPr>
        <w:t xml:space="preserve"> swd</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WorkflowViewElement</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w:t>
      </w:r>
      <w:r>
        <w:rPr>
          <w:rFonts w:ascii="Consolas" w:hAnsi="Consolas" w:cs="Consolas"/>
          <w:color w:val="FF0000"/>
          <w:sz w:val="19"/>
          <w:szCs w:val="19"/>
          <w:lang w:val="en-GB" w:eastAsia="en-GB"/>
        </w:rPr>
        <w:t xml:space="preserve"> x</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Uid</w:t>
      </w:r>
      <w:r>
        <w:rPr>
          <w:rFonts w:ascii="Consolas" w:hAnsi="Consolas" w:cs="Consolas"/>
          <w:color w:val="0000FF"/>
          <w:sz w:val="19"/>
          <w:szCs w:val="19"/>
          <w:lang w:val="en-GB" w:eastAsia="en-GB"/>
        </w:rPr>
        <w:t>="rectanglePassedAdornment"</w:t>
      </w:r>
      <w:r>
        <w:rPr>
          <w:rFonts w:ascii="Consolas" w:hAnsi="Consolas" w:cs="Consolas"/>
          <w:color w:val="FF0000"/>
          <w:sz w:val="19"/>
          <w:szCs w:val="19"/>
          <w:lang w:val="en-GB" w:eastAsia="en-GB"/>
        </w:rPr>
        <w:t xml:space="preserve"> Width</w:t>
      </w:r>
      <w:r>
        <w:rPr>
          <w:rFonts w:ascii="Consolas" w:hAnsi="Consolas" w:cs="Consolas"/>
          <w:color w:val="0000FF"/>
          <w:sz w:val="19"/>
          <w:szCs w:val="19"/>
          <w:lang w:val="en-GB" w:eastAsia="en-GB"/>
        </w:rPr>
        <w:t>="16"</w:t>
      </w:r>
      <w:r>
        <w:rPr>
          <w:rFonts w:ascii="Consolas" w:hAnsi="Consolas" w:cs="Consolas"/>
          <w:color w:val="FF0000"/>
          <w:sz w:val="19"/>
          <w:szCs w:val="19"/>
          <w:lang w:val="en-GB" w:eastAsia="en-GB"/>
        </w:rPr>
        <w:t xml:space="preserve"> Height</w:t>
      </w:r>
      <w:r>
        <w:rPr>
          <w:rFonts w:ascii="Consolas" w:hAnsi="Consolas" w:cs="Consolas"/>
          <w:color w:val="0000FF"/>
          <w:sz w:val="19"/>
          <w:szCs w:val="19"/>
          <w:lang w:val="en-GB" w:eastAsia="en-GB"/>
        </w:rPr>
        <w:t>="16" &gt;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Rectangle.Fill</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ImageBrush</w:t>
      </w:r>
      <w:r>
        <w:rPr>
          <w:rFonts w:ascii="Consolas" w:hAnsi="Consolas" w:cs="Consolas"/>
          <w:color w:val="FF0000"/>
          <w:sz w:val="19"/>
          <w:szCs w:val="19"/>
          <w:lang w:val="en-GB" w:eastAsia="en-GB"/>
        </w:rPr>
        <w:t xml:space="preserve"> ImageSource</w:t>
      </w:r>
      <w:r>
        <w:rPr>
          <w:rFonts w:ascii="Consolas" w:hAnsi="Consolas" w:cs="Consolas"/>
          <w:color w:val="0000FF"/>
          <w:sz w:val="19"/>
          <w:szCs w:val="19"/>
          <w:lang w:val="en-GB" w:eastAsia="en-GB"/>
        </w:rPr>
        <w:t>="/GraniteLibrary;component/Images\passed.circle.icon.32x32.png" /&gt;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Rectangle.Fill</w:t>
      </w:r>
      <w:r>
        <w:rPr>
          <w:rFonts w:ascii="Consolas" w:hAnsi="Consolas" w:cs="Consolas"/>
          <w:color w:val="0000FF"/>
          <w:sz w:val="19"/>
          <w:szCs w:val="19"/>
          <w:lang w:val="en-GB" w:eastAsia="en-GB"/>
        </w:rPr>
        <w:t>&gt;</w:t>
      </w:r>
      <w:r>
        <w:rPr>
          <w:rFonts w:ascii="Consolas" w:hAnsi="Consolas" w:cs="Consolas"/>
          <w:color w:val="A31515"/>
          <w:sz w:val="19"/>
          <w:szCs w:val="19"/>
          <w:lang w:val="en-GB" w:eastAsia="en-GB"/>
        </w:rPr>
        <w:t xml:space="preserve">    </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Viewbox</w:t>
      </w:r>
      <w:r>
        <w:rPr>
          <w:rFonts w:ascii="Consolas" w:hAnsi="Consolas" w:cs="Consolas"/>
          <w:color w:val="0000FF"/>
          <w:sz w:val="19"/>
          <w:szCs w:val="19"/>
          <w:lang w:val="en-GB" w:eastAsia="en-GB"/>
        </w:rPr>
        <w:t>&gt;</w:t>
      </w:r>
      <w:r>
        <w:rPr>
          <w:rFonts w:ascii="Consolas" w:hAnsi="Consolas" w:cs="Consolas"/>
          <w:color w:val="A31515"/>
          <w:sz w:val="19"/>
          <w:szCs w:val="19"/>
          <w:lang w:val="en-GB" w:eastAsia="en-GB"/>
        </w:rPr>
        <w:t xml:space="preserve">         </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Viewbox</w:t>
      </w:r>
      <w:r>
        <w:rPr>
          <w:rFonts w:ascii="Consolas" w:hAnsi="Consolas" w:cs="Consolas"/>
          <w:color w:val="FF0000"/>
          <w:sz w:val="19"/>
          <w:szCs w:val="19"/>
          <w:lang w:val="en-GB" w:eastAsia="en-GB"/>
        </w:rPr>
        <w:t xml:space="preserve"> x</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Uid</w:t>
      </w:r>
      <w:r>
        <w:rPr>
          <w:rFonts w:ascii="Consolas" w:hAnsi="Consolas" w:cs="Consolas"/>
          <w:color w:val="0000FF"/>
          <w:sz w:val="19"/>
          <w:szCs w:val="19"/>
          <w:lang w:val="en-GB" w:eastAsia="en-GB"/>
        </w:rPr>
        <w:t>="viewBoxFailedAdornment"</w:t>
      </w:r>
      <w:r>
        <w:rPr>
          <w:rFonts w:ascii="Consolas" w:hAnsi="Consolas" w:cs="Consolas"/>
          <w:color w:val="FF0000"/>
          <w:sz w:val="19"/>
          <w:szCs w:val="19"/>
          <w:lang w:val="en-GB" w:eastAsia="en-GB"/>
        </w:rPr>
        <w:t xml:space="preserve"> Grid.Row</w:t>
      </w:r>
      <w:r>
        <w:rPr>
          <w:rFonts w:ascii="Consolas" w:hAnsi="Consolas" w:cs="Consolas"/>
          <w:color w:val="0000FF"/>
          <w:sz w:val="19"/>
          <w:szCs w:val="19"/>
          <w:lang w:val="en-GB" w:eastAsia="en-GB"/>
        </w:rPr>
        <w:t>="0"</w:t>
      </w:r>
      <w:r>
        <w:rPr>
          <w:rFonts w:ascii="Consolas" w:hAnsi="Consolas" w:cs="Consolas"/>
          <w:color w:val="FF0000"/>
          <w:sz w:val="19"/>
          <w:szCs w:val="19"/>
          <w:lang w:val="en-GB" w:eastAsia="en-GB"/>
        </w:rPr>
        <w:t xml:space="preserve"> Margin</w:t>
      </w:r>
      <w:r>
        <w:rPr>
          <w:rFonts w:ascii="Consolas" w:hAnsi="Consolas" w:cs="Consolas"/>
          <w:color w:val="0000FF"/>
          <w:sz w:val="19"/>
          <w:szCs w:val="19"/>
          <w:lang w:val="en-GB" w:eastAsia="en-GB"/>
        </w:rPr>
        <w:t>="-20,0,-20,0"</w:t>
      </w:r>
      <w:r>
        <w:rPr>
          <w:rFonts w:ascii="Consolas" w:hAnsi="Consolas" w:cs="Consolas"/>
          <w:color w:val="FF0000"/>
          <w:sz w:val="19"/>
          <w:szCs w:val="19"/>
          <w:lang w:val="en-GB" w:eastAsia="en-GB"/>
        </w:rPr>
        <w:t xml:space="preserve"> Width</w:t>
      </w:r>
      <w:r>
        <w:rPr>
          <w:rFonts w:ascii="Consolas" w:hAnsi="Consolas" w:cs="Consolas"/>
          <w:color w:val="0000FF"/>
          <w:sz w:val="19"/>
          <w:szCs w:val="19"/>
          <w:lang w:val="en-GB" w:eastAsia="en-GB"/>
        </w:rPr>
        <w:t>="16"</w:t>
      </w:r>
      <w:r>
        <w:rPr>
          <w:rFonts w:ascii="Consolas" w:hAnsi="Consolas" w:cs="Consolas"/>
          <w:color w:val="FF0000"/>
          <w:sz w:val="19"/>
          <w:szCs w:val="19"/>
          <w:lang w:val="en-GB" w:eastAsia="en-GB"/>
        </w:rPr>
        <w:t xml:space="preserve"> Height</w:t>
      </w:r>
      <w:r>
        <w:rPr>
          <w:rFonts w:ascii="Consolas" w:hAnsi="Consolas" w:cs="Consolas"/>
          <w:color w:val="0000FF"/>
          <w:sz w:val="19"/>
          <w:szCs w:val="19"/>
          <w:lang w:val="en-GB" w:eastAsia="en-GB"/>
        </w:rPr>
        <w:t>="16"</w:t>
      </w:r>
      <w:r>
        <w:rPr>
          <w:rFonts w:ascii="Consolas" w:hAnsi="Consolas" w:cs="Consolas"/>
          <w:color w:val="FF0000"/>
          <w:sz w:val="19"/>
          <w:szCs w:val="19"/>
          <w:lang w:val="en-GB" w:eastAsia="en-GB"/>
        </w:rPr>
        <w:t xml:space="preserve"> IsHitTestVisible</w:t>
      </w:r>
      <w:r>
        <w:rPr>
          <w:rFonts w:ascii="Consolas" w:hAnsi="Consolas" w:cs="Consolas"/>
          <w:color w:val="0000FF"/>
          <w:sz w:val="19"/>
          <w:szCs w:val="19"/>
          <w:lang w:val="en-GB" w:eastAsia="en-GB"/>
        </w:rPr>
        <w:t>="False"</w:t>
      </w:r>
      <w:r>
        <w:rPr>
          <w:rFonts w:ascii="Consolas" w:hAnsi="Consolas" w:cs="Consolas"/>
          <w:color w:val="FF0000"/>
          <w:sz w:val="19"/>
          <w:szCs w:val="19"/>
          <w:lang w:val="en-GB" w:eastAsia="en-GB"/>
        </w:rPr>
        <w:t xml:space="preserve"> HorizontalAlignment</w:t>
      </w:r>
      <w:r>
        <w:rPr>
          <w:rFonts w:ascii="Consolas" w:hAnsi="Consolas" w:cs="Consolas"/>
          <w:color w:val="0000FF"/>
          <w:sz w:val="19"/>
          <w:szCs w:val="19"/>
          <w:lang w:val="en-GB" w:eastAsia="en-GB"/>
        </w:rPr>
        <w:t>="Right"</w:t>
      </w:r>
      <w:r>
        <w:rPr>
          <w:rFonts w:ascii="Consolas" w:hAnsi="Consolas" w:cs="Consolas"/>
          <w:color w:val="FF0000"/>
          <w:sz w:val="19"/>
          <w:szCs w:val="19"/>
          <w:lang w:val="en-GB" w:eastAsia="en-GB"/>
        </w:rPr>
        <w:t xml:space="preserve"> Visibility</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Binding</w:t>
      </w:r>
      <w:r>
        <w:rPr>
          <w:rFonts w:ascii="Consolas" w:hAnsi="Consolas" w:cs="Consolas"/>
          <w:color w:val="FF0000"/>
          <w:sz w:val="19"/>
          <w:szCs w:val="19"/>
          <w:lang w:val="en-GB" w:eastAsia="en-GB"/>
        </w:rPr>
        <w:t xml:space="preserve"> Path</w:t>
      </w:r>
      <w:r>
        <w:rPr>
          <w:rFonts w:ascii="Consolas" w:hAnsi="Consolas" w:cs="Consolas"/>
          <w:color w:val="0000FF"/>
          <w:sz w:val="19"/>
          <w:szCs w:val="19"/>
          <w:lang w:val="en-GB" w:eastAsia="en-GB"/>
        </w:rPr>
        <w:t>=ModelItem.ShowFailed,</w:t>
      </w:r>
      <w:r>
        <w:rPr>
          <w:rFonts w:ascii="Consolas" w:hAnsi="Consolas" w:cs="Consolas"/>
          <w:color w:val="FF0000"/>
          <w:sz w:val="19"/>
          <w:szCs w:val="19"/>
          <w:lang w:val="en-GB" w:eastAsia="en-GB"/>
        </w:rPr>
        <w:t xml:space="preserve"> RelativeSource</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RelativeSource</w:t>
      </w:r>
      <w:r>
        <w:rPr>
          <w:rFonts w:ascii="Consolas" w:hAnsi="Consolas" w:cs="Consolas"/>
          <w:color w:val="FF0000"/>
          <w:sz w:val="19"/>
          <w:szCs w:val="19"/>
          <w:lang w:val="en-GB" w:eastAsia="en-GB"/>
        </w:rPr>
        <w:t xml:space="preserve"> AncestorType</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x</w:t>
      </w:r>
      <w:r>
        <w:rPr>
          <w:rFonts w:ascii="Consolas" w:hAnsi="Consolas" w:cs="Consolas"/>
          <w:color w:val="0000FF"/>
          <w:sz w:val="19"/>
          <w:szCs w:val="19"/>
          <w:lang w:val="en-GB" w:eastAsia="en-GB"/>
        </w:rPr>
        <w:t>:</w:t>
      </w:r>
      <w:r>
        <w:rPr>
          <w:rFonts w:ascii="Consolas" w:hAnsi="Consolas" w:cs="Consolas"/>
          <w:color w:val="A31515"/>
          <w:sz w:val="19"/>
          <w:szCs w:val="19"/>
          <w:lang w:val="en-GB" w:eastAsia="en-GB"/>
        </w:rPr>
        <w:t>Type</w:t>
      </w:r>
      <w:r>
        <w:rPr>
          <w:rFonts w:ascii="Consolas" w:hAnsi="Consolas" w:cs="Consolas"/>
          <w:color w:val="FF0000"/>
          <w:sz w:val="19"/>
          <w:szCs w:val="19"/>
          <w:lang w:val="en-GB" w:eastAsia="en-GB"/>
        </w:rPr>
        <w:t xml:space="preserve"> swd</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WorkflowViewElement</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w:t>
      </w:r>
      <w:r>
        <w:rPr>
          <w:rFonts w:ascii="Consolas" w:hAnsi="Consolas" w:cs="Consolas"/>
          <w:color w:val="FF0000"/>
          <w:sz w:val="19"/>
          <w:szCs w:val="19"/>
          <w:lang w:val="en-GB" w:eastAsia="en-GB"/>
        </w:rPr>
        <w:t xml:space="preserve"> x</w:t>
      </w:r>
      <w:r>
        <w:rPr>
          <w:rFonts w:ascii="Consolas" w:hAnsi="Consolas" w:cs="Consolas"/>
          <w:color w:val="0000FF"/>
          <w:sz w:val="19"/>
          <w:szCs w:val="19"/>
          <w:lang w:val="en-GB" w:eastAsia="en-GB"/>
        </w:rPr>
        <w:t>:</w:t>
      </w:r>
      <w:r>
        <w:rPr>
          <w:rFonts w:ascii="Consolas" w:hAnsi="Consolas" w:cs="Consolas"/>
          <w:color w:val="FF0000"/>
          <w:sz w:val="19"/>
          <w:szCs w:val="19"/>
          <w:lang w:val="en-GB" w:eastAsia="en-GB"/>
        </w:rPr>
        <w:t>Uid</w:t>
      </w:r>
      <w:r>
        <w:rPr>
          <w:rFonts w:ascii="Consolas" w:hAnsi="Consolas" w:cs="Consolas"/>
          <w:color w:val="0000FF"/>
          <w:sz w:val="19"/>
          <w:szCs w:val="19"/>
          <w:lang w:val="en-GB" w:eastAsia="en-GB"/>
        </w:rPr>
        <w:t>="rectangleFailedAdornment"</w:t>
      </w:r>
      <w:r>
        <w:rPr>
          <w:rFonts w:ascii="Consolas" w:hAnsi="Consolas" w:cs="Consolas"/>
          <w:color w:val="FF0000"/>
          <w:sz w:val="19"/>
          <w:szCs w:val="19"/>
          <w:lang w:val="en-GB" w:eastAsia="en-GB"/>
        </w:rPr>
        <w:t xml:space="preserve"> Width</w:t>
      </w:r>
      <w:r>
        <w:rPr>
          <w:rFonts w:ascii="Consolas" w:hAnsi="Consolas" w:cs="Consolas"/>
          <w:color w:val="0000FF"/>
          <w:sz w:val="19"/>
          <w:szCs w:val="19"/>
          <w:lang w:val="en-GB" w:eastAsia="en-GB"/>
        </w:rPr>
        <w:t>="16"</w:t>
      </w:r>
      <w:r>
        <w:rPr>
          <w:rFonts w:ascii="Consolas" w:hAnsi="Consolas" w:cs="Consolas"/>
          <w:color w:val="FF0000"/>
          <w:sz w:val="19"/>
          <w:szCs w:val="19"/>
          <w:lang w:val="en-GB" w:eastAsia="en-GB"/>
        </w:rPr>
        <w:t xml:space="preserve"> Height</w:t>
      </w:r>
      <w:r>
        <w:rPr>
          <w:rFonts w:ascii="Consolas" w:hAnsi="Consolas" w:cs="Consolas"/>
          <w:color w:val="0000FF"/>
          <w:sz w:val="19"/>
          <w:szCs w:val="19"/>
          <w:lang w:val="en-GB" w:eastAsia="en-GB"/>
        </w:rPr>
        <w:t>="16" &gt;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Rectangle.Fill</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ImageBrush</w:t>
      </w:r>
      <w:r>
        <w:rPr>
          <w:rFonts w:ascii="Consolas" w:hAnsi="Consolas" w:cs="Consolas"/>
          <w:color w:val="FF0000"/>
          <w:sz w:val="19"/>
          <w:szCs w:val="19"/>
          <w:lang w:val="en-GB" w:eastAsia="en-GB"/>
        </w:rPr>
        <w:t xml:space="preserve"> ImageSource</w:t>
      </w:r>
      <w:r>
        <w:rPr>
          <w:rFonts w:ascii="Consolas" w:hAnsi="Consolas" w:cs="Consolas"/>
          <w:color w:val="0000FF"/>
          <w:sz w:val="19"/>
          <w:szCs w:val="19"/>
          <w:lang w:val="en-GB" w:eastAsia="en-GB"/>
        </w:rPr>
        <w:t>="/GraniteLibrary;component/Images\failed.circle.icon.32x32.png" /&gt;</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Rectangle.Fill</w:t>
      </w:r>
      <w:r>
        <w:rPr>
          <w:rFonts w:ascii="Consolas" w:hAnsi="Consolas" w:cs="Consolas"/>
          <w:color w:val="0000FF"/>
          <w:sz w:val="19"/>
          <w:szCs w:val="19"/>
          <w:lang w:val="en-GB" w:eastAsia="en-GB"/>
        </w:rPr>
        <w:t>&gt;</w:t>
      </w:r>
      <w:r>
        <w:rPr>
          <w:rFonts w:ascii="Consolas" w:hAnsi="Consolas" w:cs="Consolas"/>
          <w:color w:val="A31515"/>
          <w:sz w:val="19"/>
          <w:szCs w:val="19"/>
          <w:lang w:val="en-GB" w:eastAsia="en-GB"/>
        </w:rPr>
        <w:t xml:space="preserve">    </w:t>
      </w:r>
    </w:p>
    <w:p w:rsidR="00E92088" w:rsidRDefault="00E92088" w:rsidP="00E92088">
      <w:pPr>
        <w:autoSpaceDE w:val="0"/>
        <w:autoSpaceDN w:val="0"/>
        <w:adjustRightInd w:val="0"/>
        <w:rPr>
          <w:rFonts w:ascii="Consolas" w:hAnsi="Consolas" w:cs="Consolas"/>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Rectangle</w:t>
      </w:r>
      <w:r>
        <w:rPr>
          <w:rFonts w:ascii="Consolas" w:hAnsi="Consolas" w:cs="Consolas"/>
          <w:color w:val="0000FF"/>
          <w:sz w:val="19"/>
          <w:szCs w:val="19"/>
          <w:lang w:val="en-GB" w:eastAsia="en-GB"/>
        </w:rPr>
        <w:t>&gt;</w:t>
      </w:r>
    </w:p>
    <w:p w:rsidR="00E92088" w:rsidRDefault="00E92088" w:rsidP="00E9208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 xml:space="preserve">        </w:t>
      </w:r>
      <w:r>
        <w:rPr>
          <w:rFonts w:ascii="Consolas" w:hAnsi="Consolas" w:cs="Consolas"/>
          <w:color w:val="0000FF"/>
          <w:sz w:val="19"/>
          <w:szCs w:val="19"/>
          <w:lang w:val="en-GB" w:eastAsia="en-GB"/>
        </w:rPr>
        <w:t>&lt;/</w:t>
      </w:r>
      <w:r>
        <w:rPr>
          <w:rFonts w:ascii="Consolas" w:hAnsi="Consolas" w:cs="Consolas"/>
          <w:color w:val="A31515"/>
          <w:sz w:val="19"/>
          <w:szCs w:val="19"/>
          <w:lang w:val="en-GB" w:eastAsia="en-GB"/>
        </w:rPr>
        <w:t>Viewbox</w:t>
      </w:r>
      <w:r>
        <w:rPr>
          <w:rFonts w:ascii="Consolas" w:hAnsi="Consolas" w:cs="Consolas"/>
          <w:color w:val="0000FF"/>
          <w:sz w:val="19"/>
          <w:szCs w:val="19"/>
          <w:lang w:val="en-GB" w:eastAsia="en-GB"/>
        </w:rPr>
        <w:t>&gt;</w:t>
      </w:r>
      <w:r>
        <w:rPr>
          <w:rFonts w:ascii="Consolas" w:hAnsi="Consolas" w:cs="Consolas"/>
          <w:color w:val="A31515"/>
          <w:sz w:val="19"/>
          <w:szCs w:val="19"/>
          <w:lang w:val="en-GB" w:eastAsia="en-GB"/>
        </w:rPr>
        <w:t xml:space="preserve">  </w:t>
      </w:r>
    </w:p>
    <w:p w:rsidR="00E92088" w:rsidRDefault="00E92088" w:rsidP="00FB152C">
      <w:pPr>
        <w:rPr>
          <w:lang w:val="en-GB"/>
        </w:rPr>
      </w:pPr>
    </w:p>
    <w:p w:rsidR="00E92088" w:rsidRDefault="00512F10" w:rsidP="00FB152C">
      <w:pPr>
        <w:rPr>
          <w:lang w:val="en-GB"/>
        </w:rPr>
      </w:pPr>
      <w:r>
        <w:rPr>
          <w:lang w:val="en-GB"/>
        </w:rPr>
        <w:t>Properties were then attached to our workflow designer so that we could set t</w:t>
      </w:r>
      <w:r w:rsidR="00857D93">
        <w:rPr>
          <w:lang w:val="en-GB"/>
        </w:rPr>
        <w:t>he visibility of these adorners. For brevity</w:t>
      </w:r>
      <w:r w:rsidR="00FC5306">
        <w:rPr>
          <w:lang w:val="en-GB"/>
        </w:rPr>
        <w:t>,</w:t>
      </w:r>
      <w:r w:rsidR="00857D93">
        <w:rPr>
          <w:lang w:val="en-GB"/>
        </w:rPr>
        <w:t xml:space="preserve"> only the code below for the property that controls the adorner when an activity has passed</w:t>
      </w:r>
      <w:r w:rsidR="00FC5306">
        <w:rPr>
          <w:lang w:val="en-GB"/>
        </w:rPr>
        <w:t xml:space="preserve"> has been shown</w:t>
      </w:r>
      <w:r w:rsidR="00857D93">
        <w:rPr>
          <w:lang w:val="en-GB"/>
        </w:rPr>
        <w:t>:</w:t>
      </w:r>
    </w:p>
    <w:p w:rsidR="00512F10" w:rsidRDefault="00512F10" w:rsidP="00FB152C">
      <w:pPr>
        <w:rPr>
          <w:lang w:val="en-GB"/>
        </w:rPr>
      </w:pP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808080"/>
          <w:sz w:val="19"/>
          <w:szCs w:val="19"/>
          <w:lang w:val="en-GB" w:eastAsia="en-GB"/>
        </w:rPr>
        <w:t>///</w:t>
      </w:r>
      <w:r>
        <w:rPr>
          <w:rFonts w:ascii="Consolas" w:hAnsi="Consolas" w:cs="Consolas"/>
          <w:color w:val="008000"/>
          <w:sz w:val="19"/>
          <w:szCs w:val="19"/>
          <w:lang w:val="en-GB" w:eastAsia="en-GB"/>
        </w:rPr>
        <w:t xml:space="preserve"> </w:t>
      </w:r>
      <w:r>
        <w:rPr>
          <w:rFonts w:ascii="Consolas" w:hAnsi="Consolas" w:cs="Consolas"/>
          <w:color w:val="808080"/>
          <w:sz w:val="19"/>
          <w:szCs w:val="19"/>
          <w:lang w:val="en-GB" w:eastAsia="en-GB"/>
        </w:rPr>
        <w:t>&lt;summary&gt;</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808080"/>
          <w:sz w:val="19"/>
          <w:szCs w:val="19"/>
          <w:lang w:val="en-GB" w:eastAsia="en-GB"/>
        </w:rPr>
        <w:t>///</w:t>
      </w:r>
      <w:r>
        <w:rPr>
          <w:rFonts w:ascii="Consolas" w:hAnsi="Consolas" w:cs="Consolas"/>
          <w:color w:val="008000"/>
          <w:sz w:val="19"/>
          <w:szCs w:val="19"/>
          <w:lang w:val="en-GB" w:eastAsia="en-GB"/>
        </w:rPr>
        <w:t xml:space="preserve"> Attached property for the adornment on the designer when an activity has executed and passed.</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808080"/>
          <w:sz w:val="19"/>
          <w:szCs w:val="19"/>
          <w:lang w:val="en-GB" w:eastAsia="en-GB"/>
        </w:rPr>
        <w:t>///</w:t>
      </w:r>
      <w:r>
        <w:rPr>
          <w:rFonts w:ascii="Consolas" w:hAnsi="Consolas" w:cs="Consolas"/>
          <w:color w:val="008000"/>
          <w:sz w:val="19"/>
          <w:szCs w:val="19"/>
          <w:lang w:val="en-GB" w:eastAsia="en-GB"/>
        </w:rPr>
        <w:t xml:space="preserve"> </w:t>
      </w:r>
      <w:r>
        <w:rPr>
          <w:rFonts w:ascii="Consolas" w:hAnsi="Consolas" w:cs="Consolas"/>
          <w:color w:val="808080"/>
          <w:sz w:val="19"/>
          <w:szCs w:val="19"/>
          <w:lang w:val="en-GB" w:eastAsia="en-GB"/>
        </w:rPr>
        <w:t>&lt;/summary&gt;</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2B91AF"/>
          <w:sz w:val="19"/>
          <w:szCs w:val="19"/>
          <w:lang w:val="en-GB" w:eastAsia="en-GB"/>
        </w:rPr>
        <w:t>AttachedProperty</w:t>
      </w:r>
      <w:r>
        <w:rPr>
          <w:rFonts w:ascii="Consolas" w:hAnsi="Consolas" w:cs="Consolas"/>
          <w:sz w:val="19"/>
          <w:szCs w:val="19"/>
          <w:lang w:val="en-GB" w:eastAsia="en-GB"/>
        </w:rPr>
        <w:t>&lt;</w:t>
      </w:r>
      <w:r>
        <w:rPr>
          <w:rFonts w:ascii="Consolas" w:hAnsi="Consolas" w:cs="Consolas"/>
          <w:color w:val="2B91AF"/>
          <w:sz w:val="19"/>
          <w:szCs w:val="19"/>
          <w:lang w:val="en-GB" w:eastAsia="en-GB"/>
        </w:rPr>
        <w:t>Visibility</w:t>
      </w:r>
      <w:r>
        <w:rPr>
          <w:rFonts w:ascii="Consolas" w:hAnsi="Consolas" w:cs="Consolas"/>
          <w:sz w:val="19"/>
          <w:szCs w:val="19"/>
          <w:lang w:val="en-GB" w:eastAsia="en-GB"/>
        </w:rPr>
        <w:t xml:space="preserve">&gt; _attachedPropertyPassed = </w:t>
      </w:r>
      <w:r>
        <w:rPr>
          <w:rFonts w:ascii="Consolas" w:hAnsi="Consolas" w:cs="Consolas"/>
          <w:color w:val="0000FF"/>
          <w:sz w:val="19"/>
          <w:szCs w:val="19"/>
          <w:lang w:val="en-GB" w:eastAsia="en-GB"/>
        </w:rPr>
        <w:t>null</w:t>
      </w:r>
      <w:r>
        <w:rPr>
          <w:rFonts w:ascii="Consolas" w:hAnsi="Consolas" w:cs="Consolas"/>
          <w:sz w:val="19"/>
          <w:szCs w:val="19"/>
          <w:lang w:val="en-GB" w:eastAsia="en-GB"/>
        </w:rPr>
        <w:t>;</w:t>
      </w:r>
    </w:p>
    <w:p w:rsidR="00512F10" w:rsidRDefault="00512F10" w:rsidP="00FB152C">
      <w:pPr>
        <w:rPr>
          <w:lang w:val="en-GB"/>
        </w:rPr>
      </w:pPr>
    </w:p>
    <w:p w:rsidR="00D817A8" w:rsidRDefault="00D817A8">
      <w:pPr>
        <w:rPr>
          <w:rFonts w:ascii="Consolas" w:hAnsi="Consolas" w:cs="Consolas"/>
          <w:color w:val="008000"/>
          <w:sz w:val="19"/>
          <w:szCs w:val="19"/>
          <w:lang w:val="en-GB" w:eastAsia="en-GB"/>
        </w:rPr>
      </w:pPr>
      <w:r>
        <w:rPr>
          <w:rFonts w:ascii="Consolas" w:hAnsi="Consolas" w:cs="Consolas"/>
          <w:color w:val="008000"/>
          <w:sz w:val="19"/>
          <w:szCs w:val="19"/>
          <w:lang w:val="en-GB" w:eastAsia="en-GB"/>
        </w:rPr>
        <w:br w:type="page"/>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color w:val="008000"/>
          <w:sz w:val="19"/>
          <w:szCs w:val="19"/>
          <w:lang w:val="en-GB" w:eastAsia="en-GB"/>
        </w:rPr>
        <w:lastRenderedPageBreak/>
        <w:t xml:space="preserve">// Create the attached property to show an adornment on the activity that has passed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_attachedPropertyPassed = </w:t>
      </w:r>
      <w:r>
        <w:rPr>
          <w:rFonts w:ascii="Consolas" w:hAnsi="Consolas" w:cs="Consolas"/>
          <w:color w:val="0000FF"/>
          <w:sz w:val="19"/>
          <w:szCs w:val="19"/>
          <w:lang w:val="en-GB" w:eastAsia="en-GB"/>
        </w:rPr>
        <w:t>new</w:t>
      </w:r>
      <w:r>
        <w:rPr>
          <w:rFonts w:ascii="Consolas" w:hAnsi="Consolas" w:cs="Consolas"/>
          <w:sz w:val="19"/>
          <w:szCs w:val="19"/>
          <w:lang w:val="en-GB" w:eastAsia="en-GB"/>
        </w:rPr>
        <w:t xml:space="preserve"> </w:t>
      </w:r>
      <w:r>
        <w:rPr>
          <w:rFonts w:ascii="Consolas" w:hAnsi="Consolas" w:cs="Consolas"/>
          <w:color w:val="2B91AF"/>
          <w:sz w:val="19"/>
          <w:szCs w:val="19"/>
          <w:lang w:val="en-GB" w:eastAsia="en-GB"/>
        </w:rPr>
        <w:t>AttachedProperty</w:t>
      </w:r>
      <w:r>
        <w:rPr>
          <w:rFonts w:ascii="Consolas" w:hAnsi="Consolas" w:cs="Consolas"/>
          <w:sz w:val="19"/>
          <w:szCs w:val="19"/>
          <w:lang w:val="en-GB" w:eastAsia="en-GB"/>
        </w:rPr>
        <w:t>&lt;</w:t>
      </w:r>
      <w:r>
        <w:rPr>
          <w:rFonts w:ascii="Consolas" w:hAnsi="Consolas" w:cs="Consolas"/>
          <w:color w:val="2B91AF"/>
          <w:sz w:val="19"/>
          <w:szCs w:val="19"/>
          <w:lang w:val="en-GB" w:eastAsia="en-GB"/>
        </w:rPr>
        <w:t>Visibility</w:t>
      </w:r>
      <w:r>
        <w:rPr>
          <w:rFonts w:ascii="Consolas" w:hAnsi="Consolas" w:cs="Consolas"/>
          <w:sz w:val="19"/>
          <w:szCs w:val="19"/>
          <w:lang w:val="en-GB" w:eastAsia="en-GB"/>
        </w:rPr>
        <w:t>&gt;()</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Name = </w:t>
      </w:r>
      <w:r>
        <w:rPr>
          <w:rFonts w:ascii="Consolas" w:hAnsi="Consolas" w:cs="Consolas"/>
          <w:color w:val="A31515"/>
          <w:sz w:val="19"/>
          <w:szCs w:val="19"/>
          <w:lang w:val="en-GB" w:eastAsia="en-GB"/>
        </w:rPr>
        <w:t>"ShowPassed"</w:t>
      </w:r>
      <w:r>
        <w:rPr>
          <w:rFonts w:ascii="Consolas" w:hAnsi="Consolas" w:cs="Consolas"/>
          <w:sz w:val="19"/>
          <w:szCs w:val="19"/>
          <w:lang w:val="en-GB" w:eastAsia="en-GB"/>
        </w:rPr>
        <w:t>,</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Getter = (modelItem) =&gt; </w:t>
      </w:r>
      <w:r>
        <w:rPr>
          <w:rFonts w:ascii="Consolas" w:hAnsi="Consolas" w:cs="Consolas"/>
          <w:color w:val="2B91AF"/>
          <w:sz w:val="19"/>
          <w:szCs w:val="19"/>
          <w:lang w:val="en-GB" w:eastAsia="en-GB"/>
        </w:rPr>
        <w:t>ShowExecuteStatus</w:t>
      </w:r>
      <w:r>
        <w:rPr>
          <w:rFonts w:ascii="Consolas" w:hAnsi="Consolas" w:cs="Consolas"/>
          <w:sz w:val="19"/>
          <w:szCs w:val="19"/>
          <w:lang w:val="en-GB" w:eastAsia="en-GB"/>
        </w:rPr>
        <w:t>.GetPassedVisibility(modelItem),</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Setter = (modelItem, show) =&gt;</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if</w:t>
      </w:r>
      <w:r>
        <w:rPr>
          <w:rFonts w:ascii="Consolas" w:hAnsi="Consolas" w:cs="Consolas"/>
          <w:sz w:val="19"/>
          <w:szCs w:val="19"/>
          <w:lang w:val="en-GB" w:eastAsia="en-GB"/>
        </w:rPr>
        <w:t xml:space="preserve"> (show != </w:t>
      </w:r>
      <w:r>
        <w:rPr>
          <w:rFonts w:ascii="Consolas" w:hAnsi="Consolas" w:cs="Consolas"/>
          <w:color w:val="2B91AF"/>
          <w:sz w:val="19"/>
          <w:szCs w:val="19"/>
          <w:lang w:val="en-GB" w:eastAsia="en-GB"/>
        </w:rPr>
        <w:t>ShowExecuteStatus</w:t>
      </w:r>
      <w:r>
        <w:rPr>
          <w:rFonts w:ascii="Consolas" w:hAnsi="Consolas" w:cs="Consolas"/>
          <w:sz w:val="19"/>
          <w:szCs w:val="19"/>
          <w:lang w:val="en-GB" w:eastAsia="en-GB"/>
        </w:rPr>
        <w:t>.GetPassedVisibility(modelItem))</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if</w:t>
      </w:r>
      <w:r>
        <w:rPr>
          <w:rFonts w:ascii="Consolas" w:hAnsi="Consolas" w:cs="Consolas"/>
          <w:sz w:val="19"/>
          <w:szCs w:val="19"/>
          <w:lang w:val="en-GB" w:eastAsia="en-GB"/>
        </w:rPr>
        <w:t xml:space="preserve"> (show == </w:t>
      </w:r>
      <w:r>
        <w:rPr>
          <w:rFonts w:ascii="Consolas" w:hAnsi="Consolas" w:cs="Consolas"/>
          <w:color w:val="2B91AF"/>
          <w:sz w:val="19"/>
          <w:szCs w:val="19"/>
          <w:lang w:val="en-GB" w:eastAsia="en-GB"/>
        </w:rPr>
        <w:t>Visibility</w:t>
      </w:r>
      <w:r>
        <w:rPr>
          <w:rFonts w:ascii="Consolas" w:hAnsi="Consolas" w:cs="Consolas"/>
          <w:sz w:val="19"/>
          <w:szCs w:val="19"/>
          <w:lang w:val="en-GB" w:eastAsia="en-GB"/>
        </w:rPr>
        <w:t>.Visible)</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2B91AF"/>
          <w:sz w:val="19"/>
          <w:szCs w:val="19"/>
          <w:lang w:val="en-GB" w:eastAsia="en-GB"/>
        </w:rPr>
        <w:t>ShowExecuteStatus</w:t>
      </w:r>
      <w:r>
        <w:rPr>
          <w:rFonts w:ascii="Consolas" w:hAnsi="Consolas" w:cs="Consolas"/>
          <w:sz w:val="19"/>
          <w:szCs w:val="19"/>
          <w:lang w:val="en-GB" w:eastAsia="en-GB"/>
        </w:rPr>
        <w:t>.AddPassed(modelItem);</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else</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2B91AF"/>
          <w:sz w:val="19"/>
          <w:szCs w:val="19"/>
          <w:lang w:val="en-GB" w:eastAsia="en-GB"/>
        </w:rPr>
        <w:t>ShowExecuteStatus</w:t>
      </w:r>
      <w:r>
        <w:rPr>
          <w:rFonts w:ascii="Consolas" w:hAnsi="Consolas" w:cs="Consolas"/>
          <w:sz w:val="19"/>
          <w:szCs w:val="19"/>
          <w:lang w:val="en-GB" w:eastAsia="en-GB"/>
        </w:rPr>
        <w:t>.RemovePassed(modelItem);</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8000"/>
          <w:sz w:val="19"/>
          <w:szCs w:val="19"/>
          <w:lang w:val="en-GB" w:eastAsia="en-GB"/>
        </w:rPr>
        <w:t>// Notify that this property has changed</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_attachedPropertyPassed.NotifyPropertyChanged(modelItem);</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OwnerType = </w:t>
      </w:r>
      <w:r>
        <w:rPr>
          <w:rFonts w:ascii="Consolas" w:hAnsi="Consolas" w:cs="Consolas"/>
          <w:color w:val="0000FF"/>
          <w:sz w:val="19"/>
          <w:szCs w:val="19"/>
          <w:lang w:val="en-GB" w:eastAsia="en-GB"/>
        </w:rPr>
        <w:t>typeof</w:t>
      </w:r>
      <w:r>
        <w:rPr>
          <w:rFonts w:ascii="Consolas" w:hAnsi="Consolas" w:cs="Consolas"/>
          <w:sz w:val="19"/>
          <w:szCs w:val="19"/>
          <w:lang w:val="en-GB" w:eastAsia="en-GB"/>
        </w:rPr>
        <w:t>(</w:t>
      </w:r>
      <w:r>
        <w:rPr>
          <w:rFonts w:ascii="Consolas" w:hAnsi="Consolas" w:cs="Consolas"/>
          <w:color w:val="2B91AF"/>
          <w:sz w:val="19"/>
          <w:szCs w:val="19"/>
          <w:lang w:val="en-GB" w:eastAsia="en-GB"/>
        </w:rPr>
        <w:t>Activity</w:t>
      </w:r>
      <w:r>
        <w:rPr>
          <w:rFonts w:ascii="Consolas" w:hAnsi="Consolas" w:cs="Consolas"/>
          <w:sz w:val="19"/>
          <w:szCs w:val="19"/>
          <w:lang w:val="en-GB" w:eastAsia="en-GB"/>
        </w:rPr>
        <w:t>)</w:t>
      </w:r>
    </w:p>
    <w:p w:rsidR="00D817A8" w:rsidRDefault="00D817A8" w:rsidP="00D817A8">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FC5306" w:rsidRDefault="00FC5306">
      <w:pPr>
        <w:rPr>
          <w:rFonts w:ascii="Consolas" w:hAnsi="Consolas" w:cs="Consolas"/>
          <w:color w:val="008000"/>
          <w:sz w:val="19"/>
          <w:szCs w:val="19"/>
          <w:lang w:val="en-GB" w:eastAsia="en-GB"/>
        </w:rPr>
      </w:pP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008000"/>
          <w:sz w:val="19"/>
          <w:szCs w:val="19"/>
          <w:lang w:val="en-GB" w:eastAsia="en-GB"/>
        </w:rPr>
        <w:t>// Get the service for the attached properties</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2B91AF"/>
          <w:sz w:val="19"/>
          <w:szCs w:val="19"/>
          <w:lang w:val="en-GB" w:eastAsia="en-GB"/>
        </w:rPr>
        <w:t>AttachedPropertiesService</w:t>
      </w:r>
      <w:r>
        <w:rPr>
          <w:rFonts w:ascii="Consolas" w:hAnsi="Consolas" w:cs="Consolas"/>
          <w:sz w:val="19"/>
          <w:szCs w:val="19"/>
          <w:lang w:val="en-GB" w:eastAsia="en-GB"/>
        </w:rPr>
        <w:t xml:space="preserve"> attachedPropertiesService = _workflowDesigner.Context.Services.GetService&lt;</w:t>
      </w:r>
      <w:r>
        <w:rPr>
          <w:rFonts w:ascii="Consolas" w:hAnsi="Consolas" w:cs="Consolas"/>
          <w:color w:val="2B91AF"/>
          <w:sz w:val="19"/>
          <w:szCs w:val="19"/>
          <w:lang w:val="en-GB" w:eastAsia="en-GB"/>
        </w:rPr>
        <w:t>AttachedPropertiesService</w:t>
      </w:r>
      <w:r>
        <w:rPr>
          <w:rFonts w:ascii="Consolas" w:hAnsi="Consolas" w:cs="Consolas"/>
          <w:sz w:val="19"/>
          <w:szCs w:val="19"/>
          <w:lang w:val="en-GB" w:eastAsia="en-GB"/>
        </w:rPr>
        <w:t>&gt;();</w:t>
      </w:r>
    </w:p>
    <w:p w:rsidR="00512F10" w:rsidRDefault="00512F10" w:rsidP="00512F10">
      <w:pPr>
        <w:autoSpaceDE w:val="0"/>
        <w:autoSpaceDN w:val="0"/>
        <w:adjustRightInd w:val="0"/>
        <w:rPr>
          <w:rFonts w:ascii="Consolas" w:hAnsi="Consolas" w:cs="Consolas"/>
          <w:sz w:val="19"/>
          <w:szCs w:val="19"/>
          <w:lang w:val="en-GB" w:eastAsia="en-GB"/>
        </w:rPr>
      </w:pP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color w:val="008000"/>
          <w:sz w:val="19"/>
          <w:szCs w:val="19"/>
          <w:lang w:val="en-GB" w:eastAsia="en-GB"/>
        </w:rPr>
        <w:t>// Add the attached propert</w:t>
      </w:r>
      <w:r w:rsidR="00857D93">
        <w:rPr>
          <w:rFonts w:ascii="Consolas" w:hAnsi="Consolas" w:cs="Consolas"/>
          <w:color w:val="008000"/>
          <w:sz w:val="19"/>
          <w:szCs w:val="19"/>
          <w:lang w:val="en-GB" w:eastAsia="en-GB"/>
        </w:rPr>
        <w:t>y</w:t>
      </w:r>
      <w:r>
        <w:rPr>
          <w:rFonts w:ascii="Consolas" w:hAnsi="Consolas" w:cs="Consolas"/>
          <w:color w:val="008000"/>
          <w:sz w:val="19"/>
          <w:szCs w:val="19"/>
          <w:lang w:val="en-GB" w:eastAsia="en-GB"/>
        </w:rPr>
        <w:t xml:space="preserve"> that show whether an activity has passed to the designer</w:t>
      </w:r>
    </w:p>
    <w:p w:rsidR="00512F10" w:rsidRDefault="00512F10" w:rsidP="00512F10">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attachedPropertiesService.AddProperty(_attachedPropertyPassed);</w:t>
      </w:r>
    </w:p>
    <w:p w:rsidR="00857D93" w:rsidRDefault="00857D93" w:rsidP="00512F10">
      <w:pPr>
        <w:autoSpaceDE w:val="0"/>
        <w:autoSpaceDN w:val="0"/>
        <w:adjustRightInd w:val="0"/>
        <w:rPr>
          <w:rFonts w:ascii="Consolas" w:hAnsi="Consolas" w:cs="Consolas"/>
          <w:sz w:val="19"/>
          <w:szCs w:val="19"/>
          <w:lang w:val="en-GB" w:eastAsia="en-GB"/>
        </w:rPr>
      </w:pPr>
    </w:p>
    <w:p w:rsidR="00857D93" w:rsidRDefault="00857D93" w:rsidP="00FB152C">
      <w:pPr>
        <w:rPr>
          <w:lang w:val="en-GB"/>
        </w:rPr>
      </w:pPr>
      <w:r>
        <w:rPr>
          <w:lang w:val="en-GB"/>
        </w:rPr>
        <w:t>The ShowExecutionStatus class is used to store the list of model items that have passed or failed and convert this to a Visibility value.</w:t>
      </w:r>
    </w:p>
    <w:p w:rsidR="00512F10" w:rsidRDefault="00512F10" w:rsidP="00FB152C">
      <w:pPr>
        <w:rPr>
          <w:lang w:val="en-GB"/>
        </w:rPr>
      </w:pPr>
    </w:p>
    <w:p w:rsidR="00857D93" w:rsidRDefault="00857D93" w:rsidP="00FB152C">
      <w:pPr>
        <w:rPr>
          <w:lang w:val="en-GB"/>
        </w:rPr>
      </w:pPr>
      <w:r>
        <w:rPr>
          <w:lang w:val="en-GB"/>
        </w:rPr>
        <w:t xml:space="preserve">We can then set the visibility of the “ShowPassed” attached property based on a tracking record state once we have obtained the ModelItem for that activity. Note that we need to use the dynamic keyword in order to access the “ShowPassed” attached property that we have </w:t>
      </w:r>
      <w:r w:rsidR="00FC5306">
        <w:rPr>
          <w:lang w:val="en-GB"/>
        </w:rPr>
        <w:t>attached</w:t>
      </w:r>
      <w:r>
        <w:rPr>
          <w:lang w:val="en-GB"/>
        </w:rPr>
        <w:t xml:space="preserve"> </w:t>
      </w:r>
      <w:r w:rsidR="00FC5306">
        <w:rPr>
          <w:lang w:val="en-GB"/>
        </w:rPr>
        <w:t>to</w:t>
      </w:r>
      <w:r>
        <w:rPr>
          <w:lang w:val="en-GB"/>
        </w:rPr>
        <w:t xml:space="preserve"> the ModelItem:</w:t>
      </w:r>
    </w:p>
    <w:p w:rsidR="00857D93" w:rsidRDefault="00857D93" w:rsidP="00FB152C">
      <w:pPr>
        <w:rPr>
          <w:lang w:val="en-GB"/>
        </w:rPr>
      </w:pP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color w:val="008000"/>
          <w:sz w:val="19"/>
          <w:szCs w:val="19"/>
          <w:lang w:val="en-GB" w:eastAsia="en-GB"/>
        </w:rPr>
        <w:t>// Get the model item with the attached properties</w:t>
      </w: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dynamic</w:t>
      </w:r>
      <w:r>
        <w:rPr>
          <w:rFonts w:ascii="Consolas" w:hAnsi="Consolas" w:cs="Consolas"/>
          <w:sz w:val="19"/>
          <w:szCs w:val="19"/>
          <w:lang w:val="en-GB" w:eastAsia="en-GB"/>
        </w:rPr>
        <w:t xml:space="preserve"> modelItem = _trackingActivityIdModelItemDictionary[activityId];</w:t>
      </w:r>
    </w:p>
    <w:p w:rsidR="00857D93" w:rsidRDefault="00857D93" w:rsidP="00857D93">
      <w:pPr>
        <w:autoSpaceDE w:val="0"/>
        <w:autoSpaceDN w:val="0"/>
        <w:adjustRightInd w:val="0"/>
        <w:rPr>
          <w:rFonts w:ascii="Consolas" w:hAnsi="Consolas" w:cs="Consolas"/>
          <w:sz w:val="19"/>
          <w:szCs w:val="19"/>
          <w:lang w:val="en-GB" w:eastAsia="en-GB"/>
        </w:rPr>
      </w:pP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if</w:t>
      </w:r>
      <w:r>
        <w:rPr>
          <w:rFonts w:ascii="Consolas" w:hAnsi="Consolas" w:cs="Consolas"/>
          <w:sz w:val="19"/>
          <w:szCs w:val="19"/>
          <w:lang w:val="en-GB" w:eastAsia="en-GB"/>
        </w:rPr>
        <w:t xml:space="preserve"> (activityStateRecord.State == </w:t>
      </w:r>
      <w:r>
        <w:rPr>
          <w:rFonts w:ascii="Consolas" w:hAnsi="Consolas" w:cs="Consolas"/>
          <w:color w:val="2B91AF"/>
          <w:sz w:val="19"/>
          <w:szCs w:val="19"/>
          <w:lang w:val="en-GB" w:eastAsia="en-GB"/>
        </w:rPr>
        <w:t>ActivityStates</w:t>
      </w:r>
      <w:r>
        <w:rPr>
          <w:rFonts w:ascii="Consolas" w:hAnsi="Consolas" w:cs="Consolas"/>
          <w:sz w:val="19"/>
          <w:szCs w:val="19"/>
          <w:lang w:val="en-GB" w:eastAsia="en-GB"/>
        </w:rPr>
        <w:t>.Closed)</w:t>
      </w: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8000"/>
          <w:sz w:val="19"/>
          <w:szCs w:val="19"/>
          <w:lang w:val="en-GB" w:eastAsia="en-GB"/>
        </w:rPr>
        <w:t>// Update the attached property to indicate that the activity has finished executing and has passed</w:t>
      </w: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modelItem.ShowPassed = </w:t>
      </w:r>
      <w:r>
        <w:rPr>
          <w:rFonts w:ascii="Consolas" w:hAnsi="Consolas" w:cs="Consolas"/>
          <w:color w:val="2B91AF"/>
          <w:sz w:val="19"/>
          <w:szCs w:val="19"/>
          <w:lang w:val="en-GB" w:eastAsia="en-GB"/>
        </w:rPr>
        <w:t>Visibility</w:t>
      </w:r>
      <w:r>
        <w:rPr>
          <w:rFonts w:ascii="Consolas" w:hAnsi="Consolas" w:cs="Consolas"/>
          <w:sz w:val="19"/>
          <w:szCs w:val="19"/>
          <w:lang w:val="en-GB" w:eastAsia="en-GB"/>
        </w:rPr>
        <w:t>.Visible;</w:t>
      </w:r>
    </w:p>
    <w:p w:rsidR="00857D93" w:rsidRDefault="00857D93" w:rsidP="00857D93">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857D93" w:rsidRDefault="00857D93" w:rsidP="00857D93">
      <w:pPr>
        <w:autoSpaceDE w:val="0"/>
        <w:autoSpaceDN w:val="0"/>
        <w:adjustRightInd w:val="0"/>
        <w:rPr>
          <w:rFonts w:ascii="Consolas" w:hAnsi="Consolas" w:cs="Consolas"/>
          <w:sz w:val="19"/>
          <w:szCs w:val="19"/>
          <w:lang w:val="en-GB" w:eastAsia="en-GB"/>
        </w:rPr>
      </w:pPr>
    </w:p>
    <w:p w:rsidR="00857D93" w:rsidRDefault="00857D93" w:rsidP="00FB152C">
      <w:pPr>
        <w:rPr>
          <w:lang w:val="en-GB"/>
        </w:rPr>
      </w:pPr>
    </w:p>
    <w:p w:rsidR="00857D93" w:rsidRDefault="00857D93" w:rsidP="00FB152C">
      <w:pPr>
        <w:rPr>
          <w:lang w:val="en-GB"/>
        </w:rPr>
      </w:pPr>
    </w:p>
    <w:p w:rsidR="00512F10" w:rsidRDefault="00512F10" w:rsidP="00FB152C">
      <w:pPr>
        <w:rPr>
          <w:lang w:val="en-GB"/>
        </w:rPr>
      </w:pPr>
    </w:p>
    <w:p w:rsidR="00512F10" w:rsidRDefault="00512F10" w:rsidP="00FB152C">
      <w:pPr>
        <w:rPr>
          <w:lang w:val="en-GB"/>
        </w:rPr>
      </w:pPr>
    </w:p>
    <w:p w:rsidR="00224D65" w:rsidRDefault="00224D65" w:rsidP="00FB152C">
      <w:pPr>
        <w:rPr>
          <w:lang w:val="en-GB"/>
        </w:rPr>
      </w:pPr>
    </w:p>
    <w:p w:rsidR="007A70B4" w:rsidRDefault="007A70B4" w:rsidP="007A70B4">
      <w:pPr>
        <w:pStyle w:val="Heading1"/>
        <w:numPr>
          <w:ilvl w:val="0"/>
          <w:numId w:val="5"/>
        </w:numPr>
      </w:pPr>
      <w:bookmarkStart w:id="52" w:name="_Toc344131703"/>
      <w:r>
        <w:lastRenderedPageBreak/>
        <w:t>Phone Display Reference Images</w:t>
      </w:r>
      <w:bookmarkEnd w:id="52"/>
    </w:p>
    <w:p w:rsidR="007A70B4" w:rsidRDefault="007A70B4" w:rsidP="007A70B4">
      <w:pPr>
        <w:rPr>
          <w:i/>
          <w:lang w:val="en-GB"/>
        </w:rPr>
      </w:pPr>
      <w:r w:rsidRPr="00D071A3">
        <w:rPr>
          <w:i/>
          <w:lang w:val="en-GB"/>
        </w:rPr>
        <w:t>This functionality was implemented after the Granite 1.0 release.</w:t>
      </w:r>
    </w:p>
    <w:p w:rsidR="007A70B4" w:rsidRDefault="007A70B4" w:rsidP="007A70B4">
      <w:pPr>
        <w:rPr>
          <w:lang w:val="en-GB"/>
        </w:rPr>
      </w:pPr>
    </w:p>
    <w:p w:rsidR="007A70B4" w:rsidRDefault="007A70B4" w:rsidP="007A70B4">
      <w:pPr>
        <w:rPr>
          <w:lang w:val="en-GB"/>
        </w:rPr>
      </w:pPr>
      <w:r>
        <w:rPr>
          <w:lang w:val="en-GB"/>
        </w:rPr>
        <w:t xml:space="preserve">There is a requirement to be </w:t>
      </w:r>
      <w:r w:rsidR="00D305CD">
        <w:rPr>
          <w:lang w:val="en-GB"/>
        </w:rPr>
        <w:t>compare phone display images with reference images and provide the same functionality that is available in STE, such as masking capabilities and multiple reference images.</w:t>
      </w:r>
    </w:p>
    <w:p w:rsidR="00D305CD" w:rsidRPr="007A70B4" w:rsidRDefault="00D305CD" w:rsidP="007A70B4">
      <w:pPr>
        <w:rPr>
          <w:lang w:val="en-GB"/>
        </w:rPr>
      </w:pPr>
    </w:p>
    <w:p w:rsidR="00724D40" w:rsidRDefault="00724D40" w:rsidP="00724D40">
      <w:pPr>
        <w:pStyle w:val="Heading1"/>
        <w:numPr>
          <w:ilvl w:val="0"/>
          <w:numId w:val="5"/>
        </w:numPr>
      </w:pPr>
      <w:bookmarkStart w:id="53" w:name="_Toc344131704"/>
      <w:r>
        <w:lastRenderedPageBreak/>
        <w:t>Plug</w:t>
      </w:r>
      <w:r w:rsidR="00D071A3">
        <w:t>-i</w:t>
      </w:r>
      <w:r>
        <w:t>ns</w:t>
      </w:r>
      <w:bookmarkEnd w:id="53"/>
    </w:p>
    <w:p w:rsidR="00724D40" w:rsidRDefault="00724D40" w:rsidP="00FB152C">
      <w:pPr>
        <w:rPr>
          <w:lang w:val="en-GB"/>
        </w:rPr>
      </w:pPr>
    </w:p>
    <w:p w:rsidR="00D071A3" w:rsidRPr="00D071A3" w:rsidRDefault="00D071A3" w:rsidP="00D071A3">
      <w:pPr>
        <w:rPr>
          <w:i/>
          <w:lang w:val="en-GB"/>
        </w:rPr>
      </w:pPr>
      <w:r w:rsidRPr="00D071A3">
        <w:rPr>
          <w:i/>
          <w:lang w:val="en-GB"/>
        </w:rPr>
        <w:t>This functionality has not yet been implemented.</w:t>
      </w:r>
    </w:p>
    <w:p w:rsidR="00D071A3" w:rsidRDefault="00D071A3" w:rsidP="00D071A3">
      <w:pPr>
        <w:rPr>
          <w:lang w:val="en-GB"/>
        </w:rPr>
      </w:pPr>
      <w:r>
        <w:rPr>
          <w:lang w:val="en-GB"/>
        </w:rPr>
        <w:t xml:space="preserve"> </w:t>
      </w:r>
    </w:p>
    <w:p w:rsidR="00D071A3" w:rsidRDefault="00D071A3" w:rsidP="00D071A3">
      <w:pPr>
        <w:rPr>
          <w:lang w:val="en-GB"/>
        </w:rPr>
      </w:pPr>
      <w:r>
        <w:rPr>
          <w:lang w:val="en-GB"/>
        </w:rPr>
        <w:t xml:space="preserve">The same workflow activities need to be made available from the Granite UI (when creating the test) and the Framework (when running the test). The two applications should therefore load the workflow assemblies and any dependencies from the same directory.  </w:t>
      </w:r>
    </w:p>
    <w:p w:rsidR="00D071A3" w:rsidRDefault="00D071A3" w:rsidP="00D071A3">
      <w:pPr>
        <w:rPr>
          <w:lang w:val="en-GB"/>
        </w:rPr>
      </w:pPr>
    </w:p>
    <w:p w:rsidR="00D071A3" w:rsidRDefault="00D071A3" w:rsidP="00D071A3">
      <w:pPr>
        <w:rPr>
          <w:lang w:val="en-GB"/>
        </w:rPr>
      </w:pPr>
      <w:r>
        <w:rPr>
          <w:lang w:val="en-GB"/>
        </w:rPr>
        <w:t>There is the possibility that some users of Granite that have the technical expertise to develop workflow activities could create their own activities and add them to the folder, or we could provide functionality for users to specify additional folders to load the workflow activities from.  This above functionality is in STE/STA and it has worked very well for some groups that have special testing requirements.  STE/STA also has functionality where workflow activities can be automatically retrieved from the cloud and we can release new versions that are immediately downloaded whenever a user starts up STE or runs STA, irrespective of where in the world they are running the test application.</w:t>
      </w:r>
    </w:p>
    <w:p w:rsidR="00D071A3" w:rsidRDefault="00D071A3" w:rsidP="00D071A3">
      <w:pPr>
        <w:rPr>
          <w:lang w:val="en-GB"/>
        </w:rPr>
      </w:pPr>
    </w:p>
    <w:p w:rsidR="00D071A3" w:rsidRDefault="00D071A3" w:rsidP="00D071A3">
      <w:pPr>
        <w:rPr>
          <w:lang w:val="en-GB"/>
        </w:rPr>
      </w:pPr>
      <w:r>
        <w:rPr>
          <w:lang w:val="en-GB"/>
        </w:rPr>
        <w:t>It would be beneficial if the plug-in architecture could load the workflow activities in separate AppDomains.  This would allow the assemblies to be unloaded.  Functionality could then be provided to users so that they can select which plug-ins or plug-in directories they wish to use.</w:t>
      </w:r>
    </w:p>
    <w:p w:rsidR="00D071A3" w:rsidRDefault="00D071A3" w:rsidP="00FB152C">
      <w:pPr>
        <w:rPr>
          <w:lang w:val="en-GB"/>
        </w:rPr>
      </w:pPr>
    </w:p>
    <w:p w:rsidR="00AF5C7C" w:rsidRDefault="00AF5C7C" w:rsidP="00FB152C">
      <w:pPr>
        <w:rPr>
          <w:lang w:val="en-GB"/>
        </w:rPr>
      </w:pPr>
      <w:r>
        <w:object w:dxaOrig="14428" w:dyaOrig="7469">
          <v:shape id="_x0000_i1026" type="#_x0000_t75" style="width:459pt;height:238.5pt" o:ole="">
            <v:imagedata r:id="rId29" o:title=""/>
          </v:shape>
          <o:OLEObject Type="Embed" ProgID="Visio.Drawing.11" ShapeID="_x0000_i1026" DrawAspect="Content" ObjectID="_1417873563" r:id="rId30"/>
        </w:object>
      </w:r>
    </w:p>
    <w:p w:rsidR="00D071A3" w:rsidRDefault="00D071A3" w:rsidP="00D071A3">
      <w:pPr>
        <w:pStyle w:val="Caption"/>
        <w:jc w:val="center"/>
      </w:pPr>
      <w:bookmarkStart w:id="54" w:name="_Toc344131733"/>
      <w:r>
        <w:t xml:space="preserve">Figure </w:t>
      </w:r>
      <w:r>
        <w:fldChar w:fldCharType="begin"/>
      </w:r>
      <w:r>
        <w:instrText xml:space="preserve"> SEQ Figure \* ARABIC </w:instrText>
      </w:r>
      <w:r>
        <w:fldChar w:fldCharType="separate"/>
      </w:r>
      <w:r w:rsidR="00FD4B48">
        <w:rPr>
          <w:noProof/>
        </w:rPr>
        <w:t>18</w:t>
      </w:r>
      <w:r>
        <w:fldChar w:fldCharType="end"/>
      </w:r>
      <w:r>
        <w:t xml:space="preserve"> Overview of Granite with plug-ins</w:t>
      </w:r>
      <w:bookmarkEnd w:id="54"/>
    </w:p>
    <w:p w:rsidR="00D071A3" w:rsidRDefault="00D071A3" w:rsidP="00FB152C">
      <w:pPr>
        <w:rPr>
          <w:lang w:val="en-GB"/>
        </w:rPr>
      </w:pPr>
    </w:p>
    <w:p w:rsidR="00BD6A3F" w:rsidRDefault="00BD6A3F" w:rsidP="001F5155">
      <w:pPr>
        <w:pStyle w:val="Heading1"/>
        <w:numPr>
          <w:ilvl w:val="0"/>
          <w:numId w:val="5"/>
        </w:numPr>
      </w:pPr>
      <w:bookmarkStart w:id="55" w:name="_Toc344131705"/>
      <w:r>
        <w:lastRenderedPageBreak/>
        <w:t>Updating the Framework Interface</w:t>
      </w:r>
      <w:bookmarkEnd w:id="55"/>
    </w:p>
    <w:p w:rsidR="00BD6A3F" w:rsidRDefault="00BD6A3F" w:rsidP="00BD6A3F">
      <w:pPr>
        <w:rPr>
          <w:lang w:val="en-GB"/>
        </w:rPr>
      </w:pPr>
      <w:r>
        <w:rPr>
          <w:lang w:val="en-GB"/>
        </w:rPr>
        <w:t xml:space="preserve">Updating the interface that is used to make calls back into the IronPython framework requires two interfaces to be updated. The first interface is the IFramework interface that is </w:t>
      </w:r>
      <w:r w:rsidR="00037FEE">
        <w:rPr>
          <w:lang w:val="en-GB"/>
        </w:rPr>
        <w:t xml:space="preserve">definied in the Granite.Studio.WorkflowEngine project. The </w:t>
      </w:r>
      <w:r>
        <w:rPr>
          <w:lang w:val="en-GB"/>
        </w:rPr>
        <w:t>workflow.py IronPython class</w:t>
      </w:r>
      <w:r w:rsidR="00037FEE">
        <w:rPr>
          <w:lang w:val="en-GB"/>
        </w:rPr>
        <w:t xml:space="preserve"> in the Framework inherits from this IFramework interface</w:t>
      </w:r>
      <w:r>
        <w:rPr>
          <w:lang w:val="en-GB"/>
        </w:rPr>
        <w:t>. This is a standard .NET interface. If the IFramework interface is changed then the workflow.py code will also need to be updated accordingly. The second interface is the IFrameworkService interface that is a WCF interface (i.e. ServiceContract) that the workflow activities call. This provides the same methods and parameters as the IFramework interface except each method in an OperationContract.The FrameworkService class implements the IFrameworkService interface and call</w:t>
      </w:r>
      <w:r w:rsidR="00037FEE">
        <w:rPr>
          <w:lang w:val="en-GB"/>
        </w:rPr>
        <w:t>s</w:t>
      </w:r>
      <w:r>
        <w:rPr>
          <w:lang w:val="en-GB"/>
        </w:rPr>
        <w:t xml:space="preserve"> the IFramework interface on the IronPython code. Essentially the FrameworkService links these two interfaces together so </w:t>
      </w:r>
      <w:r w:rsidR="00037FEE">
        <w:rPr>
          <w:lang w:val="en-GB"/>
        </w:rPr>
        <w:t xml:space="preserve">that </w:t>
      </w:r>
      <w:r>
        <w:rPr>
          <w:lang w:val="en-GB"/>
        </w:rPr>
        <w:t>call</w:t>
      </w:r>
      <w:r w:rsidR="00037FEE">
        <w:rPr>
          <w:lang w:val="en-GB"/>
        </w:rPr>
        <w:t>ing</w:t>
      </w:r>
      <w:r>
        <w:rPr>
          <w:lang w:val="en-GB"/>
        </w:rPr>
        <w:t xml:space="preserve"> the IFrameworkService WCF interface will call back on the IFramework interface.</w:t>
      </w:r>
      <w:r w:rsidR="009C2408">
        <w:rPr>
          <w:lang w:val="en-GB"/>
        </w:rPr>
        <w:t xml:space="preserve"> The IFramework interface, IFrameworkService interface and the FrameworkService class are </w:t>
      </w:r>
      <w:r w:rsidR="00037FEE">
        <w:rPr>
          <w:lang w:val="en-GB"/>
        </w:rPr>
        <w:t xml:space="preserve">all defined </w:t>
      </w:r>
      <w:r w:rsidR="009C2408">
        <w:rPr>
          <w:lang w:val="en-GB"/>
        </w:rPr>
        <w:t>in the Granite.Studio.WorkflowEngine.dll</w:t>
      </w:r>
      <w:r w:rsidR="00037FEE">
        <w:rPr>
          <w:lang w:val="en-GB"/>
        </w:rPr>
        <w:t xml:space="preserve"> assembly</w:t>
      </w:r>
      <w:r w:rsidR="009C2408">
        <w:rPr>
          <w:lang w:val="en-GB"/>
        </w:rPr>
        <w:t>.</w:t>
      </w:r>
    </w:p>
    <w:p w:rsidR="009C2408" w:rsidRDefault="009C2408" w:rsidP="00BD6A3F">
      <w:pPr>
        <w:rPr>
          <w:lang w:val="en-GB"/>
        </w:rPr>
      </w:pPr>
    </w:p>
    <w:p w:rsidR="009C2408" w:rsidRDefault="009C2408" w:rsidP="00BD6A3F">
      <w:pPr>
        <w:rPr>
          <w:lang w:val="en-GB"/>
        </w:rPr>
      </w:pPr>
      <w:r>
        <w:rPr>
          <w:lang w:val="en-GB"/>
        </w:rPr>
        <w:t xml:space="preserve">If you change all of these, such as when adding a new method, then we also need to update the client code that calls the IFrameworkService WCF interface. Since in WCF terms, we need to update the client code (i.e. the calls made from the workflow activities), we </w:t>
      </w:r>
      <w:r w:rsidR="00037FEE">
        <w:rPr>
          <w:lang w:val="en-GB"/>
        </w:rPr>
        <w:t xml:space="preserve">must </w:t>
      </w:r>
      <w:r>
        <w:rPr>
          <w:lang w:val="en-GB"/>
        </w:rPr>
        <w:t xml:space="preserve">follow the instructions listed in the </w:t>
      </w:r>
      <w:r w:rsidRPr="009C2408">
        <w:rPr>
          <w:lang w:val="en-GB"/>
        </w:rPr>
        <w:t>\Studio\ActivityLibrary\FrameworkService</w:t>
      </w:r>
      <w:r>
        <w:rPr>
          <w:lang w:val="en-GB"/>
        </w:rPr>
        <w:t>\</w:t>
      </w:r>
      <w:r w:rsidRPr="009C2408">
        <w:t xml:space="preserve"> </w:t>
      </w:r>
      <w:r w:rsidRPr="009C2408">
        <w:rPr>
          <w:lang w:val="en-GB"/>
        </w:rPr>
        <w:t>create_framework_service_client.cmd</w:t>
      </w:r>
      <w:r>
        <w:rPr>
          <w:lang w:val="en-GB"/>
        </w:rPr>
        <w:t>. Essentially this command script requires us to rebuild the project with a conditional compilation symbol and then run a unit test, so that the svcutil.exe program can generate the client code. If the instructions have all been followed correctly, then it should be possible to update everything to use modified interfaces.</w:t>
      </w:r>
      <w:r w:rsidR="00037FEE">
        <w:rPr>
          <w:lang w:val="en-GB"/>
        </w:rPr>
        <w:t xml:space="preserve"> Once this has all been done, it is still necessary to run the \Stusio\</w:t>
      </w:r>
      <w:r w:rsidR="00037FEE" w:rsidRPr="00037FEE">
        <w:rPr>
          <w:lang w:val="en-GB"/>
        </w:rPr>
        <w:t>copy_studio_assemblies_to_framework.cmd</w:t>
      </w:r>
      <w:r w:rsidR="00037FEE">
        <w:rPr>
          <w:lang w:val="en-GB"/>
        </w:rPr>
        <w:t xml:space="preserve"> command script to copy the updated Granite.Studio.ActivityLibrary.dll over to the Framework so that the updated assembly will run from within the Framework.</w:t>
      </w:r>
    </w:p>
    <w:p w:rsidR="009C2408" w:rsidRDefault="009C2408" w:rsidP="00BD6A3F">
      <w:pPr>
        <w:rPr>
          <w:lang w:val="en-GB"/>
        </w:rPr>
      </w:pPr>
    </w:p>
    <w:p w:rsidR="00037FEE" w:rsidRDefault="00037FEE" w:rsidP="00BD6A3F">
      <w:pPr>
        <w:rPr>
          <w:lang w:val="en-GB"/>
        </w:rPr>
      </w:pPr>
      <w:r>
        <w:rPr>
          <w:lang w:val="en-GB"/>
        </w:rPr>
        <w:t xml:space="preserve">During development the </w:t>
      </w:r>
      <w:r w:rsidRPr="00037FEE">
        <w:rPr>
          <w:lang w:val="en-GB"/>
        </w:rPr>
        <w:t>ExecuteIronPythonCode</w:t>
      </w:r>
      <w:r>
        <w:rPr>
          <w:lang w:val="en-GB"/>
        </w:rPr>
        <w:t>(string ironPythonCode) method can be used as a short-term measure for calling some custom IronPython code, but long-term it is better to update the interfaces.</w:t>
      </w:r>
    </w:p>
    <w:p w:rsidR="009C2408" w:rsidRDefault="009C2408" w:rsidP="00BD6A3F">
      <w:pPr>
        <w:rPr>
          <w:lang w:val="en-GB"/>
        </w:rPr>
      </w:pPr>
    </w:p>
    <w:p w:rsidR="00BD6A3F" w:rsidRDefault="00BD6A3F" w:rsidP="00BD6A3F">
      <w:pPr>
        <w:rPr>
          <w:lang w:val="en-GB"/>
        </w:rPr>
      </w:pPr>
    </w:p>
    <w:p w:rsidR="00BD6A3F" w:rsidRDefault="00BD6A3F" w:rsidP="00BD6A3F">
      <w:pPr>
        <w:rPr>
          <w:lang w:val="en-GB"/>
        </w:rPr>
      </w:pPr>
    </w:p>
    <w:p w:rsidR="00BD6A3F" w:rsidRDefault="00BD6A3F" w:rsidP="00BD6A3F">
      <w:pPr>
        <w:rPr>
          <w:lang w:val="en-GB"/>
        </w:rPr>
      </w:pPr>
    </w:p>
    <w:p w:rsidR="00BD6A3F" w:rsidRDefault="00BD6A3F" w:rsidP="00BD6A3F">
      <w:pPr>
        <w:rPr>
          <w:lang w:val="en-GB"/>
        </w:rPr>
      </w:pPr>
    </w:p>
    <w:p w:rsidR="00BD6A3F" w:rsidRPr="00BD6A3F" w:rsidRDefault="00BD6A3F" w:rsidP="00BD6A3F">
      <w:pPr>
        <w:rPr>
          <w:lang w:val="en-GB"/>
        </w:rPr>
      </w:pPr>
    </w:p>
    <w:p w:rsidR="001F5155" w:rsidRPr="001F5155" w:rsidRDefault="001F5155" w:rsidP="001F5155">
      <w:pPr>
        <w:pStyle w:val="Heading1"/>
        <w:numPr>
          <w:ilvl w:val="0"/>
          <w:numId w:val="5"/>
        </w:numPr>
      </w:pPr>
      <w:bookmarkStart w:id="56" w:name="_Toc344131706"/>
      <w:r>
        <w:lastRenderedPageBreak/>
        <w:t>T</w:t>
      </w:r>
      <w:r w:rsidR="003755C9">
        <w:t xml:space="preserve">esting </w:t>
      </w:r>
      <w:r w:rsidR="001321B4">
        <w:t xml:space="preserve">of </w:t>
      </w:r>
      <w:r w:rsidR="003755C9">
        <w:t>Activities</w:t>
      </w:r>
      <w:bookmarkEnd w:id="56"/>
    </w:p>
    <w:p w:rsidR="003755C9" w:rsidRDefault="003755C9" w:rsidP="00FB152C">
      <w:pPr>
        <w:rPr>
          <w:lang w:val="en-GB"/>
        </w:rPr>
      </w:pPr>
      <w:r>
        <w:rPr>
          <w:lang w:val="en-GB"/>
        </w:rPr>
        <w:t>Activities should be tested in Granite Studio by checking that they work as expected when the user is interacting with the workflow designer, e.g. setting properties, collapsing or expanding the activities, switching from Studio to Test Lab and back, opening an existing workflow that contains the activity, etc.</w:t>
      </w:r>
    </w:p>
    <w:p w:rsidR="001F5155" w:rsidRDefault="001F5155" w:rsidP="00FB152C">
      <w:pPr>
        <w:rPr>
          <w:lang w:val="en-GB"/>
        </w:rPr>
      </w:pPr>
    </w:p>
    <w:p w:rsidR="003755C9" w:rsidRDefault="003755C9" w:rsidP="00FB152C">
      <w:pPr>
        <w:rPr>
          <w:lang w:val="en-GB"/>
        </w:rPr>
      </w:pPr>
      <w:r>
        <w:rPr>
          <w:lang w:val="en-GB"/>
        </w:rPr>
        <w:t>In addition</w:t>
      </w:r>
      <w:r w:rsidR="001321B4">
        <w:rPr>
          <w:lang w:val="en-GB"/>
        </w:rPr>
        <w:t>,</w:t>
      </w:r>
      <w:r>
        <w:rPr>
          <w:lang w:val="en-GB"/>
        </w:rPr>
        <w:t xml:space="preserve"> before pushing any changes to GIT the following tests should be </w:t>
      </w:r>
      <w:r w:rsidR="001321B4">
        <w:rPr>
          <w:lang w:val="en-GB"/>
        </w:rPr>
        <w:t>created and run</w:t>
      </w:r>
      <w:r>
        <w:rPr>
          <w:lang w:val="en-GB"/>
        </w:rPr>
        <w:t>:</w:t>
      </w:r>
    </w:p>
    <w:p w:rsidR="003755C9" w:rsidRDefault="003755C9" w:rsidP="003755C9">
      <w:pPr>
        <w:pStyle w:val="ListParagraph"/>
        <w:numPr>
          <w:ilvl w:val="0"/>
          <w:numId w:val="16"/>
        </w:numPr>
        <w:rPr>
          <w:lang w:val="en-GB"/>
        </w:rPr>
      </w:pPr>
      <w:r>
        <w:rPr>
          <w:lang w:val="en-GB"/>
        </w:rPr>
        <w:t>A basic unit test of the Activity by creating a unit test class under the Activities folder in the Granite.Studio.ActivityLibrary.UnitTest project.</w:t>
      </w:r>
    </w:p>
    <w:p w:rsidR="003755C9" w:rsidRDefault="003755C9" w:rsidP="003755C9">
      <w:pPr>
        <w:pStyle w:val="ListParagraph"/>
        <w:numPr>
          <w:ilvl w:val="0"/>
          <w:numId w:val="16"/>
        </w:numPr>
        <w:rPr>
          <w:lang w:val="en-GB"/>
        </w:rPr>
      </w:pPr>
      <w:r>
        <w:rPr>
          <w:lang w:val="en-GB"/>
        </w:rPr>
        <w:t>A basic unit test of the ActivityDesigner by creating a unit test class under the ActivityDesigner folder in the Granite.Studio.ActivityLibrary.UnitTest project.</w:t>
      </w:r>
    </w:p>
    <w:p w:rsidR="003755C9" w:rsidRDefault="003755C9" w:rsidP="003755C9">
      <w:pPr>
        <w:pStyle w:val="ListParagraph"/>
        <w:numPr>
          <w:ilvl w:val="0"/>
          <w:numId w:val="16"/>
        </w:numPr>
        <w:rPr>
          <w:lang w:val="en-GB"/>
        </w:rPr>
      </w:pPr>
      <w:r>
        <w:rPr>
          <w:lang w:val="en-GB"/>
        </w:rPr>
        <w:t>A basic unit test that the Activity calls the correct method in the Framework by adding a workflow XAML file with the Activity in the Data folder of the Granite.Studio.WorkflowEngine.UnitTest project and creating a unit test in the WorklowExecutorTest class.</w:t>
      </w:r>
    </w:p>
    <w:p w:rsidR="001321B4" w:rsidRDefault="00F957F8" w:rsidP="00F957F8">
      <w:pPr>
        <w:pStyle w:val="ListParagraph"/>
        <w:numPr>
          <w:ilvl w:val="0"/>
          <w:numId w:val="16"/>
        </w:numPr>
        <w:rPr>
          <w:lang w:val="en-GB"/>
        </w:rPr>
      </w:pPr>
      <w:r>
        <w:rPr>
          <w:lang w:val="en-GB"/>
        </w:rPr>
        <w:t>Build a Release version of the Granite solution, run \Studio\</w:t>
      </w:r>
      <w:r w:rsidRPr="00F957F8">
        <w:rPr>
          <w:lang w:val="en-GB"/>
        </w:rPr>
        <w:t>copy_studio_assemblies_to_framework.cmd</w:t>
      </w:r>
      <w:r>
        <w:rPr>
          <w:lang w:val="en-GB"/>
        </w:rPr>
        <w:t xml:space="preserve"> that copies the Granite.Studio.ActivityLibrary.dll to the Framework and then start up Granite and run a worklow with the new Activity.</w:t>
      </w:r>
      <w:r>
        <w:rPr>
          <w:lang w:val="en-GB"/>
        </w:rPr>
        <w:br/>
        <w:t>This verifies that no new assemblies are needed in the Framework in order to run the worklow. Test running from both Studio and the Test Lab.</w:t>
      </w:r>
    </w:p>
    <w:p w:rsidR="00F957F8" w:rsidRPr="003755C9" w:rsidRDefault="001321B4" w:rsidP="00F957F8">
      <w:pPr>
        <w:pStyle w:val="ListParagraph"/>
        <w:numPr>
          <w:ilvl w:val="0"/>
          <w:numId w:val="16"/>
        </w:numPr>
        <w:rPr>
          <w:lang w:val="en-GB"/>
        </w:rPr>
      </w:pPr>
      <w:r>
        <w:rPr>
          <w:lang w:val="en-GB"/>
        </w:rPr>
        <w:t>Run all unit tests for the Granite solution and verify they all pass.</w:t>
      </w:r>
      <w:r>
        <w:rPr>
          <w:lang w:val="en-GB"/>
        </w:rPr>
        <w:br/>
        <w:t xml:space="preserve">This helps to verify that the code changes have not introduced any side-effects. </w:t>
      </w:r>
      <w:r w:rsidR="00F957F8">
        <w:rPr>
          <w:lang w:val="en-GB"/>
        </w:rPr>
        <w:br/>
      </w:r>
    </w:p>
    <w:p w:rsidR="003755C9" w:rsidRPr="001F5155" w:rsidRDefault="003755C9" w:rsidP="003755C9">
      <w:pPr>
        <w:pStyle w:val="Heading1"/>
        <w:numPr>
          <w:ilvl w:val="0"/>
          <w:numId w:val="5"/>
        </w:numPr>
      </w:pPr>
      <w:bookmarkStart w:id="57" w:name="_Toc344131707"/>
      <w:r>
        <w:lastRenderedPageBreak/>
        <w:t>Tips and Tricks</w:t>
      </w:r>
      <w:bookmarkEnd w:id="57"/>
    </w:p>
    <w:p w:rsidR="003755C9" w:rsidRDefault="003755C9" w:rsidP="003755C9">
      <w:pPr>
        <w:rPr>
          <w:lang w:val="en-GB"/>
        </w:rPr>
      </w:pPr>
      <w:r>
        <w:rPr>
          <w:lang w:val="en-GB"/>
        </w:rPr>
        <w:t>This section provides some general tips and tricks when creating Activities and ActivityDesigners.</w:t>
      </w:r>
    </w:p>
    <w:p w:rsidR="003755C9" w:rsidRDefault="003755C9" w:rsidP="00FB152C">
      <w:pPr>
        <w:rPr>
          <w:lang w:val="en-GB"/>
        </w:rPr>
      </w:pPr>
    </w:p>
    <w:p w:rsidR="001F5155" w:rsidRPr="001F5155" w:rsidRDefault="001F5155" w:rsidP="001F5155">
      <w:pPr>
        <w:pStyle w:val="Heading2"/>
      </w:pPr>
      <w:bookmarkStart w:id="58" w:name="_Toc344131708"/>
      <w:r>
        <w:t>Accessing the Activity from the ActivityDesigner</w:t>
      </w:r>
      <w:bookmarkEnd w:id="58"/>
    </w:p>
    <w:p w:rsidR="00A30BEC" w:rsidRDefault="001F5155" w:rsidP="00FB152C">
      <w:pPr>
        <w:rPr>
          <w:lang w:val="en-GB"/>
        </w:rPr>
      </w:pPr>
      <w:r>
        <w:rPr>
          <w:lang w:val="en-GB"/>
        </w:rPr>
        <w:t xml:space="preserve">In some situations it </w:t>
      </w:r>
      <w:r w:rsidR="00D60518">
        <w:rPr>
          <w:lang w:val="en-GB"/>
        </w:rPr>
        <w:t xml:space="preserve">may be necessary to </w:t>
      </w:r>
      <w:r w:rsidR="00A30BEC">
        <w:rPr>
          <w:lang w:val="en-GB"/>
        </w:rPr>
        <w:t>get or set some properties on the Activity from within the ActivityDesigner code.</w:t>
      </w:r>
    </w:p>
    <w:p w:rsidR="00A30BEC" w:rsidRDefault="00A30BEC" w:rsidP="00FB152C">
      <w:pPr>
        <w:rPr>
          <w:lang w:val="en-GB"/>
        </w:rPr>
      </w:pPr>
    </w:p>
    <w:p w:rsidR="00BD1311" w:rsidRDefault="00BD1311" w:rsidP="00FB152C">
      <w:pPr>
        <w:rPr>
          <w:lang w:val="en-GB"/>
        </w:rPr>
      </w:pPr>
      <w:r>
        <w:rPr>
          <w:lang w:val="en-GB"/>
        </w:rPr>
        <w:t>If for instance we have an Activity that has the following property:</w:t>
      </w:r>
      <w:r w:rsidR="00777181">
        <w:rPr>
          <w:lang w:val="en-GB"/>
        </w:rPr>
        <w:br/>
      </w:r>
    </w:p>
    <w:p w:rsidR="00BD1311" w:rsidRDefault="00BD1311" w:rsidP="00BD1311">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public</w:t>
      </w: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sz w:val="19"/>
          <w:szCs w:val="19"/>
          <w:lang w:val="en-GB" w:eastAsia="en-GB"/>
        </w:rPr>
        <w:t xml:space="preserve"> IronPythonCode</w:t>
      </w:r>
    </w:p>
    <w:p w:rsidR="00BD1311" w:rsidRDefault="00BD1311" w:rsidP="00FB152C">
      <w:pPr>
        <w:rPr>
          <w:lang w:val="en-GB"/>
        </w:rPr>
      </w:pPr>
    </w:p>
    <w:p w:rsidR="00A30BEC" w:rsidRDefault="00A30BEC" w:rsidP="00FB152C">
      <w:pPr>
        <w:rPr>
          <w:lang w:val="en-GB"/>
        </w:rPr>
      </w:pPr>
      <w:r>
        <w:rPr>
          <w:lang w:val="en-GB"/>
        </w:rPr>
        <w:t>Below is an example o</w:t>
      </w:r>
      <w:r w:rsidR="00EE4E65">
        <w:rPr>
          <w:lang w:val="en-GB"/>
        </w:rPr>
        <w:t>f</w:t>
      </w:r>
      <w:r>
        <w:rPr>
          <w:lang w:val="en-GB"/>
        </w:rPr>
        <w:t xml:space="preserve"> how to set a </w:t>
      </w:r>
      <w:r w:rsidR="00EE4E65">
        <w:rPr>
          <w:lang w:val="en-GB"/>
        </w:rPr>
        <w:t>property the IronPythonCode property on the Activity from within the ActivityDesigner:</w:t>
      </w:r>
    </w:p>
    <w:p w:rsidR="00EE4E65" w:rsidRDefault="00EE4E65" w:rsidP="00FB152C">
      <w:pPr>
        <w:rPr>
          <w:lang w:val="en-GB"/>
        </w:rPr>
      </w:pPr>
    </w:p>
    <w:p w:rsidR="00EE4E65" w:rsidRDefault="00EE4E65" w:rsidP="00EE4E65">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string</w:t>
      </w:r>
      <w:r>
        <w:rPr>
          <w:rFonts w:ascii="Consolas" w:hAnsi="Consolas" w:cs="Consolas"/>
          <w:sz w:val="19"/>
          <w:szCs w:val="19"/>
          <w:lang w:val="en-GB" w:eastAsia="en-GB"/>
        </w:rPr>
        <w:t xml:space="preserve"> ironPythonCode = </w:t>
      </w:r>
      <w:r>
        <w:rPr>
          <w:rFonts w:ascii="Consolas" w:hAnsi="Consolas" w:cs="Consolas"/>
          <w:color w:val="A31515"/>
          <w:sz w:val="19"/>
          <w:szCs w:val="19"/>
          <w:lang w:val="en-GB" w:eastAsia="en-GB"/>
        </w:rPr>
        <w:t>"self.capture()"</w:t>
      </w:r>
      <w:r>
        <w:rPr>
          <w:rFonts w:ascii="Consolas" w:hAnsi="Consolas" w:cs="Consolas"/>
          <w:sz w:val="19"/>
          <w:szCs w:val="19"/>
          <w:lang w:val="en-GB" w:eastAsia="en-GB"/>
        </w:rPr>
        <w:t>;</w:t>
      </w:r>
    </w:p>
    <w:p w:rsidR="00EE4E65" w:rsidRDefault="00EE4E65" w:rsidP="00FB152C">
      <w:pPr>
        <w:rPr>
          <w:lang w:val="en-GB"/>
        </w:rPr>
      </w:pPr>
    </w:p>
    <w:p w:rsidR="00EE4E65" w:rsidRDefault="00EE4E65" w:rsidP="00EE4E65">
      <w:pPr>
        <w:autoSpaceDE w:val="0"/>
        <w:autoSpaceDN w:val="0"/>
        <w:adjustRightInd w:val="0"/>
        <w:rPr>
          <w:rFonts w:ascii="Consolas" w:hAnsi="Consolas" w:cs="Consolas"/>
          <w:sz w:val="19"/>
          <w:szCs w:val="19"/>
          <w:lang w:val="en-GB" w:eastAsia="en-GB"/>
        </w:rPr>
      </w:pPr>
      <w:r>
        <w:rPr>
          <w:rFonts w:ascii="Consolas" w:hAnsi="Consolas" w:cs="Consolas"/>
          <w:color w:val="2B91AF"/>
          <w:sz w:val="19"/>
          <w:szCs w:val="19"/>
          <w:lang w:val="en-GB" w:eastAsia="en-GB"/>
        </w:rPr>
        <w:t>ModelProperty</w:t>
      </w:r>
      <w:r>
        <w:rPr>
          <w:rFonts w:ascii="Consolas" w:hAnsi="Consolas" w:cs="Consolas"/>
          <w:sz w:val="19"/>
          <w:szCs w:val="19"/>
          <w:lang w:val="en-GB" w:eastAsia="en-GB"/>
        </w:rPr>
        <w:t xml:space="preserve"> property = ModelItem.Properties[</w:t>
      </w:r>
      <w:r>
        <w:rPr>
          <w:rFonts w:ascii="Consolas" w:hAnsi="Consolas" w:cs="Consolas"/>
          <w:color w:val="A31515"/>
          <w:sz w:val="19"/>
          <w:szCs w:val="19"/>
          <w:lang w:val="en-GB" w:eastAsia="en-GB"/>
        </w:rPr>
        <w:t>"IronPythonCode"</w:t>
      </w:r>
      <w:r>
        <w:rPr>
          <w:rFonts w:ascii="Consolas" w:hAnsi="Consolas" w:cs="Consolas"/>
          <w:sz w:val="19"/>
          <w:szCs w:val="19"/>
          <w:lang w:val="en-GB" w:eastAsia="en-GB"/>
        </w:rPr>
        <w:t>];</w:t>
      </w:r>
    </w:p>
    <w:p w:rsidR="00EE4E65" w:rsidRDefault="00EE4E65" w:rsidP="00EE4E65">
      <w:pPr>
        <w:autoSpaceDE w:val="0"/>
        <w:autoSpaceDN w:val="0"/>
        <w:adjustRightInd w:val="0"/>
        <w:rPr>
          <w:rFonts w:ascii="Consolas" w:hAnsi="Consolas" w:cs="Consolas"/>
          <w:sz w:val="19"/>
          <w:szCs w:val="19"/>
          <w:lang w:val="en-GB" w:eastAsia="en-GB"/>
        </w:rPr>
      </w:pPr>
    </w:p>
    <w:p w:rsidR="00EE4E65" w:rsidRDefault="00EE4E65" w:rsidP="00EE4E65">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if</w:t>
      </w:r>
      <w:r>
        <w:rPr>
          <w:rFonts w:ascii="Consolas" w:hAnsi="Consolas" w:cs="Consolas"/>
          <w:sz w:val="19"/>
          <w:szCs w:val="19"/>
          <w:lang w:val="en-GB" w:eastAsia="en-GB"/>
        </w:rPr>
        <w:t xml:space="preserve"> (property != </w:t>
      </w:r>
      <w:r>
        <w:rPr>
          <w:rFonts w:ascii="Consolas" w:hAnsi="Consolas" w:cs="Consolas"/>
          <w:color w:val="0000FF"/>
          <w:sz w:val="19"/>
          <w:szCs w:val="19"/>
          <w:lang w:val="en-GB" w:eastAsia="en-GB"/>
        </w:rPr>
        <w:t>null</w:t>
      </w:r>
      <w:r>
        <w:rPr>
          <w:rFonts w:ascii="Consolas" w:hAnsi="Consolas" w:cs="Consolas"/>
          <w:sz w:val="19"/>
          <w:szCs w:val="19"/>
          <w:lang w:val="en-GB" w:eastAsia="en-GB"/>
        </w:rPr>
        <w:t>)</w:t>
      </w:r>
    </w:p>
    <w:p w:rsidR="00EE4E65" w:rsidRDefault="00EE4E65" w:rsidP="00EE4E65">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8000"/>
          <w:sz w:val="19"/>
          <w:szCs w:val="19"/>
          <w:lang w:val="en-GB" w:eastAsia="en-GB"/>
        </w:rPr>
        <w:t>// Set the value of the property on the activity</w:t>
      </w:r>
    </w:p>
    <w:p w:rsidR="00EE4E65" w:rsidRDefault="00EE4E65" w:rsidP="00EE4E65">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property.SetValue(ironPythonCode);</w:t>
      </w:r>
    </w:p>
    <w:p w:rsidR="00EE4E65" w:rsidRDefault="00EE4E65" w:rsidP="00EE4E65">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EE4E65" w:rsidRDefault="00EE4E65" w:rsidP="00FB152C">
      <w:pPr>
        <w:rPr>
          <w:lang w:val="en-GB"/>
        </w:rPr>
      </w:pPr>
    </w:p>
    <w:p w:rsidR="00A30BEC" w:rsidRDefault="00936A8A" w:rsidP="00FB152C">
      <w:pPr>
        <w:rPr>
          <w:lang w:val="en-GB"/>
        </w:rPr>
      </w:pPr>
      <w:r>
        <w:rPr>
          <w:lang w:val="en-GB"/>
        </w:rPr>
        <w:t>Here is an example of getting the IronPythonCode property value from the Act</w:t>
      </w:r>
      <w:r w:rsidR="00E34B2F">
        <w:rPr>
          <w:lang w:val="en-GB"/>
        </w:rPr>
        <w:t>i</w:t>
      </w:r>
      <w:r>
        <w:rPr>
          <w:lang w:val="en-GB"/>
        </w:rPr>
        <w:t>vity:</w:t>
      </w:r>
    </w:p>
    <w:p w:rsidR="00936A8A" w:rsidRDefault="00936A8A" w:rsidP="00FB152C">
      <w:pPr>
        <w:rPr>
          <w:lang w:val="en-GB"/>
        </w:rPr>
      </w:pP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color w:val="2B91AF"/>
          <w:sz w:val="19"/>
          <w:szCs w:val="19"/>
          <w:lang w:val="en-GB" w:eastAsia="en-GB"/>
        </w:rPr>
        <w:t>ModelProperty</w:t>
      </w:r>
      <w:r>
        <w:rPr>
          <w:rFonts w:ascii="Consolas" w:hAnsi="Consolas" w:cs="Consolas"/>
          <w:sz w:val="19"/>
          <w:szCs w:val="19"/>
          <w:lang w:val="en-GB" w:eastAsia="en-GB"/>
        </w:rPr>
        <w:t xml:space="preserve"> property = ModelItem.Properties[</w:t>
      </w:r>
      <w:r>
        <w:rPr>
          <w:rFonts w:ascii="Consolas" w:hAnsi="Consolas" w:cs="Consolas"/>
          <w:color w:val="A31515"/>
          <w:sz w:val="19"/>
          <w:szCs w:val="19"/>
          <w:lang w:val="en-GB" w:eastAsia="en-GB"/>
        </w:rPr>
        <w:t>"IronPythonCode"</w:t>
      </w:r>
      <w:r>
        <w:rPr>
          <w:rFonts w:ascii="Consolas" w:hAnsi="Consolas" w:cs="Consolas"/>
          <w:sz w:val="19"/>
          <w:szCs w:val="19"/>
          <w:lang w:val="en-GB" w:eastAsia="en-GB"/>
        </w:rPr>
        <w:t>];</w:t>
      </w:r>
    </w:p>
    <w:p w:rsidR="00936A8A" w:rsidRDefault="00936A8A" w:rsidP="00936A8A">
      <w:pPr>
        <w:autoSpaceDE w:val="0"/>
        <w:autoSpaceDN w:val="0"/>
        <w:adjustRightInd w:val="0"/>
        <w:rPr>
          <w:rFonts w:ascii="Consolas" w:hAnsi="Consolas" w:cs="Consolas"/>
          <w:sz w:val="19"/>
          <w:szCs w:val="19"/>
          <w:lang w:val="en-GB" w:eastAsia="en-GB"/>
        </w:rPr>
      </w:pP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color w:val="0000FF"/>
          <w:sz w:val="19"/>
          <w:szCs w:val="19"/>
          <w:lang w:val="en-GB" w:eastAsia="en-GB"/>
        </w:rPr>
        <w:t>if</w:t>
      </w:r>
      <w:r>
        <w:rPr>
          <w:rFonts w:ascii="Consolas" w:hAnsi="Consolas" w:cs="Consolas"/>
          <w:sz w:val="19"/>
          <w:szCs w:val="19"/>
          <w:lang w:val="en-GB" w:eastAsia="en-GB"/>
        </w:rPr>
        <w:t xml:space="preserve"> (property != </w:t>
      </w:r>
      <w:r>
        <w:rPr>
          <w:rFonts w:ascii="Consolas" w:hAnsi="Consolas" w:cs="Consolas"/>
          <w:color w:val="0000FF"/>
          <w:sz w:val="19"/>
          <w:szCs w:val="19"/>
          <w:lang w:val="en-GB" w:eastAsia="en-GB"/>
        </w:rPr>
        <w:t>null</w:t>
      </w:r>
      <w:r>
        <w:rPr>
          <w:rFonts w:ascii="Consolas" w:hAnsi="Consolas" w:cs="Consolas"/>
          <w:sz w:val="19"/>
          <w:szCs w:val="19"/>
          <w:lang w:val="en-GB" w:eastAsia="en-GB"/>
        </w:rPr>
        <w:t>)</w:t>
      </w: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8000"/>
          <w:sz w:val="19"/>
          <w:szCs w:val="19"/>
          <w:lang w:val="en-GB" w:eastAsia="en-GB"/>
        </w:rPr>
        <w:t>// Get the value of the property from the activity</w:t>
      </w: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sz w:val="19"/>
          <w:szCs w:val="19"/>
          <w:lang w:val="en-GB" w:eastAsia="en-GB"/>
        </w:rPr>
        <w:t xml:space="preserve"> ironPythonCode = property.ComputedValue </w:t>
      </w:r>
      <w:r>
        <w:rPr>
          <w:rFonts w:ascii="Consolas" w:hAnsi="Consolas" w:cs="Consolas"/>
          <w:color w:val="0000FF"/>
          <w:sz w:val="19"/>
          <w:szCs w:val="19"/>
          <w:lang w:val="en-GB" w:eastAsia="en-GB"/>
        </w:rPr>
        <w:t>as</w:t>
      </w:r>
      <w:r>
        <w:rPr>
          <w:rFonts w:ascii="Consolas" w:hAnsi="Consolas" w:cs="Consolas"/>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sz w:val="19"/>
          <w:szCs w:val="19"/>
          <w:lang w:val="en-GB" w:eastAsia="en-GB"/>
        </w:rPr>
        <w:t>;</w:t>
      </w:r>
    </w:p>
    <w:p w:rsidR="00936A8A" w:rsidRDefault="00936A8A" w:rsidP="00936A8A">
      <w:pPr>
        <w:autoSpaceDE w:val="0"/>
        <w:autoSpaceDN w:val="0"/>
        <w:adjustRightInd w:val="0"/>
        <w:rPr>
          <w:rFonts w:ascii="Consolas" w:hAnsi="Consolas" w:cs="Consolas"/>
          <w:sz w:val="19"/>
          <w:szCs w:val="19"/>
          <w:lang w:val="en-GB" w:eastAsia="en-GB"/>
        </w:rPr>
      </w:pPr>
      <w:r>
        <w:rPr>
          <w:rFonts w:ascii="Consolas" w:hAnsi="Consolas" w:cs="Consolas"/>
          <w:sz w:val="19"/>
          <w:szCs w:val="19"/>
          <w:lang w:val="en-GB" w:eastAsia="en-GB"/>
        </w:rPr>
        <w:t>}</w:t>
      </w:r>
    </w:p>
    <w:p w:rsidR="00936A8A" w:rsidRDefault="00936A8A" w:rsidP="00936A8A">
      <w:pPr>
        <w:autoSpaceDE w:val="0"/>
        <w:autoSpaceDN w:val="0"/>
        <w:adjustRightInd w:val="0"/>
        <w:rPr>
          <w:rFonts w:ascii="Consolas" w:hAnsi="Consolas" w:cs="Consolas"/>
          <w:sz w:val="19"/>
          <w:szCs w:val="19"/>
          <w:lang w:val="en-GB" w:eastAsia="en-GB"/>
        </w:rPr>
      </w:pPr>
    </w:p>
    <w:p w:rsidR="00936A8A" w:rsidRDefault="00936A8A" w:rsidP="00FB152C">
      <w:pPr>
        <w:rPr>
          <w:lang w:val="en-GB"/>
        </w:rPr>
      </w:pPr>
    </w:p>
    <w:p w:rsidR="00D60518" w:rsidRDefault="00D60518" w:rsidP="00FB152C">
      <w:pPr>
        <w:rPr>
          <w:lang w:val="en-GB"/>
        </w:rPr>
      </w:pPr>
      <w:r>
        <w:rPr>
          <w:lang w:val="en-GB"/>
        </w:rPr>
        <w:t>In theory, it is possible to have different types of activities using the same ActivityDesigner since the ActivityDesigner only us</w:t>
      </w:r>
      <w:r w:rsidR="003755C9">
        <w:rPr>
          <w:lang w:val="en-GB"/>
        </w:rPr>
        <w:t>es</w:t>
      </w:r>
      <w:r>
        <w:rPr>
          <w:lang w:val="en-GB"/>
        </w:rPr>
        <w:t xml:space="preserve"> binding in the XAML to bind the controls with properties on the Activity. </w:t>
      </w:r>
      <w:r w:rsidR="009519F9">
        <w:rPr>
          <w:lang w:val="en-GB"/>
        </w:rPr>
        <w:t>When using the above mechanism to access the properties, ideally the code should allow for the possibility of the property being null.</w:t>
      </w:r>
    </w:p>
    <w:p w:rsidR="00D60518" w:rsidRDefault="00D60518" w:rsidP="00FB152C">
      <w:pPr>
        <w:rPr>
          <w:lang w:val="en-GB"/>
        </w:rPr>
      </w:pPr>
    </w:p>
    <w:p w:rsidR="001F5155" w:rsidRPr="00FB152C" w:rsidRDefault="001F5155" w:rsidP="00FB152C">
      <w:pPr>
        <w:rPr>
          <w:lang w:val="en-GB"/>
        </w:rPr>
      </w:pPr>
    </w:p>
    <w:p w:rsidR="009A5A6D" w:rsidRDefault="009A5A6D" w:rsidP="00BC2144">
      <w:pPr>
        <w:pStyle w:val="Heading1"/>
        <w:numPr>
          <w:ilvl w:val="0"/>
          <w:numId w:val="5"/>
        </w:numPr>
      </w:pPr>
      <w:bookmarkStart w:id="59" w:name="_Toc344131709"/>
      <w:r>
        <w:lastRenderedPageBreak/>
        <w:t>References</w:t>
      </w:r>
      <w:bookmarkEnd w:id="59"/>
    </w:p>
    <w:p w:rsidR="0034053A" w:rsidRDefault="0034053A" w:rsidP="009A5A6D">
      <w:pPr>
        <w:pStyle w:val="Heading2"/>
        <w:numPr>
          <w:ilvl w:val="1"/>
          <w:numId w:val="5"/>
        </w:numPr>
      </w:pPr>
      <w:bookmarkStart w:id="60" w:name="_Toc318471665"/>
      <w:bookmarkStart w:id="61" w:name="_Toc344131710"/>
      <w:r>
        <w:t>Granite Studio Wiki page</w:t>
      </w:r>
      <w:bookmarkEnd w:id="61"/>
    </w:p>
    <w:p w:rsidR="0034053A" w:rsidRDefault="009A77E2" w:rsidP="0034053A">
      <w:pPr>
        <w:rPr>
          <w:lang w:val="en-GB"/>
        </w:rPr>
      </w:pPr>
      <w:hyperlink r:id="rId31" w:history="1">
        <w:r w:rsidR="0034053A" w:rsidRPr="00AD5EB7">
          <w:rPr>
            <w:rStyle w:val="Hyperlink"/>
            <w:lang w:val="en-GB"/>
          </w:rPr>
          <w:t>http://wikis.in.nokia.com/Granite/GraniteStudio</w:t>
        </w:r>
      </w:hyperlink>
    </w:p>
    <w:p w:rsidR="0034053A" w:rsidRPr="0034053A" w:rsidRDefault="0034053A" w:rsidP="0034053A">
      <w:pPr>
        <w:rPr>
          <w:lang w:val="en-GB"/>
        </w:rPr>
      </w:pPr>
    </w:p>
    <w:p w:rsidR="00415F66" w:rsidRDefault="00415F66" w:rsidP="009A5A6D">
      <w:pPr>
        <w:pStyle w:val="Heading2"/>
        <w:numPr>
          <w:ilvl w:val="1"/>
          <w:numId w:val="5"/>
        </w:numPr>
      </w:pPr>
      <w:bookmarkStart w:id="62" w:name="_Toc344131711"/>
      <w:r>
        <w:t>XAML</w:t>
      </w:r>
      <w:bookmarkEnd w:id="60"/>
      <w:bookmarkEnd w:id="62"/>
    </w:p>
    <w:p w:rsidR="00415F66" w:rsidRDefault="009A77E2" w:rsidP="00415F66">
      <w:pPr>
        <w:rPr>
          <w:b/>
          <w:lang w:val="en-GB"/>
        </w:rPr>
      </w:pPr>
      <w:hyperlink r:id="rId32" w:history="1">
        <w:r w:rsidR="00415F66" w:rsidRPr="00565612">
          <w:rPr>
            <w:rStyle w:val="Hyperlink"/>
            <w:lang w:val="en-GB"/>
          </w:rPr>
          <w:t>http://en.wikipedia.org/wiki/Extensible_Application_Markup_Language</w:t>
        </w:r>
      </w:hyperlink>
    </w:p>
    <w:p w:rsidR="00415F66" w:rsidRPr="00415F66" w:rsidRDefault="00415F66" w:rsidP="00415F66">
      <w:pPr>
        <w:rPr>
          <w:b/>
          <w:lang w:val="en-GB"/>
        </w:rPr>
      </w:pPr>
    </w:p>
    <w:p w:rsidR="00BC2144" w:rsidRDefault="005421F0" w:rsidP="009A5A6D">
      <w:pPr>
        <w:pStyle w:val="Heading2"/>
        <w:numPr>
          <w:ilvl w:val="1"/>
          <w:numId w:val="5"/>
        </w:numPr>
      </w:pPr>
      <w:bookmarkStart w:id="63" w:name="_Toc318471666"/>
      <w:bookmarkStart w:id="64" w:name="_Toc344131712"/>
      <w:r>
        <w:t>Windows Workflow Foundation 4.5</w:t>
      </w:r>
      <w:bookmarkEnd w:id="63"/>
      <w:bookmarkEnd w:id="64"/>
    </w:p>
    <w:p w:rsidR="00193F38" w:rsidRDefault="009A77E2" w:rsidP="00193F38">
      <w:pPr>
        <w:rPr>
          <w:rStyle w:val="Hyperlink"/>
          <w:lang w:val="en-GB"/>
        </w:rPr>
      </w:pPr>
      <w:hyperlink r:id="rId33" w:history="1">
        <w:r w:rsidR="005421F0" w:rsidRPr="005421F0">
          <w:rPr>
            <w:rStyle w:val="Hyperlink"/>
            <w:lang w:val="en-GB"/>
          </w:rPr>
          <w:t>http://msdn.microsoft.com/en-us/magazine/hh781025.aspx</w:t>
        </w:r>
      </w:hyperlink>
    </w:p>
    <w:p w:rsidR="0015481C" w:rsidRDefault="0015481C" w:rsidP="00193F38">
      <w:pPr>
        <w:rPr>
          <w:lang w:val="en-GB"/>
        </w:rPr>
      </w:pPr>
    </w:p>
    <w:p w:rsidR="0015481C" w:rsidRDefault="0015481C" w:rsidP="0015481C">
      <w:pPr>
        <w:pStyle w:val="Heading2"/>
        <w:numPr>
          <w:ilvl w:val="1"/>
          <w:numId w:val="5"/>
        </w:numPr>
      </w:pPr>
      <w:bookmarkStart w:id="65" w:name="_Toc318471667"/>
      <w:bookmarkStart w:id="66" w:name="_Toc344131713"/>
      <w:r>
        <w:t>STE and STA</w:t>
      </w:r>
      <w:bookmarkEnd w:id="65"/>
      <w:bookmarkEnd w:id="66"/>
    </w:p>
    <w:p w:rsidR="0015481C" w:rsidRDefault="009A77E2" w:rsidP="0015481C">
      <w:hyperlink r:id="rId34" w:history="1">
        <w:r w:rsidR="0034053A" w:rsidRPr="00AD5EB7">
          <w:rPr>
            <w:rStyle w:val="Hyperlink"/>
          </w:rPr>
          <w:t>https://in.nokia.com/sites/DeliveryHub/SitePages/ste.aspx</w:t>
        </w:r>
      </w:hyperlink>
    </w:p>
    <w:p w:rsidR="0034053A" w:rsidRDefault="0034053A" w:rsidP="0015481C">
      <w:pPr>
        <w:rPr>
          <w:lang w:val="en-GB"/>
        </w:rPr>
      </w:pPr>
    </w:p>
    <w:p w:rsidR="0015481C" w:rsidRDefault="009A77E2" w:rsidP="0015481C">
      <w:hyperlink r:id="rId35" w:history="1">
        <w:r w:rsidR="0034053A" w:rsidRPr="00AD5EB7">
          <w:rPr>
            <w:rStyle w:val="Hyperlink"/>
          </w:rPr>
          <w:t>https://in.nokia.com/sites/DeliveryHub/SitePages/sta.aspx</w:t>
        </w:r>
      </w:hyperlink>
    </w:p>
    <w:p w:rsidR="0034053A" w:rsidRPr="0015481C" w:rsidRDefault="0034053A" w:rsidP="0015481C">
      <w:pPr>
        <w:rPr>
          <w:lang w:val="en-GB"/>
        </w:rPr>
      </w:pPr>
    </w:p>
    <w:p w:rsidR="0015481C" w:rsidRDefault="0015481C" w:rsidP="00193F38">
      <w:pPr>
        <w:rPr>
          <w:lang w:val="en-GB"/>
        </w:rPr>
      </w:pPr>
    </w:p>
    <w:p w:rsidR="005421F0" w:rsidRDefault="005421F0" w:rsidP="00193F38">
      <w:pPr>
        <w:rPr>
          <w:lang w:val="en-GB"/>
        </w:rPr>
      </w:pPr>
    </w:p>
    <w:p w:rsidR="005421F0" w:rsidRDefault="005421F0" w:rsidP="005421F0">
      <w:pPr>
        <w:pStyle w:val="Heading1"/>
        <w:numPr>
          <w:ilvl w:val="0"/>
          <w:numId w:val="5"/>
        </w:numPr>
      </w:pPr>
      <w:bookmarkStart w:id="67" w:name="_Ref318450877"/>
      <w:bookmarkStart w:id="68" w:name="_Toc344131714"/>
      <w:r>
        <w:lastRenderedPageBreak/>
        <w:t xml:space="preserve">Appendix </w:t>
      </w:r>
      <w:r w:rsidR="00575DE9">
        <w:t xml:space="preserve">A </w:t>
      </w:r>
      <w:r>
        <w:t>– Backlog Items</w:t>
      </w:r>
      <w:bookmarkEnd w:id="67"/>
      <w:bookmarkEnd w:id="68"/>
    </w:p>
    <w:p w:rsidR="0081122D" w:rsidRPr="0081122D" w:rsidRDefault="0081122D" w:rsidP="0081122D">
      <w:pPr>
        <w:rPr>
          <w:b/>
          <w:lang w:val="en-GB"/>
        </w:rPr>
      </w:pPr>
      <w:r w:rsidRPr="0081122D">
        <w:rPr>
          <w:b/>
          <w:lang w:val="en-GB"/>
        </w:rPr>
        <w:t>8.1</w:t>
      </w:r>
      <w:r w:rsidRPr="0081122D">
        <w:rPr>
          <w:b/>
          <w:lang w:val="en-GB"/>
        </w:rPr>
        <w:tab/>
        <w:t>Workflow designer user control</w:t>
      </w:r>
    </w:p>
    <w:p w:rsidR="0081122D" w:rsidRPr="0081122D" w:rsidRDefault="0081122D" w:rsidP="0081122D">
      <w:pPr>
        <w:rPr>
          <w:lang w:val="en-GB"/>
        </w:rPr>
      </w:pPr>
      <w:r w:rsidRPr="0081122D">
        <w:rPr>
          <w:lang w:val="en-GB"/>
        </w:rPr>
        <w:t>8.1.1</w:t>
      </w:r>
      <w:r w:rsidRPr="0081122D">
        <w:rPr>
          <w:lang w:val="en-GB"/>
        </w:rPr>
        <w:tab/>
        <w:t>Basic workflow designer user control functionality</w:t>
      </w:r>
    </w:p>
    <w:p w:rsidR="0081122D" w:rsidRPr="0081122D" w:rsidRDefault="0081122D" w:rsidP="0081122D">
      <w:pPr>
        <w:rPr>
          <w:lang w:val="en-GB"/>
        </w:rPr>
      </w:pPr>
      <w:r w:rsidRPr="0081122D">
        <w:rPr>
          <w:lang w:val="en-GB"/>
        </w:rPr>
        <w:t>8.1.1.1</w:t>
      </w:r>
      <w:r w:rsidRPr="0081122D">
        <w:rPr>
          <w:lang w:val="en-GB"/>
        </w:rPr>
        <w:tab/>
        <w:t>Create the Workflow Designer 4.0 user control and host it within a tab in the Granite UI.</w:t>
      </w:r>
    </w:p>
    <w:p w:rsidR="0081122D" w:rsidRPr="0081122D" w:rsidRDefault="0081122D" w:rsidP="0081122D">
      <w:pPr>
        <w:rPr>
          <w:lang w:val="en-GB"/>
        </w:rPr>
      </w:pPr>
      <w:r w:rsidRPr="0081122D">
        <w:rPr>
          <w:lang w:val="en-GB"/>
        </w:rPr>
        <w:t>8.1.1.2</w:t>
      </w:r>
      <w:r w:rsidRPr="0081122D">
        <w:rPr>
          <w:lang w:val="en-GB"/>
        </w:rPr>
        <w:tab/>
        <w:t>Add a public method on the control to save the workflow as .xaml.</w:t>
      </w:r>
    </w:p>
    <w:p w:rsidR="0081122D" w:rsidRPr="0081122D" w:rsidRDefault="0081122D" w:rsidP="0081122D">
      <w:pPr>
        <w:rPr>
          <w:lang w:val="en-GB"/>
        </w:rPr>
      </w:pPr>
      <w:r w:rsidRPr="0081122D">
        <w:rPr>
          <w:lang w:val="en-GB"/>
        </w:rPr>
        <w:t>8.1.1.3</w:t>
      </w:r>
      <w:r w:rsidRPr="0081122D">
        <w:rPr>
          <w:lang w:val="en-GB"/>
        </w:rPr>
        <w:tab/>
        <w:t>Add a public method on the control to load the workflow .xaml file.</w:t>
      </w:r>
    </w:p>
    <w:p w:rsidR="0081122D" w:rsidRPr="0081122D" w:rsidRDefault="0081122D" w:rsidP="0081122D">
      <w:pPr>
        <w:rPr>
          <w:lang w:val="en-GB"/>
        </w:rPr>
      </w:pPr>
      <w:r w:rsidRPr="0081122D">
        <w:rPr>
          <w:lang w:val="en-GB"/>
        </w:rPr>
        <w:t>8.1.1.4</w:t>
      </w:r>
      <w:r w:rsidRPr="0081122D">
        <w:rPr>
          <w:lang w:val="en-GB"/>
        </w:rPr>
        <w:tab/>
        <w:t xml:space="preserve">Add a public method / property on the control to get and set the workflow .xaml. </w:t>
      </w:r>
    </w:p>
    <w:p w:rsidR="0081122D" w:rsidRPr="0081122D" w:rsidRDefault="0081122D" w:rsidP="0081122D">
      <w:pPr>
        <w:rPr>
          <w:lang w:val="en-GB"/>
        </w:rPr>
      </w:pPr>
      <w:r w:rsidRPr="0081122D">
        <w:rPr>
          <w:lang w:val="en-GB"/>
        </w:rPr>
        <w:t>8.1.1.5</w:t>
      </w:r>
      <w:r w:rsidRPr="0081122D">
        <w:rPr>
          <w:lang w:val="en-GB"/>
        </w:rPr>
        <w:tab/>
        <w:t xml:space="preserve">Add a public method to clear out the existing workflow and give the default workflow. </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8.2</w:t>
      </w:r>
      <w:r w:rsidRPr="0081122D">
        <w:rPr>
          <w:b/>
          <w:lang w:val="en-GB"/>
        </w:rPr>
        <w:tab/>
        <w:t>Granite UI</w:t>
      </w:r>
    </w:p>
    <w:p w:rsidR="0081122D" w:rsidRPr="0081122D" w:rsidRDefault="0081122D" w:rsidP="0081122D">
      <w:pPr>
        <w:rPr>
          <w:lang w:val="en-GB"/>
        </w:rPr>
      </w:pPr>
      <w:r w:rsidRPr="0081122D">
        <w:rPr>
          <w:lang w:val="en-GB"/>
        </w:rPr>
        <w:t>8.2.1</w:t>
      </w:r>
      <w:r w:rsidRPr="0081122D">
        <w:rPr>
          <w:lang w:val="en-GB"/>
        </w:rPr>
        <w:tab/>
        <w:t>Basic functionality to load and save workflow</w:t>
      </w:r>
    </w:p>
    <w:p w:rsidR="0081122D" w:rsidRPr="0081122D" w:rsidRDefault="0081122D" w:rsidP="0081122D">
      <w:pPr>
        <w:rPr>
          <w:lang w:val="en-GB"/>
        </w:rPr>
      </w:pPr>
      <w:r w:rsidRPr="0081122D">
        <w:rPr>
          <w:lang w:val="en-GB"/>
        </w:rPr>
        <w:t>8.2.1.1</w:t>
      </w:r>
      <w:r w:rsidRPr="0081122D">
        <w:rPr>
          <w:lang w:val="en-GB"/>
        </w:rPr>
        <w:tab/>
        <w:t>In the Granite UI implement functionality to save the xaml from the workflow designer as a .xaml file.</w:t>
      </w:r>
    </w:p>
    <w:p w:rsidR="0081122D" w:rsidRPr="0081122D" w:rsidRDefault="0081122D" w:rsidP="0081122D">
      <w:pPr>
        <w:rPr>
          <w:lang w:val="en-GB"/>
        </w:rPr>
      </w:pPr>
      <w:r w:rsidRPr="0081122D">
        <w:rPr>
          <w:lang w:val="en-GB"/>
        </w:rPr>
        <w:t>8.2.1.2</w:t>
      </w:r>
      <w:r w:rsidRPr="0081122D">
        <w:rPr>
          <w:lang w:val="en-GB"/>
        </w:rPr>
        <w:tab/>
        <w:t>In the Granite UI implement functionality to load the xaml a file into the workflow designer.</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8.3</w:t>
      </w:r>
      <w:r w:rsidRPr="0081122D">
        <w:rPr>
          <w:b/>
          <w:lang w:val="en-GB"/>
        </w:rPr>
        <w:tab/>
        <w:t>Workflow in the Framework</w:t>
      </w:r>
    </w:p>
    <w:p w:rsidR="0081122D" w:rsidRPr="0081122D" w:rsidRDefault="0081122D" w:rsidP="0081122D">
      <w:pPr>
        <w:rPr>
          <w:lang w:val="en-GB"/>
        </w:rPr>
      </w:pPr>
      <w:r w:rsidRPr="0081122D">
        <w:rPr>
          <w:lang w:val="en-GB"/>
        </w:rPr>
        <w:t>8.3.1</w:t>
      </w:r>
      <w:r w:rsidRPr="0081122D">
        <w:rPr>
          <w:lang w:val="en-GB"/>
        </w:rPr>
        <w:tab/>
        <w:t>Basic workflow functionality in the framework</w:t>
      </w:r>
    </w:p>
    <w:p w:rsidR="0081122D" w:rsidRPr="0081122D" w:rsidRDefault="0081122D" w:rsidP="0081122D">
      <w:pPr>
        <w:rPr>
          <w:lang w:val="en-GB"/>
        </w:rPr>
      </w:pPr>
      <w:r w:rsidRPr="0081122D">
        <w:rPr>
          <w:lang w:val="en-GB"/>
        </w:rPr>
        <w:t>8.3.1.1</w:t>
      </w:r>
      <w:r w:rsidRPr="0081122D">
        <w:rPr>
          <w:lang w:val="en-GB"/>
        </w:rPr>
        <w:tab/>
        <w:t>Add a socket message to run the workflow xaml.</w:t>
      </w:r>
    </w:p>
    <w:p w:rsidR="0081122D" w:rsidRPr="0081122D" w:rsidRDefault="0081122D" w:rsidP="0081122D">
      <w:pPr>
        <w:rPr>
          <w:lang w:val="en-GB"/>
        </w:rPr>
      </w:pPr>
      <w:r w:rsidRPr="0081122D">
        <w:rPr>
          <w:lang w:val="en-GB"/>
        </w:rPr>
        <w:t>The xaml should be inside the message that is passed to the Framework.</w:t>
      </w:r>
    </w:p>
    <w:p w:rsidR="0081122D" w:rsidRPr="0081122D" w:rsidRDefault="0081122D" w:rsidP="0081122D">
      <w:pPr>
        <w:rPr>
          <w:lang w:val="en-GB"/>
        </w:rPr>
      </w:pPr>
      <w:r w:rsidRPr="0081122D">
        <w:rPr>
          <w:lang w:val="en-GB"/>
        </w:rPr>
        <w:t>8.3.1.2</w:t>
      </w:r>
      <w:r w:rsidRPr="0081122D">
        <w:rPr>
          <w:lang w:val="en-GB"/>
        </w:rPr>
        <w:tab/>
        <w:t>Add a socket message to run the workflow from a .xaml file.</w:t>
      </w:r>
    </w:p>
    <w:p w:rsidR="0081122D" w:rsidRPr="0081122D" w:rsidRDefault="0081122D" w:rsidP="0081122D">
      <w:pPr>
        <w:rPr>
          <w:lang w:val="en-GB"/>
        </w:rPr>
      </w:pPr>
      <w:r w:rsidRPr="0081122D">
        <w:rPr>
          <w:lang w:val="en-GB"/>
        </w:rPr>
        <w:t>8.3.1.3</w:t>
      </w:r>
      <w:r w:rsidRPr="0081122D">
        <w:rPr>
          <w:lang w:val="en-GB"/>
        </w:rPr>
        <w:tab/>
        <w:t>Implement functionality to create the workflow runtime and run the xaml, or alternatively implement this functionality using the WorkflowApplication.</w:t>
      </w:r>
    </w:p>
    <w:p w:rsidR="0081122D" w:rsidRPr="0081122D" w:rsidRDefault="0081122D" w:rsidP="0081122D">
      <w:pPr>
        <w:rPr>
          <w:lang w:val="en-GB"/>
        </w:rPr>
      </w:pPr>
    </w:p>
    <w:p w:rsidR="0081122D" w:rsidRPr="0081122D" w:rsidRDefault="0081122D" w:rsidP="0081122D">
      <w:pPr>
        <w:rPr>
          <w:lang w:val="en-GB"/>
        </w:rPr>
      </w:pPr>
      <w:r w:rsidRPr="0081122D">
        <w:rPr>
          <w:lang w:val="en-GB"/>
        </w:rPr>
        <w:t> </w:t>
      </w:r>
    </w:p>
    <w:p w:rsidR="0081122D" w:rsidRPr="0081122D" w:rsidRDefault="0081122D" w:rsidP="0081122D">
      <w:pPr>
        <w:rPr>
          <w:b/>
          <w:lang w:val="en-GB"/>
        </w:rPr>
      </w:pPr>
      <w:r w:rsidRPr="0081122D">
        <w:rPr>
          <w:b/>
          <w:lang w:val="en-GB"/>
        </w:rPr>
        <w:t>8.4</w:t>
      </w:r>
      <w:r w:rsidRPr="0081122D">
        <w:rPr>
          <w:b/>
          <w:lang w:val="en-GB"/>
        </w:rPr>
        <w:tab/>
        <w:t>Connect the Granite UI workflow designer to the Framework</w:t>
      </w:r>
    </w:p>
    <w:p w:rsidR="0081122D" w:rsidRPr="0081122D" w:rsidRDefault="0081122D" w:rsidP="0081122D">
      <w:pPr>
        <w:rPr>
          <w:lang w:val="en-GB"/>
        </w:rPr>
      </w:pPr>
      <w:r w:rsidRPr="0081122D">
        <w:rPr>
          <w:lang w:val="en-GB"/>
        </w:rPr>
        <w:t>8.4.1</w:t>
      </w:r>
      <w:r w:rsidRPr="0081122D">
        <w:rPr>
          <w:lang w:val="en-GB"/>
        </w:rPr>
        <w:tab/>
        <w:t>Add a UI control to the Granite UI for executing the workflow</w:t>
      </w:r>
    </w:p>
    <w:p w:rsidR="0081122D" w:rsidRPr="0081122D" w:rsidRDefault="0081122D" w:rsidP="0081122D">
      <w:pPr>
        <w:rPr>
          <w:lang w:val="en-GB"/>
        </w:rPr>
      </w:pPr>
      <w:r w:rsidRPr="0081122D">
        <w:rPr>
          <w:lang w:val="en-GB"/>
        </w:rPr>
        <w:t>This could be implemented as a button in a toolbar:</w:t>
      </w:r>
    </w:p>
    <w:p w:rsidR="0081122D" w:rsidRPr="0081122D" w:rsidRDefault="0081122D" w:rsidP="0081122D">
      <w:pPr>
        <w:rPr>
          <w:lang w:val="en-GB"/>
        </w:rPr>
      </w:pPr>
      <w:r w:rsidRPr="0081122D">
        <w:rPr>
          <w:lang w:val="en-GB"/>
        </w:rPr>
        <w:t xml:space="preserve"> </w:t>
      </w:r>
      <w:r>
        <w:rPr>
          <w:noProof/>
          <w:lang w:val="en-GB" w:eastAsia="en-GB"/>
        </w:rPr>
        <w:drawing>
          <wp:inline distT="0" distB="0" distL="0" distR="0" wp14:anchorId="6DFAA370" wp14:editId="435CFEB1">
            <wp:extent cx="2190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75" cy="228600"/>
                    </a:xfrm>
                    <a:prstGeom prst="rect">
                      <a:avLst/>
                    </a:prstGeom>
                  </pic:spPr>
                </pic:pic>
              </a:graphicData>
            </a:graphic>
          </wp:inline>
        </w:drawing>
      </w:r>
    </w:p>
    <w:p w:rsidR="0081122D" w:rsidRPr="0081122D" w:rsidRDefault="0081122D" w:rsidP="0081122D">
      <w:pPr>
        <w:rPr>
          <w:lang w:val="en-GB"/>
        </w:rPr>
      </w:pPr>
      <w:r w:rsidRPr="0081122D">
        <w:rPr>
          <w:lang w:val="en-GB"/>
        </w:rPr>
        <w:t>This could also be implemented in a menu:</w:t>
      </w:r>
    </w:p>
    <w:p w:rsidR="0081122D" w:rsidRPr="0081122D" w:rsidRDefault="0081122D" w:rsidP="0081122D">
      <w:pPr>
        <w:rPr>
          <w:lang w:val="en-GB"/>
        </w:rPr>
      </w:pPr>
      <w:r w:rsidRPr="0081122D">
        <w:rPr>
          <w:lang w:val="en-GB"/>
        </w:rPr>
        <w:t xml:space="preserve"> </w:t>
      </w:r>
      <w:r>
        <w:rPr>
          <w:noProof/>
          <w:lang w:val="en-GB" w:eastAsia="en-GB"/>
        </w:rPr>
        <w:drawing>
          <wp:inline distT="0" distB="0" distL="0" distR="0" wp14:anchorId="2155C1B4" wp14:editId="71F4CE22">
            <wp:extent cx="1419225" cy="485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19225" cy="485775"/>
                    </a:xfrm>
                    <a:prstGeom prst="rect">
                      <a:avLst/>
                    </a:prstGeom>
                  </pic:spPr>
                </pic:pic>
              </a:graphicData>
            </a:graphic>
          </wp:inline>
        </w:drawing>
      </w:r>
    </w:p>
    <w:p w:rsidR="0081122D" w:rsidRPr="0081122D" w:rsidRDefault="0081122D" w:rsidP="0081122D">
      <w:pPr>
        <w:rPr>
          <w:lang w:val="en-GB"/>
        </w:rPr>
      </w:pPr>
    </w:p>
    <w:p w:rsidR="0081122D" w:rsidRPr="0081122D" w:rsidRDefault="0081122D" w:rsidP="0081122D">
      <w:pPr>
        <w:rPr>
          <w:lang w:val="en-GB"/>
        </w:rPr>
      </w:pPr>
      <w:r w:rsidRPr="0081122D">
        <w:rPr>
          <w:lang w:val="en-GB"/>
        </w:rPr>
        <w:t>8.4.2</w:t>
      </w:r>
      <w:r w:rsidRPr="0081122D">
        <w:rPr>
          <w:lang w:val="en-GB"/>
        </w:rPr>
        <w:tab/>
        <w:t>Implement functionality in the Granite UI so that when a user chooses to execute the workflow, then the xaml is obtained from the workflow designer and sent to the Framework for execution.</w:t>
      </w:r>
    </w:p>
    <w:p w:rsidR="0081122D" w:rsidRPr="0081122D" w:rsidRDefault="0081122D" w:rsidP="0081122D">
      <w:pPr>
        <w:rPr>
          <w:lang w:val="en-GB"/>
        </w:rPr>
      </w:pPr>
      <w:r w:rsidRPr="0081122D">
        <w:rPr>
          <w:lang w:val="en-GB"/>
        </w:rPr>
        <w:t>8.4.3</w:t>
      </w:r>
      <w:r w:rsidRPr="0081122D">
        <w:rPr>
          <w:lang w:val="en-GB"/>
        </w:rPr>
        <w:tab/>
        <w:t>Test and verify that a simple workflow can be created in the Granite UI and executed in the Framework.</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8.5</w:t>
      </w:r>
      <w:r w:rsidRPr="0081122D">
        <w:rPr>
          <w:b/>
          <w:lang w:val="en-GB"/>
        </w:rPr>
        <w:tab/>
        <w:t>Loading workflow assemblies</w:t>
      </w:r>
    </w:p>
    <w:p w:rsidR="0081122D" w:rsidRPr="0081122D" w:rsidRDefault="0081122D" w:rsidP="0081122D">
      <w:pPr>
        <w:rPr>
          <w:lang w:val="en-GB"/>
        </w:rPr>
      </w:pPr>
      <w:r w:rsidRPr="0081122D">
        <w:rPr>
          <w:lang w:val="en-GB"/>
        </w:rPr>
        <w:t>8.5.1.1</w:t>
      </w:r>
      <w:r w:rsidRPr="0081122D">
        <w:rPr>
          <w:lang w:val="en-GB"/>
        </w:rPr>
        <w:tab/>
        <w:t>Add functionality in both the Granite UI and the Framework to load the assemblies containing the workflow activities.</w:t>
      </w:r>
    </w:p>
    <w:p w:rsidR="0081122D" w:rsidRPr="0081122D" w:rsidRDefault="0081122D" w:rsidP="0081122D">
      <w:pPr>
        <w:rPr>
          <w:lang w:val="en-GB"/>
        </w:rPr>
      </w:pPr>
      <w:r w:rsidRPr="0081122D">
        <w:rPr>
          <w:lang w:val="en-GB"/>
        </w:rPr>
        <w:t>8.5.1.2</w:t>
      </w:r>
      <w:r w:rsidRPr="0081122D">
        <w:rPr>
          <w:lang w:val="en-GB"/>
        </w:rPr>
        <w:tab/>
        <w:t>The Granite UI needs to be able to update the designer toolbox with the workflow activities that have been loaded.</w:t>
      </w:r>
    </w:p>
    <w:p w:rsidR="0081122D" w:rsidRPr="0081122D" w:rsidRDefault="0081122D" w:rsidP="0081122D">
      <w:pPr>
        <w:rPr>
          <w:i/>
          <w:color w:val="1F497D" w:themeColor="text2"/>
          <w:lang w:val="en-GB"/>
        </w:rPr>
      </w:pPr>
      <w:r w:rsidRPr="0081122D">
        <w:rPr>
          <w:lang w:val="en-GB"/>
        </w:rPr>
        <w:t>8.5.1.3</w:t>
      </w:r>
      <w:r w:rsidRPr="0081122D">
        <w:rPr>
          <w:lang w:val="en-GB"/>
        </w:rPr>
        <w:tab/>
        <w:t xml:space="preserve">STE/STA allowed workflow activity plug-ins to be downloaded from the cloud as well as for the user to specify multiple paths where plug-ins could be loaded from.  </w:t>
      </w:r>
      <w:r w:rsidRPr="0081122D">
        <w:rPr>
          <w:i/>
          <w:color w:val="1F497D" w:themeColor="text2"/>
          <w:lang w:val="en-GB"/>
        </w:rPr>
        <w:t xml:space="preserve">We should consider whether any of this should be implemented on Granite or not. </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8.6</w:t>
      </w:r>
      <w:r w:rsidRPr="0081122D">
        <w:rPr>
          <w:b/>
          <w:lang w:val="en-GB"/>
        </w:rPr>
        <w:tab/>
        <w:t>Verify we can create and run workflow activities that call IronPython scripts</w:t>
      </w:r>
    </w:p>
    <w:p w:rsidR="0081122D" w:rsidRPr="0081122D" w:rsidRDefault="0081122D" w:rsidP="0081122D">
      <w:pPr>
        <w:rPr>
          <w:lang w:val="en-GB"/>
        </w:rPr>
      </w:pPr>
      <w:r w:rsidRPr="0081122D">
        <w:rPr>
          <w:lang w:val="en-GB"/>
        </w:rPr>
        <w:t>8.6.1.1</w:t>
      </w:r>
      <w:r w:rsidRPr="0081122D">
        <w:rPr>
          <w:lang w:val="en-GB"/>
        </w:rPr>
        <w:tab/>
        <w:t>Create a workflow activity that calls an IronPython script and verify it runs from within the Framework.</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8.7</w:t>
      </w:r>
      <w:r w:rsidRPr="0081122D">
        <w:rPr>
          <w:b/>
          <w:lang w:val="en-GB"/>
        </w:rPr>
        <w:tab/>
        <w:t>Create a custom activity that allows a user to enter IronPython code directly in the activity</w:t>
      </w:r>
    </w:p>
    <w:p w:rsidR="0081122D" w:rsidRPr="0081122D" w:rsidRDefault="0081122D" w:rsidP="0081122D">
      <w:pPr>
        <w:rPr>
          <w:lang w:val="en-GB"/>
        </w:rPr>
      </w:pPr>
      <w:r w:rsidRPr="0081122D">
        <w:rPr>
          <w:lang w:val="en-GB"/>
        </w:rPr>
        <w:t>8.7.1.1</w:t>
      </w:r>
      <w:r w:rsidRPr="0081122D">
        <w:rPr>
          <w:lang w:val="en-GB"/>
        </w:rPr>
        <w:tab/>
        <w:t>The Granite team would like to be able to have a special workflow activity that would allow them to enter in IronPython code directly into the activity. When the activity executes, it should run the IronPython code that has been entered in.</w:t>
      </w:r>
    </w:p>
    <w:p w:rsidR="0081122D" w:rsidRPr="0081122D" w:rsidRDefault="0081122D" w:rsidP="0081122D">
      <w:pPr>
        <w:rPr>
          <w:lang w:val="en-GB"/>
        </w:rPr>
      </w:pPr>
      <w:r w:rsidRPr="0081122D">
        <w:rPr>
          <w:lang w:val="en-GB"/>
        </w:rPr>
        <w:t>8.7.1.2</w:t>
      </w:r>
      <w:r w:rsidRPr="0081122D">
        <w:rPr>
          <w:lang w:val="en-GB"/>
        </w:rPr>
        <w:tab/>
        <w:t>There is a possibility that the activity itself may be able to modify its own appearance based on additional information that it is provided with.</w:t>
      </w:r>
    </w:p>
    <w:p w:rsidR="0081122D" w:rsidRPr="0081122D" w:rsidRDefault="0081122D" w:rsidP="0081122D">
      <w:pPr>
        <w:rPr>
          <w:lang w:val="en-GB"/>
        </w:rPr>
      </w:pPr>
      <w:r w:rsidRPr="0081122D">
        <w:rPr>
          <w:lang w:val="en-GB"/>
        </w:rPr>
        <w:t>This could include a bitmap image as an icon and potentially even dynamically add new arguments that are used in the IronPython script.</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8.8</w:t>
      </w:r>
      <w:r w:rsidRPr="0081122D">
        <w:rPr>
          <w:b/>
          <w:lang w:val="en-GB"/>
        </w:rPr>
        <w:tab/>
        <w:t>Workflow designer tracking</w:t>
      </w:r>
    </w:p>
    <w:p w:rsidR="0081122D" w:rsidRPr="0081122D" w:rsidRDefault="0081122D" w:rsidP="0081122D">
      <w:pPr>
        <w:rPr>
          <w:lang w:val="en-GB"/>
        </w:rPr>
      </w:pPr>
      <w:r w:rsidRPr="0081122D">
        <w:rPr>
          <w:lang w:val="en-GB"/>
        </w:rPr>
        <w:t>8.8.1</w:t>
      </w:r>
      <w:r w:rsidRPr="0081122D">
        <w:rPr>
          <w:lang w:val="en-GB"/>
        </w:rPr>
        <w:tab/>
        <w:t>In workflow designer control add workflow designer glyphs that will be used to indicate to the user which part of the workflow is executing and which parts successfully executed or failed:</w:t>
      </w:r>
    </w:p>
    <w:p w:rsidR="0081122D" w:rsidRPr="0081122D" w:rsidRDefault="0081122D" w:rsidP="0081122D">
      <w:pPr>
        <w:rPr>
          <w:lang w:val="en-GB"/>
        </w:rPr>
      </w:pPr>
      <w:r>
        <w:rPr>
          <w:noProof/>
          <w:lang w:val="en-GB" w:eastAsia="en-GB"/>
        </w:rPr>
        <w:drawing>
          <wp:inline distT="0" distB="0" distL="0" distR="0" wp14:anchorId="224734D4" wp14:editId="20C27B4A">
            <wp:extent cx="114300" cy="13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4300" cy="133350"/>
                    </a:xfrm>
                    <a:prstGeom prst="rect">
                      <a:avLst/>
                    </a:prstGeom>
                  </pic:spPr>
                </pic:pic>
              </a:graphicData>
            </a:graphic>
          </wp:inline>
        </w:drawing>
      </w:r>
      <w:r w:rsidRPr="00445C3F">
        <w:rPr>
          <w:noProof/>
          <w:lang w:eastAsia="en-GB"/>
        </w:rPr>
        <w:t xml:space="preserve"> </w:t>
      </w:r>
      <w:r>
        <w:rPr>
          <w:noProof/>
          <w:lang w:val="en-GB" w:eastAsia="en-GB"/>
        </w:rPr>
        <w:drawing>
          <wp:inline distT="0" distB="0" distL="0" distR="0" wp14:anchorId="60008A4A" wp14:editId="0FC632DF">
            <wp:extent cx="104775" cy="123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04775" cy="123825"/>
                    </a:xfrm>
                    <a:prstGeom prst="rect">
                      <a:avLst/>
                    </a:prstGeom>
                  </pic:spPr>
                </pic:pic>
              </a:graphicData>
            </a:graphic>
          </wp:inline>
        </w:drawing>
      </w:r>
      <w:r w:rsidRPr="00445C3F">
        <w:rPr>
          <w:noProof/>
          <w:lang w:eastAsia="en-GB"/>
        </w:rPr>
        <w:t xml:space="preserve"> </w:t>
      </w:r>
      <w:r>
        <w:rPr>
          <w:noProof/>
          <w:lang w:val="en-GB" w:eastAsia="en-GB"/>
        </w:rPr>
        <w:drawing>
          <wp:inline distT="0" distB="0" distL="0" distR="0" wp14:anchorId="419A3D66" wp14:editId="55324839">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4300" cy="114300"/>
                    </a:xfrm>
                    <a:prstGeom prst="rect">
                      <a:avLst/>
                    </a:prstGeom>
                  </pic:spPr>
                </pic:pic>
              </a:graphicData>
            </a:graphic>
          </wp:inline>
        </w:drawing>
      </w:r>
      <w:r w:rsidRPr="0081122D">
        <w:rPr>
          <w:lang w:val="en-GB"/>
        </w:rPr>
        <w:t xml:space="preserve">     </w:t>
      </w:r>
    </w:p>
    <w:p w:rsidR="0081122D" w:rsidRPr="0081122D" w:rsidRDefault="0081122D" w:rsidP="0081122D">
      <w:pPr>
        <w:rPr>
          <w:lang w:val="en-GB"/>
        </w:rPr>
      </w:pPr>
      <w:r w:rsidRPr="0081122D">
        <w:rPr>
          <w:lang w:val="en-GB"/>
        </w:rPr>
        <w:t>8.8.2</w:t>
      </w:r>
      <w:r w:rsidRPr="0081122D">
        <w:rPr>
          <w:lang w:val="en-GB"/>
        </w:rPr>
        <w:tab/>
        <w:t>In the workflow designer control add methods to the workflow designer control to update the status of the activities on the designer.</w:t>
      </w:r>
    </w:p>
    <w:p w:rsidR="0081122D" w:rsidRPr="0081122D" w:rsidRDefault="0081122D" w:rsidP="0081122D">
      <w:pPr>
        <w:rPr>
          <w:lang w:val="en-GB"/>
        </w:rPr>
      </w:pPr>
      <w:r w:rsidRPr="0081122D">
        <w:rPr>
          <w:lang w:val="en-GB"/>
        </w:rPr>
        <w:t>8.8.3</w:t>
      </w:r>
      <w:r w:rsidRPr="0081122D">
        <w:rPr>
          <w:lang w:val="en-GB"/>
        </w:rPr>
        <w:tab/>
        <w:t>In the Framework add message events sent via sockets to the Granite UI, to update the status with the workflow tracking information. Log the workflow tracking information.</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8.9</w:t>
      </w:r>
      <w:r w:rsidRPr="0081122D">
        <w:rPr>
          <w:b/>
          <w:lang w:val="en-GB"/>
        </w:rPr>
        <w:tab/>
        <w:t>Implement functionality to stop the workflow</w:t>
      </w:r>
    </w:p>
    <w:p w:rsidR="0081122D" w:rsidRPr="0081122D" w:rsidRDefault="0081122D" w:rsidP="0081122D">
      <w:pPr>
        <w:rPr>
          <w:lang w:val="en-GB"/>
        </w:rPr>
      </w:pPr>
      <w:r w:rsidRPr="0081122D">
        <w:rPr>
          <w:lang w:val="en-GB"/>
        </w:rPr>
        <w:t>8.9.1</w:t>
      </w:r>
      <w:r w:rsidRPr="0081122D">
        <w:rPr>
          <w:lang w:val="en-GB"/>
        </w:rPr>
        <w:tab/>
        <w:t>Add functionality in the Graphite UI to allow a user to stop a workflow that is running.</w:t>
      </w:r>
    </w:p>
    <w:p w:rsidR="0081122D" w:rsidRPr="0081122D" w:rsidRDefault="0081122D" w:rsidP="0081122D">
      <w:pPr>
        <w:rPr>
          <w:lang w:val="en-GB"/>
        </w:rPr>
      </w:pPr>
      <w:r w:rsidRPr="0081122D">
        <w:rPr>
          <w:lang w:val="en-GB"/>
        </w:rPr>
        <w:t>This could be implemented as a button in a toolbar:</w:t>
      </w:r>
    </w:p>
    <w:p w:rsidR="0081122D" w:rsidRPr="0081122D" w:rsidRDefault="0081122D" w:rsidP="0081122D">
      <w:pPr>
        <w:rPr>
          <w:lang w:val="en-GB"/>
        </w:rPr>
      </w:pPr>
      <w:r>
        <w:rPr>
          <w:noProof/>
          <w:lang w:val="en-GB" w:eastAsia="en-GB"/>
        </w:rPr>
        <w:drawing>
          <wp:inline distT="0" distB="0" distL="0" distR="0" wp14:anchorId="153372DE" wp14:editId="71CA6B7D">
            <wp:extent cx="171450" cy="18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1450" cy="180975"/>
                    </a:xfrm>
                    <a:prstGeom prst="rect">
                      <a:avLst/>
                    </a:prstGeom>
                  </pic:spPr>
                </pic:pic>
              </a:graphicData>
            </a:graphic>
          </wp:inline>
        </w:drawing>
      </w:r>
      <w:r w:rsidRPr="0081122D">
        <w:rPr>
          <w:lang w:val="en-GB"/>
        </w:rPr>
        <w:t xml:space="preserve"> </w:t>
      </w:r>
    </w:p>
    <w:p w:rsidR="0081122D" w:rsidRPr="0081122D" w:rsidRDefault="0081122D" w:rsidP="0081122D">
      <w:pPr>
        <w:rPr>
          <w:lang w:val="en-GB"/>
        </w:rPr>
      </w:pPr>
      <w:r w:rsidRPr="0081122D">
        <w:rPr>
          <w:lang w:val="en-GB"/>
        </w:rPr>
        <w:t>This could also be implemented in a menu:</w:t>
      </w:r>
    </w:p>
    <w:p w:rsidR="0081122D" w:rsidRPr="0081122D" w:rsidRDefault="0081122D" w:rsidP="0081122D">
      <w:pPr>
        <w:rPr>
          <w:lang w:val="en-GB"/>
        </w:rPr>
      </w:pPr>
      <w:r>
        <w:rPr>
          <w:noProof/>
          <w:lang w:val="en-GB" w:eastAsia="en-GB"/>
        </w:rPr>
        <w:drawing>
          <wp:inline distT="0" distB="0" distL="0" distR="0" wp14:anchorId="28702F85" wp14:editId="72DBBDB5">
            <wp:extent cx="1457325" cy="666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7325" cy="666750"/>
                    </a:xfrm>
                    <a:prstGeom prst="rect">
                      <a:avLst/>
                    </a:prstGeom>
                  </pic:spPr>
                </pic:pic>
              </a:graphicData>
            </a:graphic>
          </wp:inline>
        </w:drawing>
      </w:r>
      <w:r w:rsidRPr="0081122D">
        <w:rPr>
          <w:lang w:val="en-GB"/>
        </w:rPr>
        <w:t xml:space="preserve"> </w:t>
      </w:r>
    </w:p>
    <w:p w:rsidR="0081122D" w:rsidRPr="0081122D" w:rsidRDefault="0081122D" w:rsidP="0081122D">
      <w:pPr>
        <w:rPr>
          <w:lang w:val="en-GB"/>
        </w:rPr>
      </w:pPr>
    </w:p>
    <w:p w:rsidR="0081122D" w:rsidRPr="0081122D" w:rsidRDefault="0081122D" w:rsidP="0081122D">
      <w:pPr>
        <w:rPr>
          <w:lang w:val="en-GB"/>
        </w:rPr>
      </w:pPr>
    </w:p>
    <w:p w:rsidR="0081122D" w:rsidRPr="0081122D" w:rsidRDefault="0081122D" w:rsidP="0081122D">
      <w:pPr>
        <w:rPr>
          <w:b/>
          <w:lang w:val="en-GB"/>
        </w:rPr>
      </w:pPr>
      <w:r w:rsidRPr="0081122D">
        <w:rPr>
          <w:b/>
          <w:lang w:val="en-GB"/>
        </w:rPr>
        <w:t>8.10</w:t>
      </w:r>
      <w:r w:rsidRPr="0081122D">
        <w:rPr>
          <w:b/>
          <w:lang w:val="en-GB"/>
        </w:rPr>
        <w:tab/>
        <w:t>Saving workflow test for a test run</w:t>
      </w:r>
    </w:p>
    <w:p w:rsidR="0081122D" w:rsidRPr="0081122D" w:rsidRDefault="0081122D" w:rsidP="0081122D">
      <w:pPr>
        <w:rPr>
          <w:lang w:val="en-GB"/>
        </w:rPr>
      </w:pPr>
      <w:r w:rsidRPr="0081122D">
        <w:rPr>
          <w:lang w:val="en-GB"/>
        </w:rPr>
        <w:t>8.10.1.1</w:t>
      </w:r>
      <w:r w:rsidRPr="0081122D">
        <w:rPr>
          <w:lang w:val="en-GB"/>
        </w:rPr>
        <w:tab/>
        <w:t>There should be some functionality to add the newly created workflow test to the test lab.</w:t>
      </w:r>
    </w:p>
    <w:p w:rsidR="0081122D" w:rsidRPr="0081122D" w:rsidRDefault="0081122D" w:rsidP="0081122D">
      <w:pPr>
        <w:rPr>
          <w:lang w:val="en-GB"/>
        </w:rPr>
      </w:pPr>
      <w:r w:rsidRPr="0081122D">
        <w:rPr>
          <w:lang w:val="en-GB"/>
        </w:rPr>
        <w:t>8.10.1.2</w:t>
      </w:r>
      <w:r w:rsidRPr="0081122D">
        <w:rPr>
          <w:lang w:val="en-GB"/>
        </w:rPr>
        <w:tab/>
        <w:t>Create our own TestSequence activity that derives from Sequence and has properties to allow the user to enter in the test case id and title. Make this the root workflow for the workflow designer.</w:t>
      </w:r>
    </w:p>
    <w:p w:rsidR="0081122D" w:rsidRPr="0081122D" w:rsidRDefault="0081122D" w:rsidP="0081122D">
      <w:pPr>
        <w:rPr>
          <w:lang w:val="en-GB"/>
        </w:rPr>
      </w:pPr>
      <w:r w:rsidRPr="0081122D">
        <w:rPr>
          <w:lang w:val="en-GB"/>
        </w:rPr>
        <w:t>Add validation (error or warning) if the test case id and title has not been entered.</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8.11</w:t>
      </w:r>
      <w:r w:rsidRPr="0081122D">
        <w:rPr>
          <w:b/>
          <w:lang w:val="en-GB"/>
        </w:rPr>
        <w:tab/>
        <w:t>Allow user to add breakpoints or step through the workflow</w:t>
      </w:r>
    </w:p>
    <w:p w:rsidR="0081122D" w:rsidRPr="0081122D" w:rsidRDefault="0081122D" w:rsidP="0081122D">
      <w:pPr>
        <w:rPr>
          <w:lang w:val="en-GB"/>
        </w:rPr>
      </w:pPr>
      <w:r w:rsidRPr="0081122D">
        <w:rPr>
          <w:lang w:val="en-GB"/>
        </w:rPr>
        <w:t>8.11.1</w:t>
      </w:r>
      <w:r w:rsidRPr="0081122D">
        <w:rPr>
          <w:lang w:val="en-GB"/>
        </w:rPr>
        <w:tab/>
        <w:t>Add functionality for a user to step into and step over workflow similar to how we would do this when debugging code.</w:t>
      </w:r>
    </w:p>
    <w:p w:rsidR="0081122D" w:rsidRPr="0081122D" w:rsidRDefault="0081122D" w:rsidP="0081122D">
      <w:pPr>
        <w:rPr>
          <w:lang w:val="en-GB"/>
        </w:rPr>
      </w:pPr>
      <w:r>
        <w:rPr>
          <w:noProof/>
          <w:lang w:val="en-GB" w:eastAsia="en-GB"/>
        </w:rPr>
        <w:drawing>
          <wp:inline distT="0" distB="0" distL="0" distR="0" wp14:anchorId="498383A4" wp14:editId="555DFC19">
            <wp:extent cx="438150" cy="20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150" cy="209550"/>
                    </a:xfrm>
                    <a:prstGeom prst="rect">
                      <a:avLst/>
                    </a:prstGeom>
                  </pic:spPr>
                </pic:pic>
              </a:graphicData>
            </a:graphic>
          </wp:inline>
        </w:drawing>
      </w:r>
      <w:r>
        <w:t xml:space="preserve"> </w:t>
      </w:r>
      <w:r>
        <w:rPr>
          <w:noProof/>
          <w:lang w:val="en-GB" w:eastAsia="en-GB"/>
        </w:rPr>
        <w:drawing>
          <wp:inline distT="0" distB="0" distL="0" distR="0" wp14:anchorId="119D3CE7" wp14:editId="58361A05">
            <wp:extent cx="13335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33350" cy="152400"/>
                    </a:xfrm>
                    <a:prstGeom prst="rect">
                      <a:avLst/>
                    </a:prstGeom>
                  </pic:spPr>
                </pic:pic>
              </a:graphicData>
            </a:graphic>
          </wp:inline>
        </w:drawing>
      </w:r>
      <w:r w:rsidRPr="0081122D">
        <w:rPr>
          <w:lang w:val="en-GB"/>
        </w:rPr>
        <w:t xml:space="preserve">   </w:t>
      </w:r>
    </w:p>
    <w:p w:rsidR="0081122D" w:rsidRPr="0081122D" w:rsidRDefault="0081122D" w:rsidP="0081122D">
      <w:pPr>
        <w:rPr>
          <w:lang w:val="en-GB"/>
        </w:rPr>
      </w:pPr>
      <w:r w:rsidRPr="0081122D">
        <w:rPr>
          <w:lang w:val="en-GB"/>
        </w:rPr>
        <w:t>This requires messages to be sent between the Granite UI and the Framework.</w:t>
      </w:r>
    </w:p>
    <w:p w:rsidR="0081122D" w:rsidRPr="0081122D" w:rsidRDefault="0081122D" w:rsidP="0081122D">
      <w:pPr>
        <w:rPr>
          <w:lang w:val="en-GB"/>
        </w:rPr>
      </w:pPr>
    </w:p>
    <w:p w:rsidR="0081122D" w:rsidRPr="0081122D" w:rsidRDefault="0081122D" w:rsidP="0081122D">
      <w:pPr>
        <w:rPr>
          <w:lang w:val="en-GB"/>
        </w:rPr>
      </w:pPr>
      <w:r w:rsidRPr="0081122D">
        <w:rPr>
          <w:lang w:val="en-GB"/>
        </w:rPr>
        <w:lastRenderedPageBreak/>
        <w:t>8.11.2</w:t>
      </w:r>
      <w:r w:rsidRPr="0081122D">
        <w:rPr>
          <w:lang w:val="en-GB"/>
        </w:rPr>
        <w:tab/>
        <w:t xml:space="preserve"> Add functionality to be able to add a breakpoint in the workflow.</w:t>
      </w:r>
    </w:p>
    <w:p w:rsidR="0081122D" w:rsidRPr="0081122D" w:rsidRDefault="0081122D" w:rsidP="0081122D">
      <w:pPr>
        <w:rPr>
          <w:lang w:val="en-GB"/>
        </w:rPr>
      </w:pPr>
      <w:r>
        <w:rPr>
          <w:noProof/>
          <w:lang w:val="en-GB" w:eastAsia="en-GB"/>
        </w:rPr>
        <w:drawing>
          <wp:inline distT="0" distB="0" distL="0" distR="0" wp14:anchorId="38079D73" wp14:editId="1730158E">
            <wp:extent cx="152400" cy="17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2400" cy="171450"/>
                    </a:xfrm>
                    <a:prstGeom prst="rect">
                      <a:avLst/>
                    </a:prstGeom>
                  </pic:spPr>
                </pic:pic>
              </a:graphicData>
            </a:graphic>
          </wp:inline>
        </w:drawing>
      </w:r>
      <w:r w:rsidRPr="0081122D">
        <w:rPr>
          <w:lang w:val="en-GB"/>
        </w:rPr>
        <w:t xml:space="preserve">  </w:t>
      </w:r>
    </w:p>
    <w:p w:rsidR="0081122D" w:rsidRPr="0081122D" w:rsidRDefault="0081122D" w:rsidP="0081122D">
      <w:pPr>
        <w:rPr>
          <w:lang w:val="en-GB"/>
        </w:rPr>
      </w:pPr>
      <w:r w:rsidRPr="0081122D">
        <w:rPr>
          <w:lang w:val="en-GB"/>
        </w:rPr>
        <w:t>This requires messages to be sent between the Granite UI and the Framework.</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8.12</w:t>
      </w:r>
      <w:r w:rsidRPr="0081122D">
        <w:rPr>
          <w:b/>
          <w:lang w:val="en-GB"/>
        </w:rPr>
        <w:tab/>
        <w:t>Add a phone UI verification workflow activity</w:t>
      </w:r>
    </w:p>
    <w:p w:rsidR="0081122D" w:rsidRPr="0081122D" w:rsidRDefault="0081122D" w:rsidP="0081122D">
      <w:pPr>
        <w:rPr>
          <w:lang w:val="en-GB"/>
        </w:rPr>
      </w:pPr>
      <w:r w:rsidRPr="0081122D">
        <w:rPr>
          <w:lang w:val="en-GB"/>
        </w:rPr>
        <w:t>8.12.1.1</w:t>
      </w:r>
      <w:r w:rsidRPr="0081122D">
        <w:rPr>
          <w:lang w:val="en-GB"/>
        </w:rPr>
        <w:tab/>
        <w:t>Create a workflow activity that would retrieve information from the UX data and present the user with the display image, highlighting all of the controls, and allowing the user to select which controls to validate as well as what to validate (e.g. X and Y co-ordinates, text, etc.).</w:t>
      </w:r>
    </w:p>
    <w:p w:rsidR="0081122D" w:rsidRPr="0081122D" w:rsidRDefault="0081122D" w:rsidP="0081122D">
      <w:pPr>
        <w:rPr>
          <w:lang w:val="en-GB"/>
        </w:rPr>
      </w:pPr>
    </w:p>
    <w:p w:rsidR="0081122D" w:rsidRPr="0081122D" w:rsidRDefault="0081122D" w:rsidP="0081122D">
      <w:pPr>
        <w:rPr>
          <w:b/>
          <w:lang w:val="en-GB"/>
        </w:rPr>
      </w:pPr>
      <w:r w:rsidRPr="0081122D">
        <w:rPr>
          <w:b/>
          <w:lang w:val="en-GB"/>
        </w:rPr>
        <w:t>8.13</w:t>
      </w:r>
      <w:r w:rsidRPr="0081122D">
        <w:rPr>
          <w:b/>
          <w:lang w:val="en-GB"/>
        </w:rPr>
        <w:tab/>
        <w:t>Storing test cases on the cloud</w:t>
      </w:r>
    </w:p>
    <w:p w:rsidR="0081122D" w:rsidRPr="0081122D" w:rsidRDefault="0081122D" w:rsidP="0081122D">
      <w:pPr>
        <w:rPr>
          <w:lang w:val="en-GB"/>
        </w:rPr>
      </w:pPr>
      <w:r w:rsidRPr="0081122D">
        <w:rPr>
          <w:lang w:val="en-GB"/>
        </w:rPr>
        <w:t>8.13.1.1</w:t>
      </w:r>
      <w:r w:rsidRPr="0081122D">
        <w:rPr>
          <w:lang w:val="en-GB"/>
        </w:rPr>
        <w:tab/>
        <w:t>There is a requirement to store the test cases on the cloud.</w:t>
      </w:r>
    </w:p>
    <w:p w:rsidR="0081122D" w:rsidRPr="0081122D" w:rsidRDefault="0081122D" w:rsidP="0081122D">
      <w:pPr>
        <w:rPr>
          <w:lang w:val="en-GB"/>
        </w:rPr>
      </w:pPr>
      <w:r w:rsidRPr="0081122D">
        <w:rPr>
          <w:lang w:val="en-GB"/>
        </w:rPr>
        <w:t>This could be done using Microsoft Windows Azure. The tests could either be stored in a SQL Azure database, or in Windows Azure table storage.  Technical solution would need to be designed as well as cleared with Nokia security.</w:t>
      </w:r>
    </w:p>
    <w:p w:rsidR="0081122D" w:rsidRPr="0081122D" w:rsidRDefault="0081122D" w:rsidP="0081122D">
      <w:pPr>
        <w:rPr>
          <w:lang w:val="en-GB"/>
        </w:rPr>
      </w:pPr>
      <w:r w:rsidRPr="0081122D">
        <w:rPr>
          <w:lang w:val="en-GB"/>
        </w:rPr>
        <w:t>8.13.1.2</w:t>
      </w:r>
      <w:r w:rsidRPr="0081122D">
        <w:rPr>
          <w:lang w:val="en-GB"/>
        </w:rPr>
        <w:tab/>
        <w:t>The Granite UI would need to implement a mechanism where test cases can be published and downloaded from the cloud.</w:t>
      </w:r>
    </w:p>
    <w:p w:rsidR="0081122D" w:rsidRPr="0081122D" w:rsidRDefault="0081122D" w:rsidP="0081122D">
      <w:pPr>
        <w:rPr>
          <w:lang w:val="en-GB"/>
        </w:rPr>
      </w:pPr>
      <w:r w:rsidRPr="0081122D">
        <w:rPr>
          <w:lang w:val="en-GB"/>
        </w:rPr>
        <w:t>Test case versioning may be required and the Workflow 4.5 versioning information may potentially be able to be utilized.</w:t>
      </w:r>
    </w:p>
    <w:p w:rsidR="0081122D" w:rsidRPr="0081122D" w:rsidRDefault="0081122D" w:rsidP="0081122D">
      <w:pPr>
        <w:rPr>
          <w:lang w:val="en-GB"/>
        </w:rPr>
      </w:pPr>
      <w:r w:rsidRPr="0081122D">
        <w:rPr>
          <w:lang w:val="en-GB"/>
        </w:rPr>
        <w:t> </w:t>
      </w:r>
    </w:p>
    <w:p w:rsidR="0081122D" w:rsidRPr="0081122D" w:rsidRDefault="0081122D" w:rsidP="0081122D">
      <w:pPr>
        <w:rPr>
          <w:b/>
          <w:lang w:val="en-GB"/>
        </w:rPr>
      </w:pPr>
      <w:r w:rsidRPr="0081122D">
        <w:rPr>
          <w:b/>
          <w:lang w:val="en-GB"/>
        </w:rPr>
        <w:t>8.14</w:t>
      </w:r>
      <w:r w:rsidRPr="0081122D">
        <w:rPr>
          <w:b/>
          <w:lang w:val="en-GB"/>
        </w:rPr>
        <w:tab/>
        <w:t>Using functionality from STE for reference image storage and comparison</w:t>
      </w:r>
    </w:p>
    <w:p w:rsidR="0081122D" w:rsidRPr="0081122D" w:rsidRDefault="0081122D" w:rsidP="0081122D">
      <w:pPr>
        <w:rPr>
          <w:lang w:val="en-GB"/>
        </w:rPr>
      </w:pPr>
      <w:r w:rsidRPr="0081122D">
        <w:rPr>
          <w:lang w:val="en-GB"/>
        </w:rPr>
        <w:t>Background information:</w:t>
      </w:r>
    </w:p>
    <w:p w:rsidR="0081122D" w:rsidRPr="0081122D" w:rsidRDefault="0081122D" w:rsidP="0081122D">
      <w:pPr>
        <w:rPr>
          <w:lang w:val="en-GB"/>
        </w:rPr>
      </w:pPr>
      <w:r w:rsidRPr="0081122D">
        <w:rPr>
          <w:lang w:val="en-GB"/>
        </w:rPr>
        <w:t>STE has functionality to allow users to easily upload new reference images to a SQL Azure database stored on the Microsoft Windows Azure cloud. There is functionality in Silverlight web pages that allow a user to apply masks to areas of the reference image that they want to mask out.  There is a STE DisplayImageComparer workflow activity that will compare the actual image from the phone with the reference image, taking into account any masks.  Multiple reference images can be stored if there are a number of UI changes that are valid.  An expiry data can optionally be specified for a reference image, so that older reference images will not be used after a particular date. The DisplayImageComparerActivity compares the current display image with the reference image.  If no match is found, the activity produces an image showing the difference, with the reference image that had the closest match.  It is possible to specify a tolerance on the activity if an exact match is not always required.  It is also possible to adjust what is deemed as the ‘acceptable’ the Red, Green and Blue values if some minor differences in colour are deemed acceptable.</w:t>
      </w:r>
    </w:p>
    <w:p w:rsidR="0081122D" w:rsidRPr="0081122D" w:rsidRDefault="0081122D" w:rsidP="0081122D">
      <w:pPr>
        <w:rPr>
          <w:lang w:val="en-GB"/>
        </w:rPr>
      </w:pPr>
    </w:p>
    <w:p w:rsidR="0081122D" w:rsidRPr="0081122D" w:rsidRDefault="0081122D" w:rsidP="0081122D">
      <w:pPr>
        <w:rPr>
          <w:lang w:val="en-GB"/>
        </w:rPr>
      </w:pPr>
      <w:r w:rsidRPr="0081122D">
        <w:rPr>
          <w:lang w:val="en-GB"/>
        </w:rPr>
        <w:t>8.14.1.1</w:t>
      </w:r>
      <w:r w:rsidRPr="0081122D">
        <w:rPr>
          <w:lang w:val="en-GB"/>
        </w:rPr>
        <w:tab/>
        <w:t>Produce a new cut-down database schema for Granite containing only the information that would be used by Granite.</w:t>
      </w:r>
    </w:p>
    <w:p w:rsidR="0081122D" w:rsidRPr="0081122D" w:rsidRDefault="0081122D" w:rsidP="0081122D">
      <w:pPr>
        <w:rPr>
          <w:lang w:val="en-GB"/>
        </w:rPr>
      </w:pPr>
      <w:r w:rsidRPr="0081122D">
        <w:rPr>
          <w:lang w:val="en-GB"/>
        </w:rPr>
        <w:t>8.14.1.2</w:t>
      </w:r>
      <w:r w:rsidRPr="0081122D">
        <w:rPr>
          <w:lang w:val="en-GB"/>
        </w:rPr>
        <w:tab/>
        <w:t>Update the Silverlight web pages to produce a cut-down user interface that allows a user to manipulate the data in the new Granite SQL Azure database.</w:t>
      </w:r>
    </w:p>
    <w:p w:rsidR="0081122D" w:rsidRPr="0081122D" w:rsidRDefault="0081122D" w:rsidP="0081122D">
      <w:pPr>
        <w:rPr>
          <w:lang w:val="en-GB"/>
        </w:rPr>
      </w:pPr>
      <w:r w:rsidRPr="0081122D">
        <w:rPr>
          <w:lang w:val="en-GB"/>
        </w:rPr>
        <w:t>8.14.1.3</w:t>
      </w:r>
      <w:r w:rsidRPr="0081122D">
        <w:rPr>
          <w:lang w:val="en-GB"/>
        </w:rPr>
        <w:tab/>
        <w:t>Implement functionality in the Granite UI to host a browser control in order to allow the user to manipulate the reference image and masks, or port the Silverlight code to WPF and provide the same functionality in the Granite UI.</w:t>
      </w:r>
    </w:p>
    <w:p w:rsidR="0081122D" w:rsidRPr="0081122D" w:rsidRDefault="0081122D" w:rsidP="0081122D">
      <w:pPr>
        <w:rPr>
          <w:lang w:val="en-GB"/>
        </w:rPr>
      </w:pPr>
      <w:r w:rsidRPr="0081122D">
        <w:rPr>
          <w:lang w:val="en-GB"/>
        </w:rPr>
        <w:t>8.14.1.4</w:t>
      </w:r>
      <w:r w:rsidRPr="0081122D">
        <w:rPr>
          <w:lang w:val="en-GB"/>
        </w:rPr>
        <w:tab/>
        <w:t>Port the existing STE DisplayImageComparerActivity over to Granite.</w:t>
      </w:r>
    </w:p>
    <w:p w:rsidR="0081122D" w:rsidRDefault="0081122D" w:rsidP="0081122D">
      <w:pPr>
        <w:rPr>
          <w:lang w:val="en-GB"/>
        </w:rPr>
      </w:pPr>
      <w:r w:rsidRPr="0081122D">
        <w:rPr>
          <w:lang w:val="en-GB"/>
        </w:rPr>
        <w:t>8.14.1.5</w:t>
      </w:r>
      <w:r w:rsidRPr="0081122D">
        <w:rPr>
          <w:lang w:val="en-GB"/>
        </w:rPr>
        <w:tab/>
        <w:t>Implement functionality so that a user can specify the area of interest (i.e. invert mask).</w:t>
      </w:r>
    </w:p>
    <w:p w:rsidR="0081122D" w:rsidRPr="0081122D" w:rsidRDefault="0081122D" w:rsidP="0081122D">
      <w:pPr>
        <w:rPr>
          <w:lang w:val="en-GB"/>
        </w:rPr>
      </w:pPr>
    </w:p>
    <w:p w:rsidR="0061718C" w:rsidRPr="0061718C" w:rsidRDefault="0061718C" w:rsidP="0061718C">
      <w:pPr>
        <w:rPr>
          <w:lang w:val="en-GB"/>
        </w:rPr>
      </w:pPr>
    </w:p>
    <w:p w:rsidR="00BE063A" w:rsidRDefault="00BE063A" w:rsidP="00BE063A">
      <w:pPr>
        <w:rPr>
          <w:lang w:val="en-GB"/>
        </w:rPr>
      </w:pPr>
    </w:p>
    <w:p w:rsidR="00BE063A" w:rsidRPr="00BE063A" w:rsidRDefault="00BE063A" w:rsidP="00BE063A">
      <w:pPr>
        <w:rPr>
          <w:lang w:val="en-GB"/>
        </w:rPr>
      </w:pPr>
    </w:p>
    <w:p w:rsidR="005421F0" w:rsidRDefault="005421F0" w:rsidP="00193F38">
      <w:pPr>
        <w:rPr>
          <w:lang w:val="en-GB"/>
        </w:rPr>
      </w:pPr>
    </w:p>
    <w:p w:rsidR="00575DE9" w:rsidRDefault="00575DE9" w:rsidP="00575DE9">
      <w:pPr>
        <w:pStyle w:val="Heading1"/>
        <w:numPr>
          <w:ilvl w:val="0"/>
          <w:numId w:val="5"/>
        </w:numPr>
      </w:pPr>
      <w:bookmarkStart w:id="69" w:name="_Toc344131715"/>
      <w:r>
        <w:lastRenderedPageBreak/>
        <w:t>Appendix B – Granite Studio Ideas</w:t>
      </w:r>
      <w:bookmarkEnd w:id="69"/>
    </w:p>
    <w:p w:rsidR="00B35204" w:rsidRDefault="00B35204" w:rsidP="00B35204">
      <w:pPr>
        <w:rPr>
          <w:color w:val="1F497D"/>
          <w:lang w:val="en-US"/>
        </w:rPr>
      </w:pPr>
    </w:p>
    <w:p w:rsidR="00B35204" w:rsidRDefault="00B35204" w:rsidP="00B35204">
      <w:pPr>
        <w:outlineLvl w:val="0"/>
        <w:rPr>
          <w:rFonts w:ascii="Tahoma" w:hAnsi="Tahoma" w:cs="Tahoma"/>
          <w:sz w:val="20"/>
          <w:lang w:val="en-US"/>
        </w:rPr>
      </w:pPr>
      <w:r>
        <w:rPr>
          <w:rFonts w:ascii="Tahoma" w:hAnsi="Tahoma" w:cs="Tahoma"/>
          <w:b/>
          <w:bCs/>
          <w:sz w:val="20"/>
          <w:lang w:val="en-US"/>
        </w:rPr>
        <w:t>From:</w:t>
      </w:r>
      <w:r>
        <w:rPr>
          <w:rFonts w:ascii="Tahoma" w:hAnsi="Tahoma" w:cs="Tahoma"/>
          <w:sz w:val="20"/>
          <w:lang w:val="en-US"/>
        </w:rPr>
        <w:t xml:space="preserve"> Utriainen Sami (Nokia-MP/Oulu) </w:t>
      </w:r>
      <w:r>
        <w:rPr>
          <w:rFonts w:ascii="Tahoma" w:hAnsi="Tahoma" w:cs="Tahoma"/>
          <w:sz w:val="20"/>
          <w:lang w:val="en-US"/>
        </w:rPr>
        <w:br/>
      </w:r>
      <w:r>
        <w:rPr>
          <w:rFonts w:ascii="Tahoma" w:hAnsi="Tahoma" w:cs="Tahoma"/>
          <w:b/>
          <w:bCs/>
          <w:sz w:val="20"/>
          <w:lang w:val="en-US"/>
        </w:rPr>
        <w:t>Sent:</w:t>
      </w:r>
      <w:r>
        <w:rPr>
          <w:rFonts w:ascii="Tahoma" w:hAnsi="Tahoma" w:cs="Tahoma"/>
          <w:sz w:val="20"/>
          <w:lang w:val="en-US"/>
        </w:rPr>
        <w:t xml:space="preserve"> 23. helmikuuta 2012 8:22</w:t>
      </w:r>
      <w:r>
        <w:rPr>
          <w:rFonts w:ascii="Tahoma" w:hAnsi="Tahoma" w:cs="Tahoma"/>
          <w:sz w:val="20"/>
          <w:lang w:val="en-US"/>
        </w:rPr>
        <w:br/>
      </w:r>
      <w:r>
        <w:rPr>
          <w:rFonts w:ascii="Tahoma" w:hAnsi="Tahoma" w:cs="Tahoma"/>
          <w:b/>
          <w:bCs/>
          <w:sz w:val="20"/>
          <w:lang w:val="en-US"/>
        </w:rPr>
        <w:t>To:</w:t>
      </w:r>
      <w:r>
        <w:rPr>
          <w:rFonts w:ascii="Tahoma" w:hAnsi="Tahoma" w:cs="Tahoma"/>
          <w:sz w:val="20"/>
          <w:lang w:val="en-US"/>
        </w:rPr>
        <w:t xml:space="preserve"> Pukinkorva Timo (Nokia-MP/Oulu); Pakanen Risto (Nokia-MP/Oulu); Pernu Jani (Nokia-MP/Oulu); Lepisto Pertti (Nokia-MP/Oulu)</w:t>
      </w:r>
      <w:r>
        <w:rPr>
          <w:rFonts w:ascii="Tahoma" w:hAnsi="Tahoma" w:cs="Tahoma"/>
          <w:sz w:val="20"/>
          <w:lang w:val="en-US"/>
        </w:rPr>
        <w:br/>
      </w:r>
      <w:r>
        <w:rPr>
          <w:rFonts w:ascii="Tahoma" w:hAnsi="Tahoma" w:cs="Tahoma"/>
          <w:b/>
          <w:bCs/>
          <w:sz w:val="20"/>
          <w:lang w:val="en-US"/>
        </w:rPr>
        <w:t>Subject:</w:t>
      </w:r>
      <w:r>
        <w:rPr>
          <w:rFonts w:ascii="Tahoma" w:hAnsi="Tahoma" w:cs="Tahoma"/>
          <w:sz w:val="20"/>
          <w:lang w:val="en-US"/>
        </w:rPr>
        <w:t xml:space="preserve"> FW: Granite Studio ideas</w:t>
      </w:r>
    </w:p>
    <w:p w:rsidR="00B35204" w:rsidRDefault="00B35204" w:rsidP="00B35204">
      <w:pPr>
        <w:rPr>
          <w:rFonts w:ascii="Calibri" w:hAnsi="Calibri" w:cs="Calibri"/>
          <w:szCs w:val="22"/>
          <w:lang w:val="en-US"/>
        </w:rPr>
      </w:pPr>
    </w:p>
    <w:p w:rsidR="00B35204" w:rsidRDefault="00B35204" w:rsidP="00B35204">
      <w:pPr>
        <w:rPr>
          <w:color w:val="1F497D"/>
          <w:lang w:val="fi-FI"/>
        </w:rPr>
      </w:pPr>
      <w:r>
        <w:rPr>
          <w:color w:val="1F497D"/>
          <w:lang w:val="fi-FI"/>
        </w:rPr>
        <w:t>Jou, listailin ylös asioita mitä mieleen juolahti.</w:t>
      </w:r>
    </w:p>
    <w:p w:rsidR="00B35204" w:rsidRDefault="00B35204" w:rsidP="00B35204">
      <w:pPr>
        <w:rPr>
          <w:color w:val="1F497D"/>
          <w:lang w:val="fi-FI"/>
        </w:rPr>
      </w:pPr>
    </w:p>
    <w:p w:rsidR="00B35204" w:rsidRDefault="00B35204" w:rsidP="00B35204">
      <w:pPr>
        <w:rPr>
          <w:color w:val="1F497D"/>
          <w:lang w:val="fi-FI"/>
        </w:rPr>
      </w:pPr>
      <w:r>
        <w:rPr>
          <w:color w:val="1F497D"/>
          <w:lang w:val="fi-FI"/>
        </w:rPr>
        <w:t>-Sami</w:t>
      </w:r>
    </w:p>
    <w:p w:rsidR="00B35204" w:rsidRDefault="00B35204" w:rsidP="00B35204">
      <w:pPr>
        <w:rPr>
          <w:color w:val="1F497D"/>
          <w:lang w:val="fi-FI"/>
        </w:rPr>
      </w:pPr>
    </w:p>
    <w:p w:rsidR="00B35204" w:rsidRDefault="00B35204" w:rsidP="00B35204">
      <w:pPr>
        <w:rPr>
          <w:color w:val="1F497D"/>
          <w:lang w:val="fi-FI"/>
        </w:rPr>
      </w:pPr>
    </w:p>
    <w:p w:rsidR="00B35204" w:rsidRDefault="00B35204" w:rsidP="00B35204">
      <w:pPr>
        <w:rPr>
          <w:lang w:val="en-US"/>
        </w:rPr>
      </w:pPr>
      <w:r>
        <w:rPr>
          <w:lang w:val="en-US"/>
        </w:rPr>
        <w:t>Granite Studio:</w:t>
      </w:r>
    </w:p>
    <w:p w:rsidR="00B35204" w:rsidRDefault="00B35204" w:rsidP="00B35204">
      <w:pPr>
        <w:rPr>
          <w:lang w:val="en-US"/>
        </w:rPr>
      </w:pPr>
    </w:p>
    <w:p w:rsidR="00B35204" w:rsidRDefault="00B35204" w:rsidP="00B35204">
      <w:pPr>
        <w:pStyle w:val="ListParagraph"/>
        <w:numPr>
          <w:ilvl w:val="0"/>
          <w:numId w:val="13"/>
        </w:numPr>
        <w:contextualSpacing w:val="0"/>
        <w:rPr>
          <w:lang w:val="en-US"/>
        </w:rPr>
      </w:pPr>
      <w:r>
        <w:rPr>
          <w:lang w:val="en-US"/>
        </w:rPr>
        <w:t>Test activity workflow as WPF control (in order to place it to Granite GUI as tab page)</w:t>
      </w:r>
    </w:p>
    <w:p w:rsidR="00B35204" w:rsidRDefault="00B35204" w:rsidP="00B35204">
      <w:pPr>
        <w:pStyle w:val="ListParagraph"/>
        <w:numPr>
          <w:ilvl w:val="1"/>
          <w:numId w:val="13"/>
        </w:numPr>
        <w:contextualSpacing w:val="0"/>
        <w:rPr>
          <w:lang w:val="en-US"/>
        </w:rPr>
      </w:pPr>
      <w:r>
        <w:rPr>
          <w:lang w:val="en-US"/>
        </w:rPr>
        <w:t>Test activity flow -&gt; test case xaml -&gt; test case python script</w:t>
      </w:r>
    </w:p>
    <w:p w:rsidR="00B35204" w:rsidRDefault="00B35204" w:rsidP="00B35204">
      <w:pPr>
        <w:pStyle w:val="ListParagraph"/>
        <w:numPr>
          <w:ilvl w:val="1"/>
          <w:numId w:val="13"/>
        </w:numPr>
        <w:contextualSpacing w:val="0"/>
        <w:rPr>
          <w:lang w:val="en-US"/>
        </w:rPr>
      </w:pPr>
      <w:r>
        <w:rPr>
          <w:lang w:val="en-US"/>
        </w:rPr>
        <w:t>Test case xaml –&gt; test activity flow</w:t>
      </w:r>
    </w:p>
    <w:p w:rsidR="00B35204" w:rsidRDefault="00B35204" w:rsidP="00B35204">
      <w:pPr>
        <w:pStyle w:val="ListParagraph"/>
        <w:numPr>
          <w:ilvl w:val="1"/>
          <w:numId w:val="13"/>
        </w:numPr>
        <w:contextualSpacing w:val="0"/>
        <w:rPr>
          <w:lang w:val="en-US"/>
        </w:rPr>
      </w:pPr>
      <w:r>
        <w:rPr>
          <w:lang w:val="en-US"/>
        </w:rPr>
        <w:t>Test case xamls to MS Cloud</w:t>
      </w:r>
    </w:p>
    <w:p w:rsidR="00B35204" w:rsidRDefault="00B35204" w:rsidP="00B35204">
      <w:pPr>
        <w:pStyle w:val="ListParagraph"/>
        <w:numPr>
          <w:ilvl w:val="1"/>
          <w:numId w:val="13"/>
        </w:numPr>
        <w:contextualSpacing w:val="0"/>
        <w:rPr>
          <w:lang w:val="en-US"/>
        </w:rPr>
      </w:pPr>
      <w:r>
        <w:rPr>
          <w:lang w:val="en-US"/>
        </w:rPr>
        <w:t>Schema for test case xamls</w:t>
      </w:r>
    </w:p>
    <w:p w:rsidR="00B35204" w:rsidRDefault="00B35204" w:rsidP="00B35204">
      <w:pPr>
        <w:pStyle w:val="ListParagraph"/>
        <w:rPr>
          <w:lang w:val="en-US"/>
        </w:rPr>
      </w:pPr>
    </w:p>
    <w:p w:rsidR="00B35204" w:rsidRDefault="00B35204" w:rsidP="00B35204">
      <w:pPr>
        <w:pStyle w:val="ListParagraph"/>
        <w:numPr>
          <w:ilvl w:val="0"/>
          <w:numId w:val="13"/>
        </w:numPr>
        <w:contextualSpacing w:val="0"/>
        <w:rPr>
          <w:lang w:val="en-US"/>
        </w:rPr>
      </w:pPr>
      <w:r>
        <w:rPr>
          <w:lang w:val="en-US"/>
        </w:rPr>
        <w:t>Real time Ipy code editor</w:t>
      </w:r>
    </w:p>
    <w:p w:rsidR="00B35204" w:rsidRDefault="00B35204" w:rsidP="00B35204">
      <w:pPr>
        <w:pStyle w:val="ListParagraph"/>
        <w:numPr>
          <w:ilvl w:val="1"/>
          <w:numId w:val="13"/>
        </w:numPr>
        <w:contextualSpacing w:val="0"/>
        <w:rPr>
          <w:lang w:val="en-US"/>
        </w:rPr>
      </w:pPr>
      <w:r>
        <w:rPr>
          <w:lang w:val="en-US"/>
        </w:rPr>
        <w:t>Updates when test case xml updates</w:t>
      </w:r>
    </w:p>
    <w:p w:rsidR="00B35204" w:rsidRDefault="00B35204" w:rsidP="00B35204">
      <w:pPr>
        <w:pStyle w:val="ListParagraph"/>
        <w:numPr>
          <w:ilvl w:val="1"/>
          <w:numId w:val="13"/>
        </w:numPr>
        <w:contextualSpacing w:val="0"/>
        <w:rPr>
          <w:lang w:val="en-US"/>
        </w:rPr>
      </w:pPr>
      <w:r>
        <w:rPr>
          <w:lang w:val="en-US"/>
        </w:rPr>
        <w:t>Can be edited by users</w:t>
      </w:r>
    </w:p>
    <w:p w:rsidR="00B35204" w:rsidRDefault="00B35204" w:rsidP="00B35204">
      <w:pPr>
        <w:pStyle w:val="ListParagraph"/>
        <w:numPr>
          <w:ilvl w:val="2"/>
          <w:numId w:val="13"/>
        </w:numPr>
        <w:contextualSpacing w:val="0"/>
        <w:rPr>
          <w:lang w:val="en-US"/>
        </w:rPr>
      </w:pPr>
      <w:r>
        <w:rPr>
          <w:lang w:val="en-US"/>
        </w:rPr>
        <w:t>Edits to be stored in test case xml as custom code (at least)</w:t>
      </w:r>
    </w:p>
    <w:p w:rsidR="00B35204" w:rsidRDefault="00B35204" w:rsidP="00B35204">
      <w:pPr>
        <w:pStyle w:val="ListParagraph"/>
        <w:numPr>
          <w:ilvl w:val="1"/>
          <w:numId w:val="13"/>
        </w:numPr>
        <w:contextualSpacing w:val="0"/>
        <w:rPr>
          <w:lang w:val="en-US"/>
        </w:rPr>
      </w:pPr>
      <w:r>
        <w:rPr>
          <w:lang w:val="en-US"/>
        </w:rPr>
        <w:t>Syntax highlighting</w:t>
      </w:r>
    </w:p>
    <w:p w:rsidR="00B35204" w:rsidRDefault="00B35204" w:rsidP="00B35204">
      <w:pPr>
        <w:pStyle w:val="ListParagraph"/>
        <w:ind w:left="1440"/>
        <w:rPr>
          <w:lang w:val="en-US"/>
        </w:rPr>
      </w:pPr>
    </w:p>
    <w:p w:rsidR="00B35204" w:rsidRDefault="00B35204" w:rsidP="00B35204">
      <w:pPr>
        <w:pStyle w:val="ListParagraph"/>
        <w:numPr>
          <w:ilvl w:val="0"/>
          <w:numId w:val="13"/>
        </w:numPr>
        <w:contextualSpacing w:val="0"/>
        <w:rPr>
          <w:lang w:val="en-US"/>
        </w:rPr>
      </w:pPr>
      <w:r>
        <w:rPr>
          <w:lang w:val="en-US"/>
        </w:rPr>
        <w:t>Phone Application xml designer:</w:t>
      </w:r>
    </w:p>
    <w:p w:rsidR="00B35204" w:rsidRDefault="00B35204" w:rsidP="00B35204">
      <w:pPr>
        <w:pStyle w:val="ListParagraph"/>
        <w:numPr>
          <w:ilvl w:val="1"/>
          <w:numId w:val="13"/>
        </w:numPr>
        <w:contextualSpacing w:val="0"/>
        <w:rPr>
          <w:lang w:val="en-US"/>
        </w:rPr>
      </w:pPr>
      <w:r>
        <w:rPr>
          <w:lang w:val="en-US"/>
        </w:rPr>
        <w:t>Picture box for phone display captures</w:t>
      </w:r>
    </w:p>
    <w:p w:rsidR="00B35204" w:rsidRDefault="00B35204" w:rsidP="00B35204">
      <w:pPr>
        <w:pStyle w:val="ListParagraph"/>
        <w:numPr>
          <w:ilvl w:val="2"/>
          <w:numId w:val="13"/>
        </w:numPr>
        <w:contextualSpacing w:val="0"/>
        <w:rPr>
          <w:lang w:val="en-US"/>
        </w:rPr>
      </w:pPr>
      <w:r>
        <w:rPr>
          <w:lang w:val="en-US"/>
        </w:rPr>
        <w:t>Intelligent object selection from captured image (with help of captures xml data)</w:t>
      </w:r>
    </w:p>
    <w:p w:rsidR="00B35204" w:rsidRDefault="00B35204" w:rsidP="00B35204">
      <w:pPr>
        <w:pStyle w:val="ListParagraph"/>
        <w:numPr>
          <w:ilvl w:val="2"/>
          <w:numId w:val="13"/>
        </w:numPr>
        <w:contextualSpacing w:val="0"/>
        <w:rPr>
          <w:lang w:val="en-US"/>
        </w:rPr>
      </w:pPr>
      <w:r>
        <w:rPr>
          <w:lang w:val="en-US"/>
        </w:rPr>
        <w:t>Mouse event on image -&gt; touch event on real device + capture and picture box refresh</w:t>
      </w:r>
    </w:p>
    <w:p w:rsidR="00B35204" w:rsidRDefault="00B35204" w:rsidP="00B35204">
      <w:pPr>
        <w:pStyle w:val="ListParagraph"/>
        <w:numPr>
          <w:ilvl w:val="1"/>
          <w:numId w:val="13"/>
        </w:numPr>
        <w:contextualSpacing w:val="0"/>
        <w:rPr>
          <w:lang w:val="en-US"/>
        </w:rPr>
      </w:pPr>
      <w:r>
        <w:rPr>
          <w:lang w:val="en-US"/>
        </w:rPr>
        <w:t>Simple UI component editor for application xml (e.g. component name, position, size, content)</w:t>
      </w:r>
    </w:p>
    <w:p w:rsidR="00B35204" w:rsidRDefault="00B35204" w:rsidP="00B35204">
      <w:pPr>
        <w:pStyle w:val="ListParagraph"/>
        <w:numPr>
          <w:ilvl w:val="1"/>
          <w:numId w:val="13"/>
        </w:numPr>
        <w:contextualSpacing w:val="0"/>
        <w:rPr>
          <w:lang w:val="en-US"/>
        </w:rPr>
      </w:pPr>
      <w:r>
        <w:rPr>
          <w:lang w:val="en-US"/>
        </w:rPr>
        <w:t>Import from Adobe illustrator application xmls, PNGs</w:t>
      </w:r>
    </w:p>
    <w:p w:rsidR="00B35204" w:rsidRDefault="00B35204" w:rsidP="00B35204">
      <w:pPr>
        <w:pStyle w:val="ListParagraph"/>
        <w:numPr>
          <w:ilvl w:val="1"/>
          <w:numId w:val="13"/>
        </w:numPr>
        <w:contextualSpacing w:val="0"/>
        <w:rPr>
          <w:lang w:val="en-US"/>
        </w:rPr>
      </w:pPr>
      <w:r>
        <w:rPr>
          <w:lang w:val="en-US"/>
        </w:rPr>
        <w:t>Connection to localization DB needed for string ids?</w:t>
      </w:r>
    </w:p>
    <w:p w:rsidR="00B35204" w:rsidRDefault="00B35204" w:rsidP="00B35204">
      <w:pPr>
        <w:pStyle w:val="ListParagraph"/>
        <w:numPr>
          <w:ilvl w:val="1"/>
          <w:numId w:val="13"/>
        </w:numPr>
        <w:contextualSpacing w:val="0"/>
        <w:rPr>
          <w:lang w:val="en-US"/>
        </w:rPr>
      </w:pPr>
      <w:r>
        <w:rPr>
          <w:lang w:val="en-US"/>
        </w:rPr>
        <w:t>Output: application xml</w:t>
      </w:r>
    </w:p>
    <w:p w:rsidR="00B35204" w:rsidRDefault="00B35204" w:rsidP="00B35204">
      <w:pPr>
        <w:pStyle w:val="ListParagraph"/>
        <w:rPr>
          <w:lang w:val="en-US"/>
        </w:rPr>
      </w:pPr>
    </w:p>
    <w:p w:rsidR="00B35204" w:rsidRDefault="00B35204" w:rsidP="00B35204">
      <w:pPr>
        <w:pStyle w:val="ListParagraph"/>
        <w:numPr>
          <w:ilvl w:val="0"/>
          <w:numId w:val="13"/>
        </w:numPr>
        <w:contextualSpacing w:val="0"/>
        <w:rPr>
          <w:lang w:val="en-US"/>
        </w:rPr>
      </w:pPr>
      <w:r>
        <w:rPr>
          <w:lang w:val="en-US"/>
        </w:rPr>
        <w:t>Activities:</w:t>
      </w:r>
    </w:p>
    <w:p w:rsidR="00B35204" w:rsidRDefault="00B35204" w:rsidP="00B35204">
      <w:pPr>
        <w:pStyle w:val="ListParagraph"/>
        <w:numPr>
          <w:ilvl w:val="1"/>
          <w:numId w:val="13"/>
        </w:numPr>
        <w:contextualSpacing w:val="0"/>
        <w:rPr>
          <w:lang w:val="en-US"/>
        </w:rPr>
      </w:pPr>
      <w:r>
        <w:rPr>
          <w:lang w:val="en-US"/>
        </w:rPr>
        <w:t>Intelliget recorder functionalities: navigator, etc.</w:t>
      </w:r>
    </w:p>
    <w:p w:rsidR="00B35204" w:rsidRDefault="00B35204" w:rsidP="00B35204">
      <w:pPr>
        <w:pStyle w:val="ListParagraph"/>
        <w:numPr>
          <w:ilvl w:val="1"/>
          <w:numId w:val="13"/>
        </w:numPr>
        <w:contextualSpacing w:val="0"/>
        <w:rPr>
          <w:lang w:val="en-US"/>
        </w:rPr>
      </w:pPr>
      <w:r>
        <w:rPr>
          <w:lang w:val="en-US"/>
        </w:rPr>
        <w:t>Usable ones from STE</w:t>
      </w:r>
    </w:p>
    <w:p w:rsidR="00B35204" w:rsidRDefault="00B35204" w:rsidP="00B35204">
      <w:pPr>
        <w:pStyle w:val="ListParagraph"/>
        <w:numPr>
          <w:ilvl w:val="1"/>
          <w:numId w:val="13"/>
        </w:numPr>
        <w:contextualSpacing w:val="0"/>
        <w:rPr>
          <w:lang w:val="en-US"/>
        </w:rPr>
      </w:pPr>
      <w:r>
        <w:rPr>
          <w:lang w:val="en-US"/>
        </w:rPr>
        <w:t>UI verification specific actions</w:t>
      </w:r>
    </w:p>
    <w:p w:rsidR="00B35204" w:rsidRDefault="00B35204" w:rsidP="00B35204">
      <w:pPr>
        <w:pStyle w:val="ListParagraph"/>
        <w:numPr>
          <w:ilvl w:val="1"/>
          <w:numId w:val="13"/>
        </w:numPr>
        <w:contextualSpacing w:val="0"/>
        <w:rPr>
          <w:lang w:val="en-US"/>
        </w:rPr>
      </w:pPr>
      <w:r>
        <w:rPr>
          <w:lang w:val="en-US"/>
        </w:rPr>
        <w:t>Phone settings read/write</w:t>
      </w:r>
    </w:p>
    <w:p w:rsidR="00B35204" w:rsidRDefault="00B35204" w:rsidP="00B35204">
      <w:pPr>
        <w:pStyle w:val="ListParagraph"/>
        <w:numPr>
          <w:ilvl w:val="1"/>
          <w:numId w:val="13"/>
        </w:numPr>
        <w:contextualSpacing w:val="0"/>
        <w:rPr>
          <w:lang w:val="en-US"/>
        </w:rPr>
      </w:pPr>
      <w:r>
        <w:rPr>
          <w:lang w:val="en-US"/>
        </w:rPr>
        <w:t>GUI settings read/write</w:t>
      </w:r>
    </w:p>
    <w:p w:rsidR="00B35204" w:rsidRDefault="00B35204" w:rsidP="00B35204">
      <w:pPr>
        <w:pStyle w:val="ListParagraph"/>
        <w:numPr>
          <w:ilvl w:val="1"/>
          <w:numId w:val="13"/>
        </w:numPr>
        <w:contextualSpacing w:val="0"/>
        <w:rPr>
          <w:lang w:val="en-US"/>
        </w:rPr>
      </w:pPr>
      <w:r>
        <w:rPr>
          <w:lang w:val="en-US"/>
        </w:rPr>
        <w:t>Austere HW activities: sim switch etc.</w:t>
      </w:r>
    </w:p>
    <w:p w:rsidR="00B35204" w:rsidRDefault="00B35204" w:rsidP="00B35204">
      <w:pPr>
        <w:pStyle w:val="ListParagraph"/>
        <w:numPr>
          <w:ilvl w:val="1"/>
          <w:numId w:val="13"/>
        </w:numPr>
        <w:contextualSpacing w:val="0"/>
        <w:rPr>
          <w:lang w:val="en-US"/>
        </w:rPr>
      </w:pPr>
      <w:r>
        <w:rPr>
          <w:lang w:val="en-US"/>
        </w:rPr>
        <w:t>REBO device activities</w:t>
      </w:r>
    </w:p>
    <w:p w:rsidR="00B35204" w:rsidRDefault="00B35204" w:rsidP="00B35204">
      <w:pPr>
        <w:pStyle w:val="ListParagraph"/>
        <w:numPr>
          <w:ilvl w:val="1"/>
          <w:numId w:val="13"/>
        </w:numPr>
        <w:contextualSpacing w:val="0"/>
        <w:rPr>
          <w:lang w:val="en-US"/>
        </w:rPr>
      </w:pPr>
      <w:r>
        <w:rPr>
          <w:lang w:val="en-US"/>
        </w:rPr>
        <w:t>Trace activation/deactivation -&gt; trace xml selection</w:t>
      </w:r>
    </w:p>
    <w:p w:rsidR="00B35204" w:rsidRDefault="00B35204" w:rsidP="00B35204">
      <w:pPr>
        <w:pStyle w:val="ListParagraph"/>
        <w:numPr>
          <w:ilvl w:val="1"/>
          <w:numId w:val="13"/>
        </w:numPr>
        <w:contextualSpacing w:val="0"/>
        <w:rPr>
          <w:lang w:val="en-US"/>
        </w:rPr>
      </w:pPr>
      <w:r>
        <w:rPr>
          <w:lang w:val="en-US"/>
        </w:rPr>
        <w:lastRenderedPageBreak/>
        <w:t>SX script launcher (with simple, embedded sx script editor with syntax highlighting (nice to have))</w:t>
      </w:r>
    </w:p>
    <w:p w:rsidR="00B35204" w:rsidRDefault="00B35204" w:rsidP="00B35204">
      <w:pPr>
        <w:pStyle w:val="ListParagraph"/>
        <w:numPr>
          <w:ilvl w:val="1"/>
          <w:numId w:val="13"/>
        </w:numPr>
        <w:contextualSpacing w:val="0"/>
        <w:rPr>
          <w:lang w:val="en-US"/>
        </w:rPr>
      </w:pPr>
      <w:r>
        <w:rPr>
          <w:lang w:val="en-US"/>
        </w:rPr>
        <w:t>Etc.</w:t>
      </w:r>
    </w:p>
    <w:p w:rsidR="00B35204" w:rsidRPr="00575DE9" w:rsidRDefault="00B35204" w:rsidP="00B35204">
      <w:pPr>
        <w:rPr>
          <w:lang w:val="en-GB"/>
        </w:rPr>
      </w:pPr>
    </w:p>
    <w:p w:rsidR="00B35204" w:rsidRDefault="00B35204" w:rsidP="00B35204">
      <w:pPr>
        <w:rPr>
          <w:color w:val="1F497D"/>
          <w:lang w:val="en-US"/>
        </w:rPr>
      </w:pPr>
    </w:p>
    <w:p w:rsidR="00B35204" w:rsidRDefault="00B35204" w:rsidP="00B35204">
      <w:pPr>
        <w:rPr>
          <w:color w:val="1F497D"/>
          <w:lang w:val="en-US"/>
        </w:rPr>
      </w:pPr>
      <w:r>
        <w:rPr>
          <w:color w:val="1F497D"/>
          <w:lang w:val="en-US"/>
        </w:rPr>
        <w:t>Capture Tool:</w:t>
      </w:r>
    </w:p>
    <w:p w:rsidR="00B35204" w:rsidRDefault="00B35204" w:rsidP="00B35204">
      <w:pPr>
        <w:rPr>
          <w:color w:val="1F497D"/>
          <w:lang w:val="en-US"/>
        </w:rPr>
      </w:pPr>
      <w:r>
        <w:rPr>
          <w:color w:val="1F497D"/>
          <w:lang w:val="en-US"/>
        </w:rPr>
        <w:t>                User can navigate to a state in the phone and then take capture from that state.</w:t>
      </w:r>
    </w:p>
    <w:p w:rsidR="00B35204" w:rsidRDefault="00B35204" w:rsidP="00B35204">
      <w:pPr>
        <w:rPr>
          <w:color w:val="1F497D"/>
          <w:lang w:val="en-US"/>
        </w:rPr>
      </w:pPr>
      <w:r>
        <w:rPr>
          <w:color w:val="1F497D"/>
          <w:lang w:val="en-US"/>
        </w:rPr>
        <w:t>                No need to run any test case -&gt; No idle verification etc.</w:t>
      </w:r>
    </w:p>
    <w:p w:rsidR="00B35204" w:rsidRDefault="00B35204" w:rsidP="00B35204">
      <w:pPr>
        <w:rPr>
          <w:color w:val="1F497D"/>
          <w:lang w:val="en-US"/>
        </w:rPr>
      </w:pPr>
    </w:p>
    <w:p w:rsidR="00B35204" w:rsidRDefault="00B35204" w:rsidP="00B35204">
      <w:pPr>
        <w:rPr>
          <w:color w:val="1F497D"/>
          <w:lang w:val="en-US"/>
        </w:rPr>
      </w:pPr>
      <w:r>
        <w:rPr>
          <w:color w:val="1F497D"/>
          <w:lang w:val="en-US"/>
        </w:rPr>
        <w:t>                Displays:</w:t>
      </w:r>
    </w:p>
    <w:p w:rsidR="00B35204" w:rsidRDefault="00B35204" w:rsidP="00B35204">
      <w:pPr>
        <w:rPr>
          <w:color w:val="1F497D"/>
          <w:lang w:val="en-US"/>
        </w:rPr>
      </w:pPr>
      <w:r>
        <w:rPr>
          <w:color w:val="1F497D"/>
          <w:lang w:val="en-US"/>
        </w:rPr>
        <w:t>                -              real capture as a bitmap</w:t>
      </w:r>
    </w:p>
    <w:p w:rsidR="00B35204" w:rsidRDefault="00B35204" w:rsidP="00B35204">
      <w:pPr>
        <w:rPr>
          <w:color w:val="1F497D"/>
          <w:lang w:val="en-US"/>
        </w:rPr>
      </w:pPr>
      <w:r>
        <w:rPr>
          <w:color w:val="1F497D"/>
          <w:lang w:val="en-US"/>
        </w:rPr>
        <w:t>                -              generated display layout (captured display elements drawn and positioned by the coordinates)</w:t>
      </w:r>
    </w:p>
    <w:p w:rsidR="00B35204" w:rsidRDefault="00B35204" w:rsidP="00B35204">
      <w:pPr>
        <w:rPr>
          <w:color w:val="1F497D"/>
          <w:lang w:val="en-US"/>
        </w:rPr>
      </w:pPr>
      <w:r>
        <w:rPr>
          <w:color w:val="1F497D"/>
          <w:lang w:val="en-US"/>
        </w:rPr>
        <w:t xml:space="preserve">                -              all display elements captured by the granite server in a table      </w:t>
      </w:r>
    </w:p>
    <w:p w:rsidR="00B35204" w:rsidRDefault="00B35204" w:rsidP="00B35204">
      <w:pPr>
        <w:rPr>
          <w:color w:val="1F497D"/>
          <w:lang w:val="en-US"/>
        </w:rPr>
      </w:pPr>
      <w:r>
        <w:rPr>
          <w:color w:val="1F497D"/>
          <w:lang w:val="en-US"/>
        </w:rPr>
        <w:t>                -              properties listed for each element: position, size, string/anim id, text properties (highlight, font, bold, italic) etc.</w:t>
      </w:r>
    </w:p>
    <w:p w:rsidR="00B35204" w:rsidRDefault="00B35204" w:rsidP="00B35204">
      <w:pPr>
        <w:rPr>
          <w:color w:val="1F497D"/>
          <w:lang w:val="en-US"/>
        </w:rPr>
      </w:pPr>
    </w:p>
    <w:p w:rsidR="00B35204" w:rsidRDefault="00B35204" w:rsidP="00B35204">
      <w:pPr>
        <w:rPr>
          <w:color w:val="1F497D"/>
          <w:lang w:val="en-US"/>
        </w:rPr>
      </w:pPr>
      <w:r>
        <w:rPr>
          <w:color w:val="1F497D"/>
          <w:lang w:val="en-US"/>
        </w:rPr>
        <w:t>                Highlight the correct area from the real bitmap with a red rectangle.</w:t>
      </w:r>
    </w:p>
    <w:p w:rsidR="00B35204" w:rsidRDefault="00B35204" w:rsidP="00B35204">
      <w:pPr>
        <w:rPr>
          <w:color w:val="1F497D"/>
          <w:lang w:val="en-US"/>
        </w:rPr>
      </w:pPr>
      <w:r>
        <w:rPr>
          <w:color w:val="1F497D"/>
          <w:lang w:val="en-US"/>
        </w:rPr>
        <w:t>                Easy sending of the capture(s) e.g. via e-mail.</w:t>
      </w:r>
    </w:p>
    <w:p w:rsidR="00B35204" w:rsidRDefault="00B35204" w:rsidP="00B35204">
      <w:pPr>
        <w:rPr>
          <w:color w:val="1F497D"/>
          <w:lang w:val="en-US"/>
        </w:rPr>
      </w:pPr>
      <w:r>
        <w:rPr>
          <w:color w:val="1F497D"/>
          <w:lang w:val="en-US"/>
        </w:rPr>
        <w:t>                Saving of individual captures and capture-sets (as e.g. an xml-file).</w:t>
      </w:r>
    </w:p>
    <w:p w:rsidR="00B35204" w:rsidRDefault="00B35204" w:rsidP="00B35204">
      <w:pPr>
        <w:rPr>
          <w:color w:val="1F497D"/>
          <w:lang w:val="en-US"/>
        </w:rPr>
      </w:pPr>
      <w:r>
        <w:rPr>
          <w:color w:val="1F497D"/>
          <w:lang w:val="en-US"/>
        </w:rPr>
        <w:t>                Possibility for naming and commenting captures.</w:t>
      </w:r>
    </w:p>
    <w:p w:rsidR="00B35204" w:rsidRDefault="00B35204" w:rsidP="00B35204">
      <w:pPr>
        <w:rPr>
          <w:color w:val="1F497D"/>
          <w:lang w:val="en-US"/>
        </w:rPr>
      </w:pPr>
      <w:r>
        <w:rPr>
          <w:color w:val="1F497D"/>
          <w:lang w:val="en-US"/>
        </w:rPr>
        <w:t>                Rapid capture functionality (take series of captures one after another).</w:t>
      </w:r>
    </w:p>
    <w:p w:rsidR="00B35204" w:rsidRDefault="00B35204" w:rsidP="00B35204">
      <w:pPr>
        <w:rPr>
          <w:color w:val="1F497D"/>
          <w:lang w:val="en-US"/>
        </w:rPr>
      </w:pPr>
      <w:r>
        <w:rPr>
          <w:color w:val="1F497D"/>
          <w:lang w:val="en-US"/>
        </w:rPr>
        <w:t>                Let user adjust amount of total captures and delay between captures.</w:t>
      </w:r>
    </w:p>
    <w:p w:rsidR="00B35204" w:rsidRDefault="00B35204" w:rsidP="00B35204">
      <w:pPr>
        <w:rPr>
          <w:color w:val="1F497D"/>
          <w:lang w:val="en-US"/>
        </w:rPr>
      </w:pPr>
    </w:p>
    <w:p w:rsidR="00B35204" w:rsidRDefault="00B35204" w:rsidP="00B35204">
      <w:pPr>
        <w:rPr>
          <w:color w:val="1F497D"/>
          <w:lang w:val="en-US"/>
        </w:rPr>
      </w:pPr>
      <w:r>
        <w:rPr>
          <w:color w:val="1F497D"/>
          <w:lang w:val="en-US"/>
        </w:rPr>
        <w:t>Testing helpers:</w:t>
      </w:r>
    </w:p>
    <w:p w:rsidR="00B35204" w:rsidRDefault="00B35204" w:rsidP="00B35204">
      <w:pPr>
        <w:rPr>
          <w:color w:val="1F497D"/>
          <w:lang w:val="en-US"/>
        </w:rPr>
      </w:pPr>
      <w:r>
        <w:rPr>
          <w:color w:val="1F497D"/>
          <w:lang w:val="en-US"/>
        </w:rPr>
        <w:t>                Helpers and server components can be used without running a test case.</w:t>
      </w:r>
    </w:p>
    <w:p w:rsidR="00B35204" w:rsidRDefault="00B35204" w:rsidP="00B35204">
      <w:pPr>
        <w:rPr>
          <w:color w:val="1F497D"/>
          <w:lang w:val="en-US"/>
        </w:rPr>
      </w:pPr>
      <w:r>
        <w:rPr>
          <w:color w:val="1F497D"/>
          <w:lang w:val="en-US"/>
        </w:rPr>
        <w:t>                e.g. Configuring phone settings, copying contacts, adding messages etc.</w:t>
      </w:r>
    </w:p>
    <w:p w:rsidR="00B35204" w:rsidRDefault="00B35204" w:rsidP="00B35204">
      <w:pPr>
        <w:rPr>
          <w:color w:val="1F497D"/>
          <w:lang w:val="en-US"/>
        </w:rPr>
      </w:pPr>
      <w:r>
        <w:rPr>
          <w:color w:val="1F497D"/>
          <w:lang w:val="en-US"/>
        </w:rPr>
        <w:t>File browser:</w:t>
      </w:r>
    </w:p>
    <w:p w:rsidR="00B35204" w:rsidRDefault="00B35204" w:rsidP="00B35204">
      <w:pPr>
        <w:rPr>
          <w:color w:val="1F497D"/>
          <w:lang w:val="en-US"/>
        </w:rPr>
      </w:pPr>
      <w:r>
        <w:rPr>
          <w:color w:val="1F497D"/>
          <w:lang w:val="en-US"/>
        </w:rPr>
        <w:t>                Phone file system can be browsed via GUI.</w:t>
      </w:r>
    </w:p>
    <w:p w:rsidR="00B35204" w:rsidRDefault="00B35204" w:rsidP="00B35204">
      <w:pPr>
        <w:rPr>
          <w:color w:val="1F497D"/>
          <w:lang w:val="en-US"/>
        </w:rPr>
      </w:pPr>
      <w:r>
        <w:rPr>
          <w:color w:val="1F497D"/>
          <w:lang w:val="en-US"/>
        </w:rPr>
        <w:t>                Files can be copied or deleted.</w:t>
      </w:r>
    </w:p>
    <w:p w:rsidR="00B35204" w:rsidRDefault="00B35204" w:rsidP="00B35204">
      <w:pPr>
        <w:rPr>
          <w:color w:val="1F497D"/>
          <w:lang w:val="en-US"/>
        </w:rPr>
      </w:pPr>
      <w:r>
        <w:rPr>
          <w:color w:val="1F497D"/>
          <w:lang w:val="en-US"/>
        </w:rPr>
        <w:t>Test script debugger:</w:t>
      </w:r>
    </w:p>
    <w:p w:rsidR="00B35204" w:rsidRDefault="00B35204" w:rsidP="00B35204">
      <w:pPr>
        <w:rPr>
          <w:color w:val="1F497D"/>
          <w:lang w:val="en-US"/>
        </w:rPr>
      </w:pPr>
      <w:r>
        <w:rPr>
          <w:color w:val="1F497D"/>
          <w:lang w:val="en-US"/>
        </w:rPr>
        <w:t>                Possibility to set break points and observe execution status:</w:t>
      </w:r>
    </w:p>
    <w:p w:rsidR="00B35204" w:rsidRDefault="00B35204" w:rsidP="00B35204">
      <w:pPr>
        <w:rPr>
          <w:color w:val="1F497D"/>
          <w:lang w:val="en-US"/>
        </w:rPr>
      </w:pPr>
      <w:r>
        <w:rPr>
          <w:color w:val="1F497D"/>
          <w:lang w:val="en-US"/>
        </w:rPr>
        <w:t>                Show script objects content (what we expect to see on the screen)</w:t>
      </w:r>
    </w:p>
    <w:p w:rsidR="00B35204" w:rsidRDefault="00B35204" w:rsidP="00B35204">
      <w:pPr>
        <w:rPr>
          <w:color w:val="1F497D"/>
          <w:lang w:val="en-US"/>
        </w:rPr>
      </w:pPr>
      <w:r>
        <w:rPr>
          <w:color w:val="1F497D"/>
          <w:lang w:val="en-US"/>
        </w:rPr>
        <w:t>                Show captured display elements (what Granite server sees on the screen)</w:t>
      </w:r>
    </w:p>
    <w:p w:rsidR="00B35204" w:rsidRDefault="00B35204" w:rsidP="00B35204">
      <w:pPr>
        <w:rPr>
          <w:color w:val="1F497D"/>
          <w:lang w:val="en-US"/>
        </w:rPr>
      </w:pPr>
      <w:r>
        <w:rPr>
          <w:color w:val="1F497D"/>
          <w:lang w:val="en-US"/>
        </w:rPr>
        <w:t>                Show real display capture (what the end user sees on the screen)</w:t>
      </w:r>
    </w:p>
    <w:p w:rsidR="00B35204" w:rsidRDefault="00B35204" w:rsidP="00B35204">
      <w:pPr>
        <w:rPr>
          <w:color w:val="1F497D"/>
          <w:lang w:val="en-US"/>
        </w:rPr>
      </w:pPr>
      <w:r>
        <w:rPr>
          <w:color w:val="1F497D"/>
          <w:lang w:val="en-US"/>
        </w:rPr>
        <w:t>Immediate window</w:t>
      </w:r>
    </w:p>
    <w:p w:rsidR="00B35204" w:rsidRDefault="00B35204" w:rsidP="00B35204">
      <w:pPr>
        <w:rPr>
          <w:color w:val="1F497D"/>
          <w:lang w:val="en-US"/>
        </w:rPr>
      </w:pPr>
      <w:r>
        <w:rPr>
          <w:color w:val="1F497D"/>
          <w:lang w:val="en-US"/>
        </w:rPr>
        <w:t>                Test case code can be written and run on the fly.</w:t>
      </w:r>
    </w:p>
    <w:p w:rsidR="00B35204" w:rsidRDefault="00B35204" w:rsidP="00B35204">
      <w:pPr>
        <w:rPr>
          <w:color w:val="1F497D"/>
          <w:lang w:val="en-US"/>
        </w:rPr>
      </w:pPr>
      <w:r>
        <w:rPr>
          <w:color w:val="1F497D"/>
          <w:lang w:val="en-US"/>
        </w:rPr>
        <w:t>                Like python interactive interpreter.</w:t>
      </w:r>
    </w:p>
    <w:p w:rsidR="00B35204" w:rsidRDefault="00B35204" w:rsidP="00B35204">
      <w:pPr>
        <w:rPr>
          <w:color w:val="1F497D"/>
          <w:lang w:val="en-US"/>
        </w:rPr>
      </w:pPr>
      <w:r>
        <w:rPr>
          <w:color w:val="1F497D"/>
          <w:lang w:val="en-US"/>
        </w:rPr>
        <w:t>Custom Verification steps:</w:t>
      </w:r>
    </w:p>
    <w:p w:rsidR="00B35204" w:rsidRDefault="00B35204" w:rsidP="00B35204">
      <w:pPr>
        <w:rPr>
          <w:color w:val="1F497D"/>
          <w:lang w:val="en-US"/>
        </w:rPr>
      </w:pPr>
      <w:r>
        <w:rPr>
          <w:color w:val="1F497D"/>
          <w:lang w:val="en-US"/>
        </w:rPr>
        <w:t>                Show rectangle of size of the phone display.</w:t>
      </w:r>
    </w:p>
    <w:p w:rsidR="00B35204" w:rsidRDefault="00B35204" w:rsidP="00B35204">
      <w:pPr>
        <w:rPr>
          <w:color w:val="1F497D"/>
          <w:lang w:val="en-US"/>
        </w:rPr>
      </w:pPr>
      <w:r>
        <w:rPr>
          <w:color w:val="1F497D"/>
          <w:lang w:val="en-US"/>
        </w:rPr>
        <w:t>                Verify points can be added by drawing a rectangle over the area.</w:t>
      </w:r>
    </w:p>
    <w:p w:rsidR="00B35204" w:rsidRDefault="00B35204" w:rsidP="00B35204">
      <w:pPr>
        <w:rPr>
          <w:color w:val="1F497D"/>
          <w:lang w:val="en-US"/>
        </w:rPr>
      </w:pPr>
      <w:r>
        <w:rPr>
          <w:color w:val="1F497D"/>
          <w:lang w:val="en-US"/>
        </w:rPr>
        <w:t>                Parameters of the area can be modified (text, position, size etc.)</w:t>
      </w:r>
    </w:p>
    <w:p w:rsidR="00B35204" w:rsidRDefault="00B35204" w:rsidP="00B35204">
      <w:pPr>
        <w:rPr>
          <w:color w:val="1F497D"/>
          <w:lang w:val="en-US"/>
        </w:rPr>
      </w:pPr>
      <w:r>
        <w:rPr>
          <w:color w:val="1F497D"/>
          <w:lang w:val="en-US"/>
        </w:rPr>
        <w:t>                Capture from the phone can be used as a base (see capture tool).</w:t>
      </w:r>
    </w:p>
    <w:p w:rsidR="00B35204" w:rsidRDefault="00B35204" w:rsidP="00B35204">
      <w:pPr>
        <w:rPr>
          <w:color w:val="1F497D"/>
          <w:lang w:val="en-US"/>
        </w:rPr>
      </w:pPr>
    </w:p>
    <w:p w:rsidR="00B35204" w:rsidRDefault="00B35204" w:rsidP="00B35204">
      <w:pPr>
        <w:rPr>
          <w:color w:val="1F497D"/>
          <w:lang w:val="en-US"/>
        </w:rPr>
      </w:pPr>
      <w:r>
        <w:rPr>
          <w:color w:val="1F497D"/>
          <w:lang w:val="en-US"/>
        </w:rPr>
        <w:t>JaniP</w:t>
      </w:r>
    </w:p>
    <w:p w:rsidR="00B35204" w:rsidRDefault="00B35204" w:rsidP="00B35204">
      <w:pPr>
        <w:rPr>
          <w:color w:val="1F497D"/>
          <w:lang w:val="en-US"/>
        </w:rPr>
      </w:pPr>
    </w:p>
    <w:p w:rsidR="00575DE9" w:rsidRPr="005421F0" w:rsidRDefault="00575DE9" w:rsidP="00193F38">
      <w:pPr>
        <w:rPr>
          <w:b/>
          <w:lang w:val="en-GB"/>
        </w:rPr>
      </w:pPr>
    </w:p>
    <w:sectPr w:rsidR="00575DE9" w:rsidRPr="005421F0">
      <w:headerReference w:type="even" r:id="rId46"/>
      <w:headerReference w:type="default" r:id="rId47"/>
      <w:footerReference w:type="even" r:id="rId48"/>
      <w:footerReference w:type="default" r:id="rId49"/>
      <w:headerReference w:type="first" r:id="rId50"/>
      <w:footerReference w:type="first" r:id="rId51"/>
      <w:pgSz w:w="11906" w:h="16838"/>
      <w:pgMar w:top="1650" w:right="1361" w:bottom="1440" w:left="136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B9A" w:rsidRDefault="00F71B9A">
      <w:r>
        <w:separator/>
      </w:r>
    </w:p>
  </w:endnote>
  <w:endnote w:type="continuationSeparator" w:id="0">
    <w:p w:rsidR="00F71B9A" w:rsidRDefault="00F71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E2" w:rsidRDefault="009A77E2" w:rsidP="003E175D">
    <w:pPr>
      <w:pStyle w:val="Footer"/>
      <w:spacing w:before="0"/>
      <w:jc w:val="center"/>
      <w:rPr>
        <w:rFonts w:cs="Arial"/>
        <w:b/>
        <w:color w:val="3E8430"/>
        <w:sz w:val="20"/>
      </w:rPr>
    </w:pPr>
    <w:bookmarkStart w:id="71" w:name="aliashDOCCompanyConfiden1FooterEvenPages"/>
    <w:r w:rsidRPr="003E175D">
      <w:rPr>
        <w:rFonts w:cs="Arial"/>
        <w:b/>
        <w:color w:val="3E8430"/>
        <w:sz w:val="20"/>
      </w:rPr>
      <w:t>Nokia Internal Use Only</w:t>
    </w:r>
  </w:p>
  <w:bookmarkEnd w:id="71"/>
  <w:p w:rsidR="009A77E2" w:rsidRDefault="009A77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E2" w:rsidRDefault="009A77E2" w:rsidP="003E175D">
    <w:pPr>
      <w:pStyle w:val="Footer"/>
      <w:tabs>
        <w:tab w:val="clear" w:pos="4252"/>
        <w:tab w:val="clear" w:pos="8504"/>
        <w:tab w:val="right" w:pos="9214"/>
      </w:tabs>
      <w:spacing w:before="0"/>
      <w:jc w:val="center"/>
      <w:rPr>
        <w:rFonts w:cs="Arial"/>
        <w:b/>
        <w:color w:val="3E8430"/>
        <w:sz w:val="20"/>
      </w:rPr>
    </w:pPr>
    <w:bookmarkStart w:id="72" w:name="aliashDOCCompanyConfidenti1FooterPrimary"/>
    <w:r w:rsidRPr="003E175D">
      <w:rPr>
        <w:rFonts w:cs="Arial"/>
        <w:b/>
        <w:color w:val="3E8430"/>
        <w:sz w:val="20"/>
      </w:rPr>
      <w:t>Nokia Internal Use Only</w:t>
    </w:r>
  </w:p>
  <w:bookmarkEnd w:id="72"/>
  <w:p w:rsidR="009A77E2" w:rsidRDefault="009A77E2">
    <w:pPr>
      <w:pStyle w:val="Footer"/>
      <w:tabs>
        <w:tab w:val="clear" w:pos="4252"/>
        <w:tab w:val="clear" w:pos="8504"/>
        <w:tab w:val="right" w:pos="9214"/>
      </w:tabs>
    </w:pPr>
    <w:r>
      <w:rPr>
        <w:b/>
      </w:rPr>
      <w:tab/>
    </w:r>
    <w:r>
      <w:rPr>
        <w:bCs/>
      </w:rPr>
      <w:t xml:space="preserve">Copyright </w:t>
    </w:r>
    <w:r>
      <w:sym w:font="Symbol" w:char="F0D3"/>
    </w:r>
    <w:r>
      <w:t xml:space="preserve"> </w:t>
    </w:r>
    <w:r>
      <w:fldChar w:fldCharType="begin"/>
    </w:r>
    <w:r>
      <w:instrText xml:space="preserve"> DATE \@ "yyyy" \* MERGEFORMAT </w:instrText>
    </w:r>
    <w:r>
      <w:fldChar w:fldCharType="separate"/>
    </w:r>
    <w:r>
      <w:rPr>
        <w:noProof/>
      </w:rPr>
      <w:t>2012</w:t>
    </w:r>
    <w:r>
      <w:fldChar w:fldCharType="end"/>
    </w:r>
    <w:r>
      <w:t xml:space="preserve"> Nokia.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E2" w:rsidRDefault="009A77E2" w:rsidP="003E175D">
    <w:pPr>
      <w:pStyle w:val="Footer"/>
      <w:spacing w:before="0"/>
      <w:jc w:val="center"/>
      <w:rPr>
        <w:rFonts w:cs="Arial"/>
        <w:b/>
        <w:color w:val="3E8430"/>
        <w:sz w:val="20"/>
      </w:rPr>
    </w:pPr>
    <w:bookmarkStart w:id="74" w:name="aliashDOCCompanyConfiden1FooterFirstPage"/>
    <w:r w:rsidRPr="003E175D">
      <w:rPr>
        <w:rFonts w:cs="Arial"/>
        <w:b/>
        <w:color w:val="3E8430"/>
        <w:sz w:val="20"/>
      </w:rPr>
      <w:t>Nokia Internal Use Only</w:t>
    </w:r>
  </w:p>
  <w:bookmarkEnd w:id="74"/>
  <w:p w:rsidR="009A77E2" w:rsidRDefault="009A77E2">
    <w:pPr>
      <w:pStyle w:val="Footer"/>
      <w:rPr>
        <w:b/>
      </w:rPr>
    </w:pPr>
    <w:r>
      <w:rPr>
        <w:b/>
      </w:rPr>
      <w:t>CONFIDENTIAL</w:t>
    </w:r>
    <w:r>
      <w:rPr>
        <w:b/>
      </w:rPr>
      <w:tab/>
    </w:r>
    <w:r>
      <w:rPr>
        <w:b/>
      </w:rPr>
      <w:tab/>
    </w:r>
    <w:r>
      <w:rPr>
        <w:bCs/>
      </w:rPr>
      <w:t xml:space="preserve">Copyright </w:t>
    </w:r>
    <w:r>
      <w:sym w:font="Symbol" w:char="F0D3"/>
    </w:r>
    <w:r>
      <w:t xml:space="preserve"> </w:t>
    </w:r>
    <w:r>
      <w:fldChar w:fldCharType="begin"/>
    </w:r>
    <w:r>
      <w:instrText xml:space="preserve"> DATE \@ "yyyy" \* MERGEFORMAT </w:instrText>
    </w:r>
    <w:r>
      <w:fldChar w:fldCharType="separate"/>
    </w:r>
    <w:r>
      <w:rPr>
        <w:noProof/>
      </w:rPr>
      <w:t>2012</w:t>
    </w:r>
    <w:r>
      <w:fldChar w:fldCharType="end"/>
    </w:r>
    <w:r>
      <w:t xml:space="preserve"> Nokia.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B9A" w:rsidRDefault="00F71B9A">
      <w:r>
        <w:separator/>
      </w:r>
    </w:p>
  </w:footnote>
  <w:footnote w:type="continuationSeparator" w:id="0">
    <w:p w:rsidR="00F71B9A" w:rsidRDefault="00F71B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E2" w:rsidRDefault="009A77E2" w:rsidP="003E175D">
    <w:pPr>
      <w:pStyle w:val="Header"/>
      <w:jc w:val="center"/>
      <w:rPr>
        <w:rFonts w:cs="Arial"/>
        <w:b/>
        <w:color w:val="3E8430"/>
        <w:sz w:val="20"/>
      </w:rPr>
    </w:pPr>
    <w:bookmarkStart w:id="70" w:name="aliashDOCCompanyConfiden1HeaderEvenPages"/>
    <w:r w:rsidRPr="003E175D">
      <w:rPr>
        <w:rFonts w:cs="Arial"/>
        <w:b/>
        <w:color w:val="3E8430"/>
        <w:sz w:val="20"/>
      </w:rPr>
      <w:t>Nokia Internal Use Only</w:t>
    </w:r>
  </w:p>
  <w:bookmarkEnd w:id="70"/>
  <w:p w:rsidR="009A77E2" w:rsidRDefault="009A77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093"/>
      <w:gridCol w:w="5245"/>
      <w:gridCol w:w="1984"/>
    </w:tblGrid>
    <w:tr w:rsidR="009A77E2">
      <w:tc>
        <w:tcPr>
          <w:tcW w:w="2093" w:type="dxa"/>
        </w:tcPr>
        <w:p w:rsidR="009A77E2" w:rsidRDefault="009A77E2" w:rsidP="003E175D">
          <w:pPr>
            <w:pStyle w:val="Header"/>
            <w:tabs>
              <w:tab w:val="clear" w:pos="9072"/>
            </w:tabs>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3.25pt;margin-top:-2.7pt;width:97.5pt;height:23.25pt;z-index:251657216" o:allowincell="f" fillcolor="window">
                <v:imagedata r:id="rId1" o:title=""/>
                <w10:wrap type="topAndBottom"/>
              </v:shape>
              <o:OLEObject Type="Embed" ProgID="Word.Picture.8" ShapeID="_x0000_s2049" DrawAspect="Content" ObjectID="_1417873564" r:id="rId2"/>
            </w:pict>
          </w:r>
        </w:p>
      </w:tc>
      <w:tc>
        <w:tcPr>
          <w:tcW w:w="5245" w:type="dxa"/>
        </w:tcPr>
        <w:p w:rsidR="009A77E2" w:rsidRDefault="009A77E2" w:rsidP="003E175D">
          <w:pPr>
            <w:pStyle w:val="Header"/>
            <w:tabs>
              <w:tab w:val="clear" w:pos="9072"/>
            </w:tabs>
            <w:ind w:left="0"/>
            <w:jc w:val="center"/>
            <w:rPr>
              <w:rFonts w:cs="Arial"/>
              <w:b/>
              <w:color w:val="3E8430"/>
              <w:sz w:val="20"/>
            </w:rPr>
          </w:pPr>
          <w:r w:rsidRPr="003E175D">
            <w:rPr>
              <w:rFonts w:cs="Arial"/>
              <w:b/>
              <w:color w:val="3E8430"/>
              <w:sz w:val="20"/>
            </w:rPr>
            <w:t>Nokia Internal Use Only</w:t>
          </w:r>
        </w:p>
        <w:p w:rsidR="009A77E2" w:rsidRDefault="009A77E2">
          <w:pPr>
            <w:pStyle w:val="Header"/>
            <w:tabs>
              <w:tab w:val="clear" w:pos="9072"/>
            </w:tabs>
            <w:ind w:left="0"/>
            <w:jc w:val="center"/>
          </w:pPr>
        </w:p>
      </w:tc>
      <w:tc>
        <w:tcPr>
          <w:tcW w:w="1984" w:type="dxa"/>
        </w:tcPr>
        <w:p w:rsidR="009A77E2" w:rsidRDefault="009A77E2">
          <w:pPr>
            <w:pStyle w:val="Header"/>
            <w:tabs>
              <w:tab w:val="clear" w:pos="9072"/>
            </w:tabs>
            <w:ind w:left="0"/>
            <w:jc w:val="right"/>
          </w:pPr>
          <w:r>
            <w:fldChar w:fldCharType="begin"/>
          </w:r>
          <w:r>
            <w:instrText xml:space="preserve"> REF Status \h </w:instrText>
          </w:r>
          <w:r>
            <w:fldChar w:fldCharType="separate"/>
          </w:r>
          <w:r>
            <w:t>Draft</w:t>
          </w:r>
          <w:r>
            <w:fldChar w:fldCharType="end"/>
          </w:r>
          <w:r>
            <w:t xml:space="preserve"> v. </w:t>
          </w:r>
          <w:r>
            <w:fldChar w:fldCharType="begin"/>
          </w:r>
          <w:r>
            <w:instrText xml:space="preserve"> REF version </w:instrText>
          </w:r>
          <w:r>
            <w:fldChar w:fldCharType="separate"/>
          </w:r>
          <w:r>
            <w:t>0.9</w:t>
          </w:r>
          <w:r>
            <w:fldChar w:fldCharType="end"/>
          </w:r>
          <w:r>
            <w:t xml:space="preserve">  </w:t>
          </w:r>
        </w:p>
      </w:tc>
    </w:tr>
    <w:tr w:rsidR="009A77E2">
      <w:trPr>
        <w:trHeight w:val="310"/>
      </w:trPr>
      <w:tc>
        <w:tcPr>
          <w:tcW w:w="2093" w:type="dxa"/>
        </w:tcPr>
        <w:p w:rsidR="009A77E2" w:rsidRDefault="009A77E2">
          <w:pPr>
            <w:pStyle w:val="Header"/>
            <w:tabs>
              <w:tab w:val="clear" w:pos="9072"/>
            </w:tabs>
            <w:ind w:left="0"/>
          </w:pPr>
        </w:p>
      </w:tc>
      <w:tc>
        <w:tcPr>
          <w:tcW w:w="5245" w:type="dxa"/>
        </w:tcPr>
        <w:p w:rsidR="009A77E2" w:rsidRDefault="009A77E2">
          <w:pPr>
            <w:pStyle w:val="Header"/>
            <w:tabs>
              <w:tab w:val="clear" w:pos="9072"/>
            </w:tabs>
            <w:ind w:left="0"/>
            <w:jc w:val="center"/>
          </w:pPr>
        </w:p>
        <w:p w:rsidR="009A77E2" w:rsidRDefault="009A77E2">
          <w:pPr>
            <w:pStyle w:val="Header"/>
            <w:tabs>
              <w:tab w:val="clear" w:pos="9072"/>
            </w:tabs>
            <w:ind w:left="0"/>
            <w:jc w:val="center"/>
          </w:pPr>
          <w:fldSimple w:instr=" TITLE  \* MERGEFORMAT ">
            <w:r>
              <w:t>Granite Studio Architecture and Design</w:t>
            </w:r>
          </w:fldSimple>
        </w:p>
        <w:p w:rsidR="009A77E2" w:rsidRDefault="009A77E2">
          <w:pPr>
            <w:pStyle w:val="Header"/>
            <w:tabs>
              <w:tab w:val="clear" w:pos="9072"/>
            </w:tabs>
            <w:ind w:left="0"/>
            <w:jc w:val="center"/>
          </w:pPr>
        </w:p>
      </w:tc>
      <w:tc>
        <w:tcPr>
          <w:tcW w:w="1984" w:type="dxa"/>
        </w:tcPr>
        <w:p w:rsidR="009A77E2" w:rsidRDefault="009A77E2">
          <w:pPr>
            <w:pStyle w:val="Header"/>
            <w:tabs>
              <w:tab w:val="clear" w:pos="9072"/>
            </w:tabs>
            <w:ind w:left="0"/>
            <w:jc w:val="right"/>
          </w:pPr>
        </w:p>
        <w:p w:rsidR="009A77E2" w:rsidRDefault="009A77E2">
          <w:pPr>
            <w:pStyle w:val="Header"/>
            <w:tabs>
              <w:tab w:val="clear" w:pos="9072"/>
            </w:tabs>
            <w:ind w:left="0"/>
            <w:jc w:val="right"/>
          </w:pPr>
          <w:r>
            <w:fldChar w:fldCharType="begin"/>
          </w:r>
          <w:r>
            <w:instrText xml:space="preserve"> REF Date \h  \* MERGEFORMAT </w:instrText>
          </w:r>
          <w:r>
            <w:fldChar w:fldCharType="separate"/>
          </w:r>
          <w:r>
            <w:t>16-Dec-2012</w:t>
          </w:r>
          <w:r>
            <w:fldChar w:fldCharType="end"/>
          </w:r>
        </w:p>
      </w:tc>
    </w:tr>
    <w:tr w:rsidR="009A77E2">
      <w:tc>
        <w:tcPr>
          <w:tcW w:w="2093" w:type="dxa"/>
        </w:tcPr>
        <w:p w:rsidR="009A77E2" w:rsidRDefault="009A77E2">
          <w:pPr>
            <w:pStyle w:val="Header"/>
            <w:tabs>
              <w:tab w:val="clear" w:pos="9072"/>
            </w:tabs>
            <w:ind w:left="0"/>
          </w:pPr>
        </w:p>
      </w:tc>
      <w:tc>
        <w:tcPr>
          <w:tcW w:w="5245" w:type="dxa"/>
        </w:tcPr>
        <w:p w:rsidR="009A77E2" w:rsidRDefault="009A77E2">
          <w:pPr>
            <w:pStyle w:val="Header"/>
            <w:tabs>
              <w:tab w:val="clear" w:pos="9072"/>
            </w:tabs>
            <w:ind w:left="0" w:right="-187"/>
            <w:jc w:val="center"/>
          </w:pPr>
        </w:p>
      </w:tc>
      <w:tc>
        <w:tcPr>
          <w:tcW w:w="1984" w:type="dxa"/>
        </w:tcPr>
        <w:p w:rsidR="009A77E2" w:rsidRDefault="009A77E2">
          <w:pPr>
            <w:pStyle w:val="Header"/>
            <w:tabs>
              <w:tab w:val="clear" w:pos="9072"/>
            </w:tabs>
            <w:ind w:left="0"/>
            <w:jc w:val="right"/>
          </w:pPr>
          <w:r>
            <w:rPr>
              <w:rStyle w:val="PageNumber"/>
            </w:rPr>
            <w:fldChar w:fldCharType="begin"/>
          </w:r>
          <w:r>
            <w:rPr>
              <w:rStyle w:val="PageNumber"/>
            </w:rPr>
            <w:instrText xml:space="preserve"> PAGE </w:instrText>
          </w:r>
          <w:r>
            <w:rPr>
              <w:rStyle w:val="PageNumber"/>
            </w:rPr>
            <w:fldChar w:fldCharType="separate"/>
          </w:r>
          <w:r w:rsidR="00FD4B48">
            <w:rPr>
              <w:rStyle w:val="PageNumber"/>
              <w:noProof/>
            </w:rPr>
            <w:t>23</w:t>
          </w:r>
          <w:r>
            <w:rPr>
              <w:rStyle w:val="PageNumber"/>
            </w:rPr>
            <w:fldChar w:fldCharType="end"/>
          </w:r>
          <w:r>
            <w:t xml:space="preserve"> (</w:t>
          </w:r>
          <w:r>
            <w:rPr>
              <w:rStyle w:val="PageNumber"/>
            </w:rPr>
            <w:fldChar w:fldCharType="begin"/>
          </w:r>
          <w:r>
            <w:rPr>
              <w:rStyle w:val="PageNumber"/>
            </w:rPr>
            <w:instrText xml:space="preserve"> NUMPAGES </w:instrText>
          </w:r>
          <w:r>
            <w:rPr>
              <w:rStyle w:val="PageNumber"/>
            </w:rPr>
            <w:fldChar w:fldCharType="separate"/>
          </w:r>
          <w:r w:rsidR="00FD4B48">
            <w:rPr>
              <w:rStyle w:val="PageNumber"/>
              <w:noProof/>
            </w:rPr>
            <w:t>38</w:t>
          </w:r>
          <w:r>
            <w:rPr>
              <w:rStyle w:val="PageNumber"/>
            </w:rPr>
            <w:fldChar w:fldCharType="end"/>
          </w:r>
          <w:r>
            <w:t>)</w:t>
          </w:r>
        </w:p>
      </w:tc>
    </w:tr>
  </w:tbl>
  <w:p w:rsidR="009A77E2" w:rsidRDefault="009A77E2">
    <w:pPr>
      <w:pStyle w:val="Header"/>
      <w:tabs>
        <w:tab w:val="clear" w:pos="9072"/>
        <w:tab w:val="right" w:pos="9073"/>
      </w:tabs>
      <w:ind w:firstLine="212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7E2" w:rsidRDefault="009A77E2" w:rsidP="003E175D">
    <w:pPr>
      <w:pStyle w:val="Header"/>
      <w:ind w:left="0"/>
      <w:jc w:val="center"/>
      <w:rPr>
        <w:rFonts w:cs="Arial"/>
        <w:b/>
        <w:color w:val="3E8430"/>
        <w:sz w:val="20"/>
      </w:rPr>
    </w:pPr>
    <w:bookmarkStart w:id="73" w:name="aliashDOCCompanyConfiden1HeaderFirstPage"/>
    <w:r w:rsidRPr="003E175D">
      <w:rPr>
        <w:rFonts w:cs="Arial"/>
        <w:b/>
        <w:color w:val="3E8430"/>
        <w:sz w:val="20"/>
      </w:rPr>
      <w:t>Nokia Internal Use Only</w:t>
    </w:r>
  </w:p>
  <w:bookmarkEnd w:id="73"/>
  <w:p w:rsidR="009A77E2" w:rsidRDefault="009A77E2">
    <w:pPr>
      <w:pStyle w:val="Header"/>
      <w:ind w:left="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1.15pt;margin-top:.55pt;width:97.5pt;height:23.25pt;z-index:251658240" o:allowincell="f" fillcolor="window">
          <v:imagedata r:id="rId1" o:title=""/>
          <w10:wrap type="topAndBottom"/>
        </v:shape>
        <o:OLEObject Type="Embed" ProgID="Word.Picture.8" ShapeID="_x0000_s2050" DrawAspect="Content" ObjectID="_1417873565"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1B202D6"/>
    <w:lvl w:ilvl="0">
      <w:start w:val="1"/>
      <w:numFmt w:val="decimal"/>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6979AE"/>
    <w:multiLevelType w:val="hybridMultilevel"/>
    <w:tmpl w:val="9AEAA0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4D47B64"/>
    <w:multiLevelType w:val="hybridMultilevel"/>
    <w:tmpl w:val="CCA45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F06E87"/>
    <w:multiLevelType w:val="hybridMultilevel"/>
    <w:tmpl w:val="82160CA8"/>
    <w:lvl w:ilvl="0" w:tplc="E7121F1A">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5896F9B"/>
    <w:multiLevelType w:val="hybridMultilevel"/>
    <w:tmpl w:val="A33CD72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533DB3"/>
    <w:multiLevelType w:val="multilevel"/>
    <w:tmpl w:val="10D89436"/>
    <w:lvl w:ilvl="0">
      <w:start w:val="1"/>
      <w:numFmt w:val="upperLetter"/>
      <w:suff w:val="space"/>
      <w:lvlText w:val="Appendix %1:  "/>
      <w:lvlJc w:val="left"/>
      <w:pPr>
        <w:ind w:left="0" w:firstLine="0"/>
      </w:pPr>
    </w:lvl>
    <w:lvl w:ilvl="1">
      <w:start w:val="1"/>
      <w:numFmt w:val="decimal"/>
      <w:lvlText w:val="%1.%2 "/>
      <w:lvlJc w:val="left"/>
      <w:pPr>
        <w:tabs>
          <w:tab w:val="num" w:pos="720"/>
        </w:tabs>
        <w:ind w:left="0" w:firstLine="0"/>
      </w:pPr>
    </w:lvl>
    <w:lvl w:ilvl="2">
      <w:start w:val="1"/>
      <w:numFmt w:val="decimal"/>
      <w:lvlText w:val="%1.%2.%3 "/>
      <w:lvlJc w:val="left"/>
      <w:pPr>
        <w:tabs>
          <w:tab w:val="num" w:pos="1080"/>
        </w:tabs>
        <w:ind w:left="0" w:firstLine="0"/>
      </w:pPr>
    </w:lvl>
    <w:lvl w:ilvl="3">
      <w:start w:val="1"/>
      <w:numFmt w:val="decimal"/>
      <w:lvlText w:val="%1.%2.%3.%4 "/>
      <w:lvlJc w:val="left"/>
      <w:pPr>
        <w:tabs>
          <w:tab w:val="num" w:pos="1080"/>
        </w:tabs>
        <w:ind w:left="0" w:firstLine="0"/>
      </w:pPr>
    </w:lvl>
    <w:lvl w:ilvl="4">
      <w:start w:val="1"/>
      <w:numFmt w:val="decimal"/>
      <w:lvlText w:val="%1.%2.%3.%4.%5 "/>
      <w:lvlJc w:val="left"/>
      <w:pPr>
        <w:tabs>
          <w:tab w:val="num" w:pos="1440"/>
        </w:tabs>
        <w:ind w:left="0" w:firstLine="0"/>
      </w:pPr>
    </w:lvl>
    <w:lvl w:ilvl="5">
      <w:start w:val="1"/>
      <w:numFmt w:val="decimal"/>
      <w:lvlText w:val="%1.%2.%3.%4.%5.%6 "/>
      <w:lvlJc w:val="left"/>
      <w:pPr>
        <w:tabs>
          <w:tab w:val="num" w:pos="1800"/>
        </w:tabs>
        <w:ind w:left="0" w:firstLine="0"/>
      </w:pPr>
    </w:lvl>
    <w:lvl w:ilvl="6">
      <w:start w:val="1"/>
      <w:numFmt w:val="decimal"/>
      <w:lvlText w:val="%1.%2.%3.%4.%5.%6.%7 "/>
      <w:lvlJc w:val="left"/>
      <w:pPr>
        <w:tabs>
          <w:tab w:val="num" w:pos="2160"/>
        </w:tabs>
        <w:ind w:left="0" w:firstLine="0"/>
      </w:pPr>
    </w:lvl>
    <w:lvl w:ilvl="7">
      <w:start w:val="1"/>
      <w:numFmt w:val="decimal"/>
      <w:lvlText w:val="%1.%2.%3.%4.%5.%6.%7.%8 "/>
      <w:lvlJc w:val="left"/>
      <w:pPr>
        <w:tabs>
          <w:tab w:val="num" w:pos="2160"/>
        </w:tabs>
        <w:ind w:left="0" w:firstLine="0"/>
      </w:pPr>
    </w:lvl>
    <w:lvl w:ilvl="8">
      <w:start w:val="1"/>
      <w:numFmt w:val="decimal"/>
      <w:lvlText w:val="%1.%2.%3.%4.%5.%6.%7.%8.%9 "/>
      <w:lvlJc w:val="left"/>
      <w:pPr>
        <w:tabs>
          <w:tab w:val="num" w:pos="2520"/>
        </w:tabs>
        <w:ind w:left="0" w:firstLine="0"/>
      </w:pPr>
    </w:lvl>
  </w:abstractNum>
  <w:abstractNum w:abstractNumId="6">
    <w:nsid w:val="38334C0D"/>
    <w:multiLevelType w:val="hybridMultilevel"/>
    <w:tmpl w:val="CCA45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BBA0CD1"/>
    <w:multiLevelType w:val="multilevel"/>
    <w:tmpl w:val="F01ABC7A"/>
    <w:lvl w:ilvl="0">
      <w:start w:val="1"/>
      <w:numFmt w:val="decimal"/>
      <w:pStyle w:val="Requirement"/>
      <w:isLgl/>
      <w:lvlText w:val="Requirement %1."/>
      <w:lvlJc w:val="left"/>
      <w:pPr>
        <w:tabs>
          <w:tab w:val="num" w:pos="1440"/>
        </w:tabs>
        <w:ind w:left="0" w:firstLine="0"/>
      </w:pPr>
      <w:rPr>
        <w:rFonts w:ascii="Times New Roman" w:hAnsi="Times New Roman" w:hint="default"/>
        <w:b/>
        <w:i w:val="0"/>
        <w:sz w:val="20"/>
      </w:r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407D362D"/>
    <w:multiLevelType w:val="hybridMultilevel"/>
    <w:tmpl w:val="6FC08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68B1788"/>
    <w:multiLevelType w:val="hybridMultilevel"/>
    <w:tmpl w:val="DA90628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nsid w:val="46D3497E"/>
    <w:multiLevelType w:val="hybridMultilevel"/>
    <w:tmpl w:val="5F6A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BB5E9F"/>
    <w:multiLevelType w:val="multilevel"/>
    <w:tmpl w:val="BF942052"/>
    <w:lvl w:ilvl="0">
      <w:start w:val="1"/>
      <w:numFmt w:val="decimal"/>
      <w:pStyle w:val="Feature"/>
      <w:isLgl/>
      <w:lvlText w:val="Feature %1."/>
      <w:lvlJc w:val="left"/>
      <w:pPr>
        <w:tabs>
          <w:tab w:val="num" w:pos="1080"/>
        </w:tabs>
        <w:ind w:left="0" w:firstLine="0"/>
      </w:pPr>
      <w:rPr>
        <w:rFonts w:ascii="Times New Roman" w:hAnsi="Times New Roman" w:hint="default"/>
        <w:b/>
        <w:i w:val="0"/>
        <w:sz w:val="20"/>
      </w:r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5E0C3F30"/>
    <w:multiLevelType w:val="hybridMultilevel"/>
    <w:tmpl w:val="95D20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30A39F2"/>
    <w:multiLevelType w:val="hybridMultilevel"/>
    <w:tmpl w:val="6FFC925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649B47E3"/>
    <w:multiLevelType w:val="hybridMultilevel"/>
    <w:tmpl w:val="04522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A1F376B"/>
    <w:multiLevelType w:val="hybridMultilevel"/>
    <w:tmpl w:val="6FC08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7"/>
  </w:num>
  <w:num w:numId="3">
    <w:abstractNumId w:val="5"/>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9"/>
  </w:num>
  <w:num w:numId="8">
    <w:abstractNumId w:val="14"/>
  </w:num>
  <w:num w:numId="9">
    <w:abstractNumId w:val="12"/>
  </w:num>
  <w:num w:numId="10">
    <w:abstractNumId w:val="8"/>
  </w:num>
  <w:num w:numId="11">
    <w:abstractNumId w:val="15"/>
  </w:num>
  <w:num w:numId="12">
    <w:abstractNumId w:val="10"/>
  </w:num>
  <w:num w:numId="13">
    <w:abstractNumId w:val="3"/>
  </w:num>
  <w:num w:numId="14">
    <w:abstractNumId w:val="2"/>
  </w:num>
  <w:num w:numId="15">
    <w:abstractNumId w:val="1"/>
  </w:num>
  <w:num w:numId="16">
    <w:abstractNumId w:val="6"/>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activeWritingStyle w:appName="MSWord" w:lang="en-AU"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tWarnMissingBookmarks" w:val="True"/>
    <w:docVar w:name="ProjectName" w:val="NMP"/>
    <w:docVar w:name="TemplateVersion" w:val="1"/>
  </w:docVars>
  <w:rsids>
    <w:rsidRoot w:val="0050221E"/>
    <w:rsid w:val="0000098B"/>
    <w:rsid w:val="00000E04"/>
    <w:rsid w:val="0001390B"/>
    <w:rsid w:val="00015B50"/>
    <w:rsid w:val="00026B4E"/>
    <w:rsid w:val="000318FC"/>
    <w:rsid w:val="0003194A"/>
    <w:rsid w:val="00037FEE"/>
    <w:rsid w:val="0004537C"/>
    <w:rsid w:val="00051894"/>
    <w:rsid w:val="0005578B"/>
    <w:rsid w:val="0007356B"/>
    <w:rsid w:val="000760BC"/>
    <w:rsid w:val="00076B9B"/>
    <w:rsid w:val="00077CCD"/>
    <w:rsid w:val="000905E2"/>
    <w:rsid w:val="0009375B"/>
    <w:rsid w:val="000A0CF3"/>
    <w:rsid w:val="000A334E"/>
    <w:rsid w:val="000C229F"/>
    <w:rsid w:val="000D3E30"/>
    <w:rsid w:val="000D6BC2"/>
    <w:rsid w:val="000E0D99"/>
    <w:rsid w:val="000E3E86"/>
    <w:rsid w:val="000E5746"/>
    <w:rsid w:val="000E585E"/>
    <w:rsid w:val="00103054"/>
    <w:rsid w:val="00104CDC"/>
    <w:rsid w:val="00113273"/>
    <w:rsid w:val="0012269B"/>
    <w:rsid w:val="001321B4"/>
    <w:rsid w:val="00133B90"/>
    <w:rsid w:val="0013471F"/>
    <w:rsid w:val="00135494"/>
    <w:rsid w:val="0015481C"/>
    <w:rsid w:val="001562C3"/>
    <w:rsid w:val="00161619"/>
    <w:rsid w:val="001641A7"/>
    <w:rsid w:val="001775B7"/>
    <w:rsid w:val="0018511A"/>
    <w:rsid w:val="00185159"/>
    <w:rsid w:val="00191768"/>
    <w:rsid w:val="00193F38"/>
    <w:rsid w:val="001A435D"/>
    <w:rsid w:val="001B0D82"/>
    <w:rsid w:val="001B498F"/>
    <w:rsid w:val="001B5F64"/>
    <w:rsid w:val="001C6258"/>
    <w:rsid w:val="001D15FD"/>
    <w:rsid w:val="001E0149"/>
    <w:rsid w:val="001E22D5"/>
    <w:rsid w:val="001E667F"/>
    <w:rsid w:val="001F4CED"/>
    <w:rsid w:val="001F5155"/>
    <w:rsid w:val="00206F86"/>
    <w:rsid w:val="00222506"/>
    <w:rsid w:val="00224D65"/>
    <w:rsid w:val="002314F1"/>
    <w:rsid w:val="00235710"/>
    <w:rsid w:val="00242109"/>
    <w:rsid w:val="002707C8"/>
    <w:rsid w:val="00277357"/>
    <w:rsid w:val="00285A80"/>
    <w:rsid w:val="0029029E"/>
    <w:rsid w:val="00292935"/>
    <w:rsid w:val="002A0AF5"/>
    <w:rsid w:val="002A14F4"/>
    <w:rsid w:val="002B13C1"/>
    <w:rsid w:val="002C4080"/>
    <w:rsid w:val="002D36C5"/>
    <w:rsid w:val="002F1C34"/>
    <w:rsid w:val="002F7B9E"/>
    <w:rsid w:val="003032A0"/>
    <w:rsid w:val="00305D28"/>
    <w:rsid w:val="00312CD0"/>
    <w:rsid w:val="003140B9"/>
    <w:rsid w:val="0034053A"/>
    <w:rsid w:val="003644EC"/>
    <w:rsid w:val="0037096B"/>
    <w:rsid w:val="003736EA"/>
    <w:rsid w:val="003755C9"/>
    <w:rsid w:val="003876C5"/>
    <w:rsid w:val="00387F31"/>
    <w:rsid w:val="003929A0"/>
    <w:rsid w:val="003938BC"/>
    <w:rsid w:val="003A749A"/>
    <w:rsid w:val="003B1BC2"/>
    <w:rsid w:val="003B3926"/>
    <w:rsid w:val="003C1BC6"/>
    <w:rsid w:val="003D24B2"/>
    <w:rsid w:val="003D39CD"/>
    <w:rsid w:val="003E175D"/>
    <w:rsid w:val="003E42A1"/>
    <w:rsid w:val="003E50EC"/>
    <w:rsid w:val="003E620F"/>
    <w:rsid w:val="003E7C09"/>
    <w:rsid w:val="003F3DCB"/>
    <w:rsid w:val="004137F0"/>
    <w:rsid w:val="00415F66"/>
    <w:rsid w:val="00416F0B"/>
    <w:rsid w:val="004252C9"/>
    <w:rsid w:val="0043130E"/>
    <w:rsid w:val="00435EC4"/>
    <w:rsid w:val="004406EB"/>
    <w:rsid w:val="00445C3F"/>
    <w:rsid w:val="00446C4E"/>
    <w:rsid w:val="00454D08"/>
    <w:rsid w:val="00454D9A"/>
    <w:rsid w:val="00455B72"/>
    <w:rsid w:val="00457389"/>
    <w:rsid w:val="004862CC"/>
    <w:rsid w:val="00490511"/>
    <w:rsid w:val="004966E9"/>
    <w:rsid w:val="0049676A"/>
    <w:rsid w:val="00497097"/>
    <w:rsid w:val="004C2895"/>
    <w:rsid w:val="004C6BA9"/>
    <w:rsid w:val="004F3247"/>
    <w:rsid w:val="0050221E"/>
    <w:rsid w:val="00512132"/>
    <w:rsid w:val="00512F10"/>
    <w:rsid w:val="0051338B"/>
    <w:rsid w:val="00515D7D"/>
    <w:rsid w:val="00541E55"/>
    <w:rsid w:val="005421F0"/>
    <w:rsid w:val="00546506"/>
    <w:rsid w:val="005539C4"/>
    <w:rsid w:val="0057239B"/>
    <w:rsid w:val="00574015"/>
    <w:rsid w:val="00574C5A"/>
    <w:rsid w:val="00575646"/>
    <w:rsid w:val="00575DE9"/>
    <w:rsid w:val="005823A6"/>
    <w:rsid w:val="00584625"/>
    <w:rsid w:val="00595EEE"/>
    <w:rsid w:val="005A3B2F"/>
    <w:rsid w:val="005A44CF"/>
    <w:rsid w:val="005D24BE"/>
    <w:rsid w:val="005F641B"/>
    <w:rsid w:val="006013F4"/>
    <w:rsid w:val="0060198E"/>
    <w:rsid w:val="00602ADC"/>
    <w:rsid w:val="0060414F"/>
    <w:rsid w:val="006135FF"/>
    <w:rsid w:val="00613F92"/>
    <w:rsid w:val="0061718C"/>
    <w:rsid w:val="00617255"/>
    <w:rsid w:val="00637D19"/>
    <w:rsid w:val="006456C6"/>
    <w:rsid w:val="006509C4"/>
    <w:rsid w:val="0066050A"/>
    <w:rsid w:val="006618C4"/>
    <w:rsid w:val="006668A1"/>
    <w:rsid w:val="0068583A"/>
    <w:rsid w:val="00686167"/>
    <w:rsid w:val="0068719E"/>
    <w:rsid w:val="00690A22"/>
    <w:rsid w:val="006B1893"/>
    <w:rsid w:val="006B1C03"/>
    <w:rsid w:val="00705EE0"/>
    <w:rsid w:val="007114A9"/>
    <w:rsid w:val="007229B7"/>
    <w:rsid w:val="00723A2D"/>
    <w:rsid w:val="00724D40"/>
    <w:rsid w:val="00734928"/>
    <w:rsid w:val="007615F3"/>
    <w:rsid w:val="0076662B"/>
    <w:rsid w:val="00777181"/>
    <w:rsid w:val="00780E90"/>
    <w:rsid w:val="00784A87"/>
    <w:rsid w:val="007916F7"/>
    <w:rsid w:val="007A05EF"/>
    <w:rsid w:val="007A3196"/>
    <w:rsid w:val="007A4AC8"/>
    <w:rsid w:val="007A70B4"/>
    <w:rsid w:val="007B27A3"/>
    <w:rsid w:val="007B77A2"/>
    <w:rsid w:val="007C4157"/>
    <w:rsid w:val="007E1EFB"/>
    <w:rsid w:val="007E59A1"/>
    <w:rsid w:val="007E7C59"/>
    <w:rsid w:val="00806AC6"/>
    <w:rsid w:val="0081122D"/>
    <w:rsid w:val="00815E4D"/>
    <w:rsid w:val="008232B4"/>
    <w:rsid w:val="00827B9F"/>
    <w:rsid w:val="00833C25"/>
    <w:rsid w:val="0085158E"/>
    <w:rsid w:val="00857D93"/>
    <w:rsid w:val="00863289"/>
    <w:rsid w:val="0086729E"/>
    <w:rsid w:val="00867A2C"/>
    <w:rsid w:val="008812AC"/>
    <w:rsid w:val="00884EF5"/>
    <w:rsid w:val="008919C5"/>
    <w:rsid w:val="008A19E4"/>
    <w:rsid w:val="008A3CF3"/>
    <w:rsid w:val="008C2E65"/>
    <w:rsid w:val="008C5219"/>
    <w:rsid w:val="008C6592"/>
    <w:rsid w:val="008D187D"/>
    <w:rsid w:val="008D4467"/>
    <w:rsid w:val="008E13AE"/>
    <w:rsid w:val="008E65AC"/>
    <w:rsid w:val="00903757"/>
    <w:rsid w:val="0091063C"/>
    <w:rsid w:val="009148E2"/>
    <w:rsid w:val="00916AD6"/>
    <w:rsid w:val="009270BF"/>
    <w:rsid w:val="00934B69"/>
    <w:rsid w:val="00936A8A"/>
    <w:rsid w:val="00942FF1"/>
    <w:rsid w:val="009519F9"/>
    <w:rsid w:val="0095235F"/>
    <w:rsid w:val="00960A2D"/>
    <w:rsid w:val="00971160"/>
    <w:rsid w:val="0098198E"/>
    <w:rsid w:val="009849DE"/>
    <w:rsid w:val="00994ECA"/>
    <w:rsid w:val="00995B15"/>
    <w:rsid w:val="0099789F"/>
    <w:rsid w:val="009A35B0"/>
    <w:rsid w:val="009A5A6D"/>
    <w:rsid w:val="009A5E9F"/>
    <w:rsid w:val="009A77E2"/>
    <w:rsid w:val="009B54BE"/>
    <w:rsid w:val="009B6888"/>
    <w:rsid w:val="009C2408"/>
    <w:rsid w:val="009D260B"/>
    <w:rsid w:val="009F3E84"/>
    <w:rsid w:val="009F5EF8"/>
    <w:rsid w:val="00A023BE"/>
    <w:rsid w:val="00A04393"/>
    <w:rsid w:val="00A13A85"/>
    <w:rsid w:val="00A151D0"/>
    <w:rsid w:val="00A158BF"/>
    <w:rsid w:val="00A30BEC"/>
    <w:rsid w:val="00A35C67"/>
    <w:rsid w:val="00A44E4D"/>
    <w:rsid w:val="00A57222"/>
    <w:rsid w:val="00A642DF"/>
    <w:rsid w:val="00A66FEC"/>
    <w:rsid w:val="00A744A7"/>
    <w:rsid w:val="00A9591E"/>
    <w:rsid w:val="00AA1F31"/>
    <w:rsid w:val="00AD7AE2"/>
    <w:rsid w:val="00AE72D1"/>
    <w:rsid w:val="00AF02FE"/>
    <w:rsid w:val="00AF2962"/>
    <w:rsid w:val="00AF40BF"/>
    <w:rsid w:val="00AF5C7C"/>
    <w:rsid w:val="00B0195F"/>
    <w:rsid w:val="00B0779D"/>
    <w:rsid w:val="00B125D4"/>
    <w:rsid w:val="00B22239"/>
    <w:rsid w:val="00B35204"/>
    <w:rsid w:val="00B412BB"/>
    <w:rsid w:val="00B43397"/>
    <w:rsid w:val="00B43A34"/>
    <w:rsid w:val="00B54DCB"/>
    <w:rsid w:val="00B61235"/>
    <w:rsid w:val="00B66628"/>
    <w:rsid w:val="00B674F0"/>
    <w:rsid w:val="00B71A7F"/>
    <w:rsid w:val="00B87FA9"/>
    <w:rsid w:val="00B938BE"/>
    <w:rsid w:val="00B97D96"/>
    <w:rsid w:val="00BB115F"/>
    <w:rsid w:val="00BB59AF"/>
    <w:rsid w:val="00BB6FA7"/>
    <w:rsid w:val="00BC2144"/>
    <w:rsid w:val="00BC6E1E"/>
    <w:rsid w:val="00BD1311"/>
    <w:rsid w:val="00BD2757"/>
    <w:rsid w:val="00BD661C"/>
    <w:rsid w:val="00BD6A3F"/>
    <w:rsid w:val="00BE063A"/>
    <w:rsid w:val="00BE06DE"/>
    <w:rsid w:val="00BE1B9F"/>
    <w:rsid w:val="00BF0EA6"/>
    <w:rsid w:val="00C010AB"/>
    <w:rsid w:val="00C03A67"/>
    <w:rsid w:val="00C2463A"/>
    <w:rsid w:val="00C42EB9"/>
    <w:rsid w:val="00C43816"/>
    <w:rsid w:val="00C5411C"/>
    <w:rsid w:val="00C54576"/>
    <w:rsid w:val="00C61ADF"/>
    <w:rsid w:val="00C71246"/>
    <w:rsid w:val="00C80DFA"/>
    <w:rsid w:val="00C81437"/>
    <w:rsid w:val="00C914FF"/>
    <w:rsid w:val="00C94B33"/>
    <w:rsid w:val="00CC137C"/>
    <w:rsid w:val="00CC1787"/>
    <w:rsid w:val="00CD040D"/>
    <w:rsid w:val="00CD2486"/>
    <w:rsid w:val="00CF0CA5"/>
    <w:rsid w:val="00CF7367"/>
    <w:rsid w:val="00D01432"/>
    <w:rsid w:val="00D03137"/>
    <w:rsid w:val="00D0598C"/>
    <w:rsid w:val="00D071A3"/>
    <w:rsid w:val="00D1382B"/>
    <w:rsid w:val="00D15FD6"/>
    <w:rsid w:val="00D305CD"/>
    <w:rsid w:val="00D5598A"/>
    <w:rsid w:val="00D60518"/>
    <w:rsid w:val="00D65A36"/>
    <w:rsid w:val="00D65B94"/>
    <w:rsid w:val="00D66E33"/>
    <w:rsid w:val="00D76FEA"/>
    <w:rsid w:val="00D817A8"/>
    <w:rsid w:val="00D8385B"/>
    <w:rsid w:val="00D87148"/>
    <w:rsid w:val="00D93556"/>
    <w:rsid w:val="00D973F7"/>
    <w:rsid w:val="00D97732"/>
    <w:rsid w:val="00DB01E7"/>
    <w:rsid w:val="00DB19BE"/>
    <w:rsid w:val="00DC2788"/>
    <w:rsid w:val="00DC4ABD"/>
    <w:rsid w:val="00DE5FB1"/>
    <w:rsid w:val="00E02544"/>
    <w:rsid w:val="00E05677"/>
    <w:rsid w:val="00E20C14"/>
    <w:rsid w:val="00E32273"/>
    <w:rsid w:val="00E34B2F"/>
    <w:rsid w:val="00E34EDA"/>
    <w:rsid w:val="00E36D6A"/>
    <w:rsid w:val="00E41E51"/>
    <w:rsid w:val="00E44908"/>
    <w:rsid w:val="00E53AFD"/>
    <w:rsid w:val="00E53E8C"/>
    <w:rsid w:val="00E55596"/>
    <w:rsid w:val="00E607B3"/>
    <w:rsid w:val="00E61B58"/>
    <w:rsid w:val="00E77AFC"/>
    <w:rsid w:val="00E82ADD"/>
    <w:rsid w:val="00E92088"/>
    <w:rsid w:val="00E92D4A"/>
    <w:rsid w:val="00E97F81"/>
    <w:rsid w:val="00EA009C"/>
    <w:rsid w:val="00EA196B"/>
    <w:rsid w:val="00EA339B"/>
    <w:rsid w:val="00EB672C"/>
    <w:rsid w:val="00ED1473"/>
    <w:rsid w:val="00ED1B9B"/>
    <w:rsid w:val="00ED7812"/>
    <w:rsid w:val="00EE4B7D"/>
    <w:rsid w:val="00EE4E65"/>
    <w:rsid w:val="00EE562D"/>
    <w:rsid w:val="00F251C8"/>
    <w:rsid w:val="00F34E4E"/>
    <w:rsid w:val="00F44E66"/>
    <w:rsid w:val="00F71860"/>
    <w:rsid w:val="00F71B9A"/>
    <w:rsid w:val="00F957F8"/>
    <w:rsid w:val="00FB152C"/>
    <w:rsid w:val="00FB3FC9"/>
    <w:rsid w:val="00FC3139"/>
    <w:rsid w:val="00FC5149"/>
    <w:rsid w:val="00FC5306"/>
    <w:rsid w:val="00FD4B48"/>
    <w:rsid w:val="00FD54B3"/>
    <w:rsid w:val="00FF1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en-AU" w:eastAsia="en-US"/>
    </w:rPr>
  </w:style>
  <w:style w:type="paragraph" w:styleId="Heading1">
    <w:name w:val="heading 1"/>
    <w:basedOn w:val="Normal"/>
    <w:next w:val="Normal"/>
    <w:autoRedefine/>
    <w:qFormat/>
    <w:rsid w:val="00454D9A"/>
    <w:pPr>
      <w:keepNext/>
      <w:pageBreakBefore/>
      <w:tabs>
        <w:tab w:val="left" w:pos="567"/>
        <w:tab w:val="left" w:pos="709"/>
      </w:tabs>
      <w:spacing w:after="240"/>
      <w:outlineLvl w:val="0"/>
    </w:pPr>
    <w:rPr>
      <w:b/>
      <w:sz w:val="32"/>
      <w:lang w:val="en-GB"/>
    </w:rPr>
  </w:style>
  <w:style w:type="paragraph" w:styleId="Heading2">
    <w:name w:val="heading 2"/>
    <w:basedOn w:val="Normal"/>
    <w:next w:val="Normal"/>
    <w:autoRedefine/>
    <w:qFormat/>
    <w:rsid w:val="00ED1473"/>
    <w:pPr>
      <w:keepNext/>
      <w:numPr>
        <w:ilvl w:val="1"/>
        <w:numId w:val="4"/>
      </w:numPr>
      <w:tabs>
        <w:tab w:val="left" w:pos="851"/>
        <w:tab w:val="left" w:pos="992"/>
        <w:tab w:val="left" w:pos="1134"/>
      </w:tabs>
      <w:spacing w:before="240" w:after="240"/>
      <w:outlineLvl w:val="1"/>
    </w:pPr>
    <w:rPr>
      <w:b/>
      <w:sz w:val="28"/>
      <w:lang w:val="en-GB"/>
    </w:rPr>
  </w:style>
  <w:style w:type="paragraph" w:styleId="Heading3">
    <w:name w:val="heading 3"/>
    <w:basedOn w:val="Normal"/>
    <w:next w:val="Normal"/>
    <w:autoRedefine/>
    <w:qFormat/>
    <w:rsid w:val="00DE5FB1"/>
    <w:pPr>
      <w:keepNext/>
      <w:numPr>
        <w:ilvl w:val="2"/>
        <w:numId w:val="4"/>
      </w:numPr>
      <w:tabs>
        <w:tab w:val="left" w:pos="567"/>
        <w:tab w:val="left" w:pos="851"/>
        <w:tab w:val="left" w:pos="992"/>
        <w:tab w:val="left" w:pos="1134"/>
        <w:tab w:val="left" w:pos="1276"/>
        <w:tab w:val="left" w:pos="1418"/>
      </w:tabs>
      <w:spacing w:after="120"/>
      <w:outlineLvl w:val="2"/>
    </w:pPr>
    <w:rPr>
      <w:sz w:val="24"/>
      <w:lang w:val="en-GB"/>
    </w:rPr>
  </w:style>
  <w:style w:type="paragraph" w:styleId="Heading4">
    <w:name w:val="heading 4"/>
    <w:basedOn w:val="Heading3"/>
    <w:next w:val="Normal"/>
    <w:autoRedefine/>
    <w:qFormat/>
    <w:rsid w:val="0061718C"/>
    <w:pPr>
      <w:numPr>
        <w:ilvl w:val="3"/>
      </w:numPr>
      <w:tabs>
        <w:tab w:val="left" w:pos="1701"/>
        <w:tab w:val="left" w:pos="1985"/>
        <w:tab w:val="left" w:pos="2268"/>
      </w:tabs>
      <w:outlineLvl w:val="3"/>
    </w:pPr>
  </w:style>
  <w:style w:type="paragraph" w:styleId="Heading5">
    <w:name w:val="heading 5"/>
    <w:basedOn w:val="Heading3"/>
    <w:next w:val="Normal"/>
    <w:autoRedefine/>
    <w:qFormat/>
    <w:pPr>
      <w:numPr>
        <w:ilvl w:val="4"/>
      </w:numPr>
      <w:tabs>
        <w:tab w:val="clear" w:pos="1418"/>
        <w:tab w:val="left" w:pos="1701"/>
        <w:tab w:val="left" w:pos="1985"/>
        <w:tab w:val="left" w:pos="2268"/>
        <w:tab w:val="left" w:pos="2552"/>
        <w:tab w:val="left" w:pos="2835"/>
      </w:tabs>
      <w:outlineLvl w:val="4"/>
    </w:pPr>
  </w:style>
  <w:style w:type="paragraph" w:styleId="Heading6">
    <w:name w:val="heading 6"/>
    <w:basedOn w:val="Heading3"/>
    <w:next w:val="Normal"/>
    <w:autoRedefine/>
    <w:qFormat/>
    <w:pPr>
      <w:numPr>
        <w:ilvl w:val="5"/>
      </w:numPr>
      <w:tabs>
        <w:tab w:val="left" w:pos="1701"/>
        <w:tab w:val="left" w:pos="1985"/>
        <w:tab w:val="left" w:pos="2268"/>
        <w:tab w:val="left" w:pos="2552"/>
        <w:tab w:val="left" w:pos="2835"/>
        <w:tab w:val="left" w:pos="3119"/>
        <w:tab w:val="left" w:pos="3402"/>
      </w:tabs>
      <w:outlineLvl w:val="5"/>
    </w:pPr>
  </w:style>
  <w:style w:type="paragraph" w:styleId="Heading7">
    <w:name w:val="heading 7"/>
    <w:basedOn w:val="Heading3"/>
    <w:next w:val="Normal"/>
    <w:autoRedefine/>
    <w:qFormat/>
    <w:pPr>
      <w:numPr>
        <w:ilvl w:val="6"/>
      </w:numPr>
      <w:tabs>
        <w:tab w:val="left" w:pos="1701"/>
        <w:tab w:val="left" w:pos="1985"/>
        <w:tab w:val="left" w:pos="2268"/>
        <w:tab w:val="left" w:pos="2552"/>
        <w:tab w:val="left" w:pos="2835"/>
        <w:tab w:val="left" w:pos="3119"/>
        <w:tab w:val="left" w:pos="3402"/>
        <w:tab w:val="left" w:pos="3686"/>
        <w:tab w:val="left" w:pos="3969"/>
      </w:tabs>
      <w:outlineLvl w:val="6"/>
    </w:pPr>
  </w:style>
  <w:style w:type="paragraph" w:styleId="Heading8">
    <w:name w:val="heading 8"/>
    <w:basedOn w:val="Heading3"/>
    <w:next w:val="Normal"/>
    <w:autoRedefine/>
    <w:qFormat/>
    <w:pPr>
      <w:numPr>
        <w:ilvl w:val="7"/>
      </w:numPr>
      <w:tabs>
        <w:tab w:val="left" w:pos="1701"/>
        <w:tab w:val="left" w:pos="1985"/>
        <w:tab w:val="left" w:pos="2268"/>
        <w:tab w:val="left" w:pos="2552"/>
        <w:tab w:val="left" w:pos="2835"/>
        <w:tab w:val="left" w:pos="3119"/>
        <w:tab w:val="left" w:pos="3402"/>
        <w:tab w:val="left" w:pos="3686"/>
      </w:tabs>
      <w:outlineLvl w:val="7"/>
    </w:pPr>
  </w:style>
  <w:style w:type="paragraph" w:styleId="Heading9">
    <w:name w:val="heading 9"/>
    <w:basedOn w:val="Heading3"/>
    <w:next w:val="Normal"/>
    <w:autoRedefine/>
    <w:qFormat/>
    <w:pPr>
      <w:numPr>
        <w:ilvl w:val="8"/>
      </w:numPr>
      <w:tabs>
        <w:tab w:val="clear" w:pos="1134"/>
        <w:tab w:val="left" w:pos="1701"/>
        <w:tab w:val="left" w:pos="1985"/>
        <w:tab w:val="left" w:pos="2268"/>
        <w:tab w:val="left" w:pos="2552"/>
        <w:tab w:val="left" w:pos="2835"/>
        <w:tab w:val="left" w:pos="3119"/>
        <w:tab w:val="left" w:pos="3402"/>
        <w:tab w:val="left" w:pos="3686"/>
        <w:tab w:val="left" w:pos="3969"/>
        <w:tab w:val="left" w:pos="4253"/>
        <w:tab w:val="left" w:pos="4536"/>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next w:val="Normal"/>
    <w:pPr>
      <w:keepNext/>
      <w:keepLines/>
      <w:spacing w:before="3000" w:after="240"/>
      <w:jc w:val="center"/>
    </w:pPr>
    <w:rPr>
      <w:b/>
      <w:sz w:val="32"/>
      <w:lang w:val="en-GB"/>
    </w:rPr>
  </w:style>
  <w:style w:type="paragraph" w:customStyle="1" w:styleId="DocumentSubtitle">
    <w:name w:val="Document Subtitle"/>
    <w:basedOn w:val="DocumentTitle"/>
    <w:pPr>
      <w:spacing w:before="240" w:after="480"/>
    </w:pPr>
    <w:rPr>
      <w:b w:val="0"/>
      <w:sz w:val="24"/>
    </w:rPr>
  </w:style>
  <w:style w:type="paragraph" w:customStyle="1" w:styleId="DocumentInformation">
    <w:name w:val="Document Information"/>
    <w:basedOn w:val="NormalNoParaSpace"/>
  </w:style>
  <w:style w:type="paragraph" w:customStyle="1" w:styleId="NormalNoParaSpace">
    <w:name w:val="Normal No Para Space"/>
    <w:basedOn w:val="Normal"/>
    <w:rPr>
      <w:lang w:val="en-GB"/>
    </w:rPr>
  </w:style>
  <w:style w:type="paragraph" w:styleId="DocumentMap">
    <w:name w:val="Document Map"/>
    <w:basedOn w:val="Normal"/>
    <w:semiHidden/>
    <w:pPr>
      <w:shd w:val="clear" w:color="auto" w:fill="000080"/>
    </w:pPr>
    <w:rPr>
      <w:rFonts w:ascii="Tahoma" w:hAnsi="Tahoma"/>
    </w:rPr>
  </w:style>
  <w:style w:type="paragraph" w:customStyle="1" w:styleId="RevisionHistoryEntry">
    <w:name w:val="Revision History Entry"/>
    <w:basedOn w:val="Normal"/>
    <w:autoRedefine/>
    <w:pPr>
      <w:keepLines/>
      <w:tabs>
        <w:tab w:val="left" w:pos="1134"/>
        <w:tab w:val="left" w:pos="2268"/>
      </w:tabs>
      <w:ind w:left="1134" w:hanging="1134"/>
    </w:pPr>
    <w:rPr>
      <w:lang w:val="en-GB"/>
    </w:rPr>
  </w:style>
  <w:style w:type="paragraph" w:customStyle="1" w:styleId="CodeBlock">
    <w:name w:val="Code Block"/>
    <w:basedOn w:val="Normal"/>
    <w:autoRedefine/>
    <w:rPr>
      <w:rFonts w:ascii="Courier New" w:hAnsi="Courier New"/>
    </w:rPr>
  </w:style>
  <w:style w:type="paragraph" w:customStyle="1" w:styleId="Subheading">
    <w:name w:val="Subheading"/>
    <w:basedOn w:val="Normal"/>
    <w:next w:val="Normal"/>
    <w:autoRedefine/>
    <w:pPr>
      <w:spacing w:before="240" w:after="120"/>
    </w:pPr>
    <w:rPr>
      <w:b/>
    </w:rPr>
  </w:style>
  <w:style w:type="paragraph" w:styleId="TOC4">
    <w:name w:val="toc 4"/>
    <w:basedOn w:val="Normal"/>
    <w:next w:val="TOC1"/>
    <w:autoRedefine/>
    <w:uiPriority w:val="39"/>
    <w:pPr>
      <w:ind w:left="600"/>
    </w:pPr>
    <w:rPr>
      <w:sz w:val="18"/>
    </w:rPr>
  </w:style>
  <w:style w:type="paragraph" w:styleId="TOC1">
    <w:name w:val="toc 1"/>
    <w:basedOn w:val="Normal"/>
    <w:autoRedefine/>
    <w:uiPriority w:val="39"/>
    <w:pPr>
      <w:spacing w:after="120"/>
    </w:pPr>
    <w:rPr>
      <w:b/>
      <w:caps/>
    </w:rPr>
  </w:style>
  <w:style w:type="paragraph" w:styleId="TOC2">
    <w:name w:val="toc 2"/>
    <w:basedOn w:val="Normal"/>
    <w:next w:val="TOC1"/>
    <w:autoRedefine/>
    <w:uiPriority w:val="39"/>
    <w:pPr>
      <w:ind w:left="200"/>
    </w:pPr>
    <w:rPr>
      <w:smallCaps/>
    </w:rPr>
  </w:style>
  <w:style w:type="paragraph" w:styleId="TOC3">
    <w:name w:val="toc 3"/>
    <w:basedOn w:val="Normal"/>
    <w:next w:val="TOC1"/>
    <w:autoRedefine/>
    <w:uiPriority w:val="39"/>
    <w:pPr>
      <w:ind w:left="400"/>
    </w:pPr>
    <w:rPr>
      <w:i/>
    </w:rPr>
  </w:style>
  <w:style w:type="paragraph" w:customStyle="1" w:styleId="CodeMember">
    <w:name w:val="Code Member"/>
    <w:basedOn w:val="Normal"/>
    <w:next w:val="Normal"/>
    <w:autoRedefine/>
    <w:rPr>
      <w:b/>
    </w:rPr>
  </w:style>
  <w:style w:type="paragraph" w:customStyle="1" w:styleId="ReferenceTitle">
    <w:name w:val="Reference Title"/>
    <w:basedOn w:val="ReferenceEntry"/>
    <w:next w:val="ReferenceEntry"/>
    <w:autoRedefine/>
    <w:pPr>
      <w:spacing w:before="120"/>
    </w:pPr>
  </w:style>
  <w:style w:type="paragraph" w:customStyle="1" w:styleId="Feature">
    <w:name w:val="Feature"/>
    <w:basedOn w:val="Requirement"/>
    <w:autoRedefine/>
    <w:pPr>
      <w:numPr>
        <w:numId w:val="1"/>
      </w:numPr>
    </w:pPr>
  </w:style>
  <w:style w:type="paragraph" w:styleId="Header">
    <w:name w:val="header"/>
    <w:basedOn w:val="Normal"/>
    <w:pPr>
      <w:tabs>
        <w:tab w:val="right" w:pos="9072"/>
      </w:tabs>
      <w:ind w:left="2410"/>
    </w:pPr>
    <w:rPr>
      <w:lang w:val="en-GB"/>
    </w:rPr>
  </w:style>
  <w:style w:type="paragraph" w:styleId="Footer">
    <w:name w:val="footer"/>
    <w:basedOn w:val="Normal"/>
    <w:pPr>
      <w:tabs>
        <w:tab w:val="center" w:pos="4252"/>
        <w:tab w:val="right" w:pos="8504"/>
      </w:tabs>
      <w:spacing w:before="120"/>
    </w:pPr>
    <w:rPr>
      <w:lang w:val="en-GB"/>
    </w:rPr>
  </w:style>
  <w:style w:type="paragraph" w:customStyle="1" w:styleId="Requirement">
    <w:name w:val="Requirement"/>
    <w:basedOn w:val="Normal"/>
    <w:autoRedefine/>
    <w:pPr>
      <w:keepLines/>
      <w:numPr>
        <w:numId w:val="2"/>
      </w:numPr>
      <w:tabs>
        <w:tab w:val="left" w:pos="2880"/>
      </w:tabs>
      <w:suppressAutoHyphens/>
      <w:spacing w:before="160" w:after="40"/>
      <w:ind w:right="567"/>
    </w:pPr>
    <w:rPr>
      <w:b/>
      <w:lang w:val="en-US"/>
    </w:rPr>
  </w:style>
  <w:style w:type="paragraph" w:styleId="Caption">
    <w:name w:val="caption"/>
    <w:basedOn w:val="Normal"/>
    <w:next w:val="Normal"/>
    <w:qFormat/>
    <w:pPr>
      <w:spacing w:before="120" w:after="120"/>
    </w:pPr>
    <w:rPr>
      <w:b/>
    </w:rPr>
  </w:style>
  <w:style w:type="paragraph" w:styleId="TOC5">
    <w:name w:val="toc 5"/>
    <w:basedOn w:val="Normal"/>
    <w:next w:val="Normal"/>
    <w:autoRedefine/>
    <w:semiHidden/>
    <w:pPr>
      <w:ind w:left="800"/>
    </w:pPr>
    <w:rPr>
      <w:sz w:val="18"/>
    </w:rPr>
  </w:style>
  <w:style w:type="paragraph" w:customStyle="1" w:styleId="ReferenceEntry">
    <w:name w:val="Reference Entry"/>
    <w:basedOn w:val="NormalNoParaSpace"/>
    <w:pPr>
      <w:ind w:left="1701" w:hanging="1701"/>
    </w:p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PlainText">
    <w:name w:val="Plain Text"/>
    <w:basedOn w:val="Normal"/>
    <w:rPr>
      <w:rFonts w:ascii="Courier New" w:hAnsi="Courier New"/>
      <w:lang w:val="en-US"/>
    </w:rPr>
  </w:style>
  <w:style w:type="paragraph" w:customStyle="1" w:styleId="RevisionHistoryTitle">
    <w:name w:val="Revision History Title"/>
    <w:basedOn w:val="RevisionHistoryEntry"/>
    <w:next w:val="RevisionHistoryEntry"/>
    <w:autoRedefine/>
    <w:pPr>
      <w:tabs>
        <w:tab w:val="clear" w:pos="1134"/>
        <w:tab w:val="clear" w:pos="2268"/>
        <w:tab w:val="left" w:pos="1701"/>
        <w:tab w:val="left" w:pos="3686"/>
        <w:tab w:val="left" w:pos="6804"/>
      </w:tabs>
      <w:spacing w:before="120"/>
    </w:pPr>
    <w:rPr>
      <w:b/>
      <w:sz w:val="24"/>
    </w:rPr>
  </w:style>
  <w:style w:type="paragraph" w:customStyle="1" w:styleId="CodeArgument">
    <w:name w:val="Code Argument"/>
    <w:basedOn w:val="Normal"/>
    <w:next w:val="Normal"/>
    <w:autoRedefine/>
    <w:rPr>
      <w:b/>
    </w:rPr>
  </w:style>
  <w:style w:type="paragraph" w:customStyle="1" w:styleId="Appendix1">
    <w:name w:val="Appendix 1"/>
    <w:basedOn w:val="Normal"/>
    <w:next w:val="Normal"/>
    <w:pPr>
      <w:keepNext/>
      <w:pageBreakBefore/>
      <w:tabs>
        <w:tab w:val="left" w:pos="431"/>
        <w:tab w:val="left" w:pos="567"/>
        <w:tab w:val="left" w:pos="709"/>
      </w:tabs>
      <w:spacing w:after="240"/>
    </w:pPr>
    <w:rPr>
      <w:b/>
      <w:sz w:val="32"/>
      <w:lang w:val="en-GB"/>
    </w:r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Heading">
    <w:name w:val="Heading"/>
    <w:basedOn w:val="Heading1"/>
    <w:autoRedefine/>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color w:val="000000"/>
      <w:sz w:val="24"/>
      <w:szCs w:val="24"/>
      <w:lang w:val="en-GB"/>
    </w:rPr>
  </w:style>
  <w:style w:type="paragraph" w:customStyle="1" w:styleId="Appendix2">
    <w:name w:val="Appendix 2"/>
    <w:basedOn w:val="Appendix1"/>
    <w:autoRedefine/>
    <w:pPr>
      <w:pageBreakBefore w:val="0"/>
      <w:numPr>
        <w:ilvl w:val="1"/>
      </w:numPr>
      <w:outlineLvl w:val="0"/>
    </w:pPr>
    <w:rPr>
      <w:sz w:val="28"/>
    </w:rPr>
  </w:style>
  <w:style w:type="paragraph" w:customStyle="1" w:styleId="Appendix3">
    <w:name w:val="Appendix 3"/>
    <w:basedOn w:val="Appendix2"/>
    <w:autoRedefine/>
    <w:pPr>
      <w:numPr>
        <w:ilvl w:val="2"/>
      </w:numPr>
    </w:pPr>
    <w:rPr>
      <w:b w:val="0"/>
      <w:sz w:val="24"/>
    </w:rPr>
  </w:style>
  <w:style w:type="paragraph" w:styleId="BodyTextIndent">
    <w:name w:val="Body Text Indent"/>
    <w:basedOn w:val="Normal"/>
    <w:pPr>
      <w:ind w:left="576"/>
    </w:pPr>
    <w:rPr>
      <w:lang w:val="en-GB"/>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rPr>
      <w:sz w:val="20"/>
    </w:rPr>
  </w:style>
  <w:style w:type="character" w:styleId="FollowedHyperlink">
    <w:name w:val="FollowedHyperlink"/>
    <w:basedOn w:val="DefaultParagraphFont"/>
    <w:rPr>
      <w:color w:val="800080"/>
      <w:u w:val="single"/>
    </w:rPr>
  </w:style>
  <w:style w:type="paragraph" w:styleId="BodyText">
    <w:name w:val="Body Text"/>
    <w:basedOn w:val="Normal"/>
    <w:rPr>
      <w:color w:val="0000FF"/>
      <w:lang w:val="en-GB"/>
    </w:rPr>
  </w:style>
  <w:style w:type="paragraph" w:styleId="BodyText2">
    <w:name w:val="Body Text 2"/>
    <w:basedOn w:val="Normal"/>
    <w:rPr>
      <w:color w:val="993300"/>
    </w:rPr>
  </w:style>
  <w:style w:type="paragraph" w:styleId="BalloonText">
    <w:name w:val="Balloon Text"/>
    <w:basedOn w:val="Normal"/>
    <w:link w:val="BalloonTextChar"/>
    <w:rsid w:val="00AF40BF"/>
    <w:rPr>
      <w:rFonts w:ascii="Tahoma" w:hAnsi="Tahoma" w:cs="Tahoma"/>
      <w:sz w:val="16"/>
      <w:szCs w:val="16"/>
    </w:rPr>
  </w:style>
  <w:style w:type="paragraph" w:customStyle="1" w:styleId="HeadingnoPagebreak">
    <w:name w:val="Heading no Pagebreak"/>
    <w:basedOn w:val="Heading"/>
    <w:pPr>
      <w:pageBreakBefore w:val="0"/>
    </w:pPr>
  </w:style>
  <w:style w:type="character" w:customStyle="1" w:styleId="BalloonTextChar">
    <w:name w:val="Balloon Text Char"/>
    <w:basedOn w:val="DefaultParagraphFont"/>
    <w:link w:val="BalloonText"/>
    <w:rsid w:val="00AF40BF"/>
    <w:rPr>
      <w:rFonts w:ascii="Tahoma" w:hAnsi="Tahoma" w:cs="Tahoma"/>
      <w:sz w:val="16"/>
      <w:szCs w:val="16"/>
      <w:lang w:val="en-AU" w:eastAsia="en-US"/>
    </w:rPr>
  </w:style>
  <w:style w:type="paragraph" w:styleId="ListParagraph">
    <w:name w:val="List Paragraph"/>
    <w:basedOn w:val="Normal"/>
    <w:uiPriority w:val="34"/>
    <w:qFormat/>
    <w:rsid w:val="00077CCD"/>
    <w:pPr>
      <w:ind w:left="720"/>
      <w:contextualSpacing/>
    </w:pPr>
  </w:style>
  <w:style w:type="paragraph" w:styleId="FootnoteText">
    <w:name w:val="footnote text"/>
    <w:basedOn w:val="Normal"/>
    <w:link w:val="FootnoteTextChar"/>
    <w:rsid w:val="007E7C59"/>
    <w:rPr>
      <w:sz w:val="20"/>
    </w:rPr>
  </w:style>
  <w:style w:type="character" w:customStyle="1" w:styleId="FootnoteTextChar">
    <w:name w:val="Footnote Text Char"/>
    <w:basedOn w:val="DefaultParagraphFont"/>
    <w:link w:val="FootnoteText"/>
    <w:rsid w:val="007E7C59"/>
    <w:rPr>
      <w:rFonts w:ascii="Arial" w:hAnsi="Arial"/>
      <w:lang w:val="en-AU" w:eastAsia="en-US"/>
    </w:rPr>
  </w:style>
  <w:style w:type="character" w:styleId="FootnoteReference">
    <w:name w:val="footnote reference"/>
    <w:basedOn w:val="DefaultParagraphFont"/>
    <w:rsid w:val="007E7C59"/>
    <w:rPr>
      <w:vertAlign w:val="superscript"/>
    </w:rPr>
  </w:style>
  <w:style w:type="paragraph" w:styleId="CommentSubject">
    <w:name w:val="annotation subject"/>
    <w:basedOn w:val="CommentText"/>
    <w:next w:val="CommentText"/>
    <w:link w:val="CommentSubjectChar"/>
    <w:rsid w:val="00135494"/>
    <w:rPr>
      <w:b/>
      <w:bCs/>
    </w:rPr>
  </w:style>
  <w:style w:type="character" w:customStyle="1" w:styleId="CommentTextChar">
    <w:name w:val="Comment Text Char"/>
    <w:basedOn w:val="DefaultParagraphFont"/>
    <w:link w:val="CommentText"/>
    <w:semiHidden/>
    <w:rsid w:val="00135494"/>
    <w:rPr>
      <w:rFonts w:ascii="Arial" w:hAnsi="Arial"/>
      <w:lang w:val="en-AU" w:eastAsia="en-US"/>
    </w:rPr>
  </w:style>
  <w:style w:type="character" w:customStyle="1" w:styleId="CommentSubjectChar">
    <w:name w:val="Comment Subject Char"/>
    <w:basedOn w:val="CommentTextChar"/>
    <w:link w:val="CommentSubject"/>
    <w:rsid w:val="00135494"/>
    <w:rPr>
      <w:rFonts w:ascii="Arial" w:hAnsi="Arial"/>
      <w:b/>
      <w:bCs/>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lang w:val="en-AU" w:eastAsia="en-US"/>
    </w:rPr>
  </w:style>
  <w:style w:type="paragraph" w:styleId="Heading1">
    <w:name w:val="heading 1"/>
    <w:basedOn w:val="Normal"/>
    <w:next w:val="Normal"/>
    <w:autoRedefine/>
    <w:qFormat/>
    <w:rsid w:val="00454D9A"/>
    <w:pPr>
      <w:keepNext/>
      <w:pageBreakBefore/>
      <w:tabs>
        <w:tab w:val="left" w:pos="567"/>
        <w:tab w:val="left" w:pos="709"/>
      </w:tabs>
      <w:spacing w:after="240"/>
      <w:outlineLvl w:val="0"/>
    </w:pPr>
    <w:rPr>
      <w:b/>
      <w:sz w:val="32"/>
      <w:lang w:val="en-GB"/>
    </w:rPr>
  </w:style>
  <w:style w:type="paragraph" w:styleId="Heading2">
    <w:name w:val="heading 2"/>
    <w:basedOn w:val="Normal"/>
    <w:next w:val="Normal"/>
    <w:autoRedefine/>
    <w:qFormat/>
    <w:rsid w:val="00ED1473"/>
    <w:pPr>
      <w:keepNext/>
      <w:numPr>
        <w:ilvl w:val="1"/>
        <w:numId w:val="4"/>
      </w:numPr>
      <w:tabs>
        <w:tab w:val="left" w:pos="851"/>
        <w:tab w:val="left" w:pos="992"/>
        <w:tab w:val="left" w:pos="1134"/>
      </w:tabs>
      <w:spacing w:before="240" w:after="240"/>
      <w:outlineLvl w:val="1"/>
    </w:pPr>
    <w:rPr>
      <w:b/>
      <w:sz w:val="28"/>
      <w:lang w:val="en-GB"/>
    </w:rPr>
  </w:style>
  <w:style w:type="paragraph" w:styleId="Heading3">
    <w:name w:val="heading 3"/>
    <w:basedOn w:val="Normal"/>
    <w:next w:val="Normal"/>
    <w:autoRedefine/>
    <w:qFormat/>
    <w:rsid w:val="00DE5FB1"/>
    <w:pPr>
      <w:keepNext/>
      <w:numPr>
        <w:ilvl w:val="2"/>
        <w:numId w:val="4"/>
      </w:numPr>
      <w:tabs>
        <w:tab w:val="left" w:pos="567"/>
        <w:tab w:val="left" w:pos="851"/>
        <w:tab w:val="left" w:pos="992"/>
        <w:tab w:val="left" w:pos="1134"/>
        <w:tab w:val="left" w:pos="1276"/>
        <w:tab w:val="left" w:pos="1418"/>
      </w:tabs>
      <w:spacing w:after="120"/>
      <w:outlineLvl w:val="2"/>
    </w:pPr>
    <w:rPr>
      <w:sz w:val="24"/>
      <w:lang w:val="en-GB"/>
    </w:rPr>
  </w:style>
  <w:style w:type="paragraph" w:styleId="Heading4">
    <w:name w:val="heading 4"/>
    <w:basedOn w:val="Heading3"/>
    <w:next w:val="Normal"/>
    <w:autoRedefine/>
    <w:qFormat/>
    <w:rsid w:val="0061718C"/>
    <w:pPr>
      <w:numPr>
        <w:ilvl w:val="3"/>
      </w:numPr>
      <w:tabs>
        <w:tab w:val="left" w:pos="1701"/>
        <w:tab w:val="left" w:pos="1985"/>
        <w:tab w:val="left" w:pos="2268"/>
      </w:tabs>
      <w:outlineLvl w:val="3"/>
    </w:pPr>
  </w:style>
  <w:style w:type="paragraph" w:styleId="Heading5">
    <w:name w:val="heading 5"/>
    <w:basedOn w:val="Heading3"/>
    <w:next w:val="Normal"/>
    <w:autoRedefine/>
    <w:qFormat/>
    <w:pPr>
      <w:numPr>
        <w:ilvl w:val="4"/>
      </w:numPr>
      <w:tabs>
        <w:tab w:val="clear" w:pos="1418"/>
        <w:tab w:val="left" w:pos="1701"/>
        <w:tab w:val="left" w:pos="1985"/>
        <w:tab w:val="left" w:pos="2268"/>
        <w:tab w:val="left" w:pos="2552"/>
        <w:tab w:val="left" w:pos="2835"/>
      </w:tabs>
      <w:outlineLvl w:val="4"/>
    </w:pPr>
  </w:style>
  <w:style w:type="paragraph" w:styleId="Heading6">
    <w:name w:val="heading 6"/>
    <w:basedOn w:val="Heading3"/>
    <w:next w:val="Normal"/>
    <w:autoRedefine/>
    <w:qFormat/>
    <w:pPr>
      <w:numPr>
        <w:ilvl w:val="5"/>
      </w:numPr>
      <w:tabs>
        <w:tab w:val="left" w:pos="1701"/>
        <w:tab w:val="left" w:pos="1985"/>
        <w:tab w:val="left" w:pos="2268"/>
        <w:tab w:val="left" w:pos="2552"/>
        <w:tab w:val="left" w:pos="2835"/>
        <w:tab w:val="left" w:pos="3119"/>
        <w:tab w:val="left" w:pos="3402"/>
      </w:tabs>
      <w:outlineLvl w:val="5"/>
    </w:pPr>
  </w:style>
  <w:style w:type="paragraph" w:styleId="Heading7">
    <w:name w:val="heading 7"/>
    <w:basedOn w:val="Heading3"/>
    <w:next w:val="Normal"/>
    <w:autoRedefine/>
    <w:qFormat/>
    <w:pPr>
      <w:numPr>
        <w:ilvl w:val="6"/>
      </w:numPr>
      <w:tabs>
        <w:tab w:val="left" w:pos="1701"/>
        <w:tab w:val="left" w:pos="1985"/>
        <w:tab w:val="left" w:pos="2268"/>
        <w:tab w:val="left" w:pos="2552"/>
        <w:tab w:val="left" w:pos="2835"/>
        <w:tab w:val="left" w:pos="3119"/>
        <w:tab w:val="left" w:pos="3402"/>
        <w:tab w:val="left" w:pos="3686"/>
        <w:tab w:val="left" w:pos="3969"/>
      </w:tabs>
      <w:outlineLvl w:val="6"/>
    </w:pPr>
  </w:style>
  <w:style w:type="paragraph" w:styleId="Heading8">
    <w:name w:val="heading 8"/>
    <w:basedOn w:val="Heading3"/>
    <w:next w:val="Normal"/>
    <w:autoRedefine/>
    <w:qFormat/>
    <w:pPr>
      <w:numPr>
        <w:ilvl w:val="7"/>
      </w:numPr>
      <w:tabs>
        <w:tab w:val="left" w:pos="1701"/>
        <w:tab w:val="left" w:pos="1985"/>
        <w:tab w:val="left" w:pos="2268"/>
        <w:tab w:val="left" w:pos="2552"/>
        <w:tab w:val="left" w:pos="2835"/>
        <w:tab w:val="left" w:pos="3119"/>
        <w:tab w:val="left" w:pos="3402"/>
        <w:tab w:val="left" w:pos="3686"/>
      </w:tabs>
      <w:outlineLvl w:val="7"/>
    </w:pPr>
  </w:style>
  <w:style w:type="paragraph" w:styleId="Heading9">
    <w:name w:val="heading 9"/>
    <w:basedOn w:val="Heading3"/>
    <w:next w:val="Normal"/>
    <w:autoRedefine/>
    <w:qFormat/>
    <w:pPr>
      <w:numPr>
        <w:ilvl w:val="8"/>
      </w:numPr>
      <w:tabs>
        <w:tab w:val="clear" w:pos="1134"/>
        <w:tab w:val="left" w:pos="1701"/>
        <w:tab w:val="left" w:pos="1985"/>
        <w:tab w:val="left" w:pos="2268"/>
        <w:tab w:val="left" w:pos="2552"/>
        <w:tab w:val="left" w:pos="2835"/>
        <w:tab w:val="left" w:pos="3119"/>
        <w:tab w:val="left" w:pos="3402"/>
        <w:tab w:val="left" w:pos="3686"/>
        <w:tab w:val="left" w:pos="3969"/>
        <w:tab w:val="left" w:pos="4253"/>
        <w:tab w:val="left" w:pos="4536"/>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next w:val="Normal"/>
    <w:pPr>
      <w:keepNext/>
      <w:keepLines/>
      <w:spacing w:before="3000" w:after="240"/>
      <w:jc w:val="center"/>
    </w:pPr>
    <w:rPr>
      <w:b/>
      <w:sz w:val="32"/>
      <w:lang w:val="en-GB"/>
    </w:rPr>
  </w:style>
  <w:style w:type="paragraph" w:customStyle="1" w:styleId="DocumentSubtitle">
    <w:name w:val="Document Subtitle"/>
    <w:basedOn w:val="DocumentTitle"/>
    <w:pPr>
      <w:spacing w:before="240" w:after="480"/>
    </w:pPr>
    <w:rPr>
      <w:b w:val="0"/>
      <w:sz w:val="24"/>
    </w:rPr>
  </w:style>
  <w:style w:type="paragraph" w:customStyle="1" w:styleId="DocumentInformation">
    <w:name w:val="Document Information"/>
    <w:basedOn w:val="NormalNoParaSpace"/>
  </w:style>
  <w:style w:type="paragraph" w:customStyle="1" w:styleId="NormalNoParaSpace">
    <w:name w:val="Normal No Para Space"/>
    <w:basedOn w:val="Normal"/>
    <w:rPr>
      <w:lang w:val="en-GB"/>
    </w:rPr>
  </w:style>
  <w:style w:type="paragraph" w:styleId="DocumentMap">
    <w:name w:val="Document Map"/>
    <w:basedOn w:val="Normal"/>
    <w:semiHidden/>
    <w:pPr>
      <w:shd w:val="clear" w:color="auto" w:fill="000080"/>
    </w:pPr>
    <w:rPr>
      <w:rFonts w:ascii="Tahoma" w:hAnsi="Tahoma"/>
    </w:rPr>
  </w:style>
  <w:style w:type="paragraph" w:customStyle="1" w:styleId="RevisionHistoryEntry">
    <w:name w:val="Revision History Entry"/>
    <w:basedOn w:val="Normal"/>
    <w:autoRedefine/>
    <w:pPr>
      <w:keepLines/>
      <w:tabs>
        <w:tab w:val="left" w:pos="1134"/>
        <w:tab w:val="left" w:pos="2268"/>
      </w:tabs>
      <w:ind w:left="1134" w:hanging="1134"/>
    </w:pPr>
    <w:rPr>
      <w:lang w:val="en-GB"/>
    </w:rPr>
  </w:style>
  <w:style w:type="paragraph" w:customStyle="1" w:styleId="CodeBlock">
    <w:name w:val="Code Block"/>
    <w:basedOn w:val="Normal"/>
    <w:autoRedefine/>
    <w:rPr>
      <w:rFonts w:ascii="Courier New" w:hAnsi="Courier New"/>
    </w:rPr>
  </w:style>
  <w:style w:type="paragraph" w:customStyle="1" w:styleId="Subheading">
    <w:name w:val="Subheading"/>
    <w:basedOn w:val="Normal"/>
    <w:next w:val="Normal"/>
    <w:autoRedefine/>
    <w:pPr>
      <w:spacing w:before="240" w:after="120"/>
    </w:pPr>
    <w:rPr>
      <w:b/>
    </w:rPr>
  </w:style>
  <w:style w:type="paragraph" w:styleId="TOC4">
    <w:name w:val="toc 4"/>
    <w:basedOn w:val="Normal"/>
    <w:next w:val="TOC1"/>
    <w:autoRedefine/>
    <w:uiPriority w:val="39"/>
    <w:pPr>
      <w:ind w:left="600"/>
    </w:pPr>
    <w:rPr>
      <w:sz w:val="18"/>
    </w:rPr>
  </w:style>
  <w:style w:type="paragraph" w:styleId="TOC1">
    <w:name w:val="toc 1"/>
    <w:basedOn w:val="Normal"/>
    <w:autoRedefine/>
    <w:uiPriority w:val="39"/>
    <w:pPr>
      <w:spacing w:after="120"/>
    </w:pPr>
    <w:rPr>
      <w:b/>
      <w:caps/>
    </w:rPr>
  </w:style>
  <w:style w:type="paragraph" w:styleId="TOC2">
    <w:name w:val="toc 2"/>
    <w:basedOn w:val="Normal"/>
    <w:next w:val="TOC1"/>
    <w:autoRedefine/>
    <w:uiPriority w:val="39"/>
    <w:pPr>
      <w:ind w:left="200"/>
    </w:pPr>
    <w:rPr>
      <w:smallCaps/>
    </w:rPr>
  </w:style>
  <w:style w:type="paragraph" w:styleId="TOC3">
    <w:name w:val="toc 3"/>
    <w:basedOn w:val="Normal"/>
    <w:next w:val="TOC1"/>
    <w:autoRedefine/>
    <w:uiPriority w:val="39"/>
    <w:pPr>
      <w:ind w:left="400"/>
    </w:pPr>
    <w:rPr>
      <w:i/>
    </w:rPr>
  </w:style>
  <w:style w:type="paragraph" w:customStyle="1" w:styleId="CodeMember">
    <w:name w:val="Code Member"/>
    <w:basedOn w:val="Normal"/>
    <w:next w:val="Normal"/>
    <w:autoRedefine/>
    <w:rPr>
      <w:b/>
    </w:rPr>
  </w:style>
  <w:style w:type="paragraph" w:customStyle="1" w:styleId="ReferenceTitle">
    <w:name w:val="Reference Title"/>
    <w:basedOn w:val="ReferenceEntry"/>
    <w:next w:val="ReferenceEntry"/>
    <w:autoRedefine/>
    <w:pPr>
      <w:spacing w:before="120"/>
    </w:pPr>
  </w:style>
  <w:style w:type="paragraph" w:customStyle="1" w:styleId="Feature">
    <w:name w:val="Feature"/>
    <w:basedOn w:val="Requirement"/>
    <w:autoRedefine/>
    <w:pPr>
      <w:numPr>
        <w:numId w:val="1"/>
      </w:numPr>
    </w:pPr>
  </w:style>
  <w:style w:type="paragraph" w:styleId="Header">
    <w:name w:val="header"/>
    <w:basedOn w:val="Normal"/>
    <w:pPr>
      <w:tabs>
        <w:tab w:val="right" w:pos="9072"/>
      </w:tabs>
      <w:ind w:left="2410"/>
    </w:pPr>
    <w:rPr>
      <w:lang w:val="en-GB"/>
    </w:rPr>
  </w:style>
  <w:style w:type="paragraph" w:styleId="Footer">
    <w:name w:val="footer"/>
    <w:basedOn w:val="Normal"/>
    <w:pPr>
      <w:tabs>
        <w:tab w:val="center" w:pos="4252"/>
        <w:tab w:val="right" w:pos="8504"/>
      </w:tabs>
      <w:spacing w:before="120"/>
    </w:pPr>
    <w:rPr>
      <w:lang w:val="en-GB"/>
    </w:rPr>
  </w:style>
  <w:style w:type="paragraph" w:customStyle="1" w:styleId="Requirement">
    <w:name w:val="Requirement"/>
    <w:basedOn w:val="Normal"/>
    <w:autoRedefine/>
    <w:pPr>
      <w:keepLines/>
      <w:numPr>
        <w:numId w:val="2"/>
      </w:numPr>
      <w:tabs>
        <w:tab w:val="left" w:pos="2880"/>
      </w:tabs>
      <w:suppressAutoHyphens/>
      <w:spacing w:before="160" w:after="40"/>
      <w:ind w:right="567"/>
    </w:pPr>
    <w:rPr>
      <w:b/>
      <w:lang w:val="en-US"/>
    </w:rPr>
  </w:style>
  <w:style w:type="paragraph" w:styleId="Caption">
    <w:name w:val="caption"/>
    <w:basedOn w:val="Normal"/>
    <w:next w:val="Normal"/>
    <w:qFormat/>
    <w:pPr>
      <w:spacing w:before="120" w:after="120"/>
    </w:pPr>
    <w:rPr>
      <w:b/>
    </w:rPr>
  </w:style>
  <w:style w:type="paragraph" w:styleId="TOC5">
    <w:name w:val="toc 5"/>
    <w:basedOn w:val="Normal"/>
    <w:next w:val="Normal"/>
    <w:autoRedefine/>
    <w:semiHidden/>
    <w:pPr>
      <w:ind w:left="800"/>
    </w:pPr>
    <w:rPr>
      <w:sz w:val="18"/>
    </w:rPr>
  </w:style>
  <w:style w:type="paragraph" w:customStyle="1" w:styleId="ReferenceEntry">
    <w:name w:val="Reference Entry"/>
    <w:basedOn w:val="NormalNoParaSpace"/>
    <w:pPr>
      <w:ind w:left="1701" w:hanging="1701"/>
    </w:p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PlainText">
    <w:name w:val="Plain Text"/>
    <w:basedOn w:val="Normal"/>
    <w:rPr>
      <w:rFonts w:ascii="Courier New" w:hAnsi="Courier New"/>
      <w:lang w:val="en-US"/>
    </w:rPr>
  </w:style>
  <w:style w:type="paragraph" w:customStyle="1" w:styleId="RevisionHistoryTitle">
    <w:name w:val="Revision History Title"/>
    <w:basedOn w:val="RevisionHistoryEntry"/>
    <w:next w:val="RevisionHistoryEntry"/>
    <w:autoRedefine/>
    <w:pPr>
      <w:tabs>
        <w:tab w:val="clear" w:pos="1134"/>
        <w:tab w:val="clear" w:pos="2268"/>
        <w:tab w:val="left" w:pos="1701"/>
        <w:tab w:val="left" w:pos="3686"/>
        <w:tab w:val="left" w:pos="6804"/>
      </w:tabs>
      <w:spacing w:before="120"/>
    </w:pPr>
    <w:rPr>
      <w:b/>
      <w:sz w:val="24"/>
    </w:rPr>
  </w:style>
  <w:style w:type="paragraph" w:customStyle="1" w:styleId="CodeArgument">
    <w:name w:val="Code Argument"/>
    <w:basedOn w:val="Normal"/>
    <w:next w:val="Normal"/>
    <w:autoRedefine/>
    <w:rPr>
      <w:b/>
    </w:rPr>
  </w:style>
  <w:style w:type="paragraph" w:customStyle="1" w:styleId="Appendix1">
    <w:name w:val="Appendix 1"/>
    <w:basedOn w:val="Normal"/>
    <w:next w:val="Normal"/>
    <w:pPr>
      <w:keepNext/>
      <w:pageBreakBefore/>
      <w:tabs>
        <w:tab w:val="left" w:pos="431"/>
        <w:tab w:val="left" w:pos="567"/>
        <w:tab w:val="left" w:pos="709"/>
      </w:tabs>
      <w:spacing w:after="240"/>
    </w:pPr>
    <w:rPr>
      <w:b/>
      <w:sz w:val="32"/>
      <w:lang w:val="en-GB"/>
    </w:r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Heading">
    <w:name w:val="Heading"/>
    <w:basedOn w:val="Heading1"/>
    <w:autoRedefine/>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color w:val="000000"/>
      <w:sz w:val="24"/>
      <w:szCs w:val="24"/>
      <w:lang w:val="en-GB"/>
    </w:rPr>
  </w:style>
  <w:style w:type="paragraph" w:customStyle="1" w:styleId="Appendix2">
    <w:name w:val="Appendix 2"/>
    <w:basedOn w:val="Appendix1"/>
    <w:autoRedefine/>
    <w:pPr>
      <w:pageBreakBefore w:val="0"/>
      <w:numPr>
        <w:ilvl w:val="1"/>
      </w:numPr>
      <w:outlineLvl w:val="0"/>
    </w:pPr>
    <w:rPr>
      <w:sz w:val="28"/>
    </w:rPr>
  </w:style>
  <w:style w:type="paragraph" w:customStyle="1" w:styleId="Appendix3">
    <w:name w:val="Appendix 3"/>
    <w:basedOn w:val="Appendix2"/>
    <w:autoRedefine/>
    <w:pPr>
      <w:numPr>
        <w:ilvl w:val="2"/>
      </w:numPr>
    </w:pPr>
    <w:rPr>
      <w:b w:val="0"/>
      <w:sz w:val="24"/>
    </w:rPr>
  </w:style>
  <w:style w:type="paragraph" w:styleId="BodyTextIndent">
    <w:name w:val="Body Text Indent"/>
    <w:basedOn w:val="Normal"/>
    <w:pPr>
      <w:ind w:left="576"/>
    </w:pPr>
    <w:rPr>
      <w:lang w:val="en-GB"/>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rPr>
      <w:sz w:val="20"/>
    </w:rPr>
  </w:style>
  <w:style w:type="character" w:styleId="FollowedHyperlink">
    <w:name w:val="FollowedHyperlink"/>
    <w:basedOn w:val="DefaultParagraphFont"/>
    <w:rPr>
      <w:color w:val="800080"/>
      <w:u w:val="single"/>
    </w:rPr>
  </w:style>
  <w:style w:type="paragraph" w:styleId="BodyText">
    <w:name w:val="Body Text"/>
    <w:basedOn w:val="Normal"/>
    <w:rPr>
      <w:color w:val="0000FF"/>
      <w:lang w:val="en-GB"/>
    </w:rPr>
  </w:style>
  <w:style w:type="paragraph" w:styleId="BodyText2">
    <w:name w:val="Body Text 2"/>
    <w:basedOn w:val="Normal"/>
    <w:rPr>
      <w:color w:val="993300"/>
    </w:rPr>
  </w:style>
  <w:style w:type="paragraph" w:styleId="BalloonText">
    <w:name w:val="Balloon Text"/>
    <w:basedOn w:val="Normal"/>
    <w:link w:val="BalloonTextChar"/>
    <w:rsid w:val="00AF40BF"/>
    <w:rPr>
      <w:rFonts w:ascii="Tahoma" w:hAnsi="Tahoma" w:cs="Tahoma"/>
      <w:sz w:val="16"/>
      <w:szCs w:val="16"/>
    </w:rPr>
  </w:style>
  <w:style w:type="paragraph" w:customStyle="1" w:styleId="HeadingnoPagebreak">
    <w:name w:val="Heading no Pagebreak"/>
    <w:basedOn w:val="Heading"/>
    <w:pPr>
      <w:pageBreakBefore w:val="0"/>
    </w:pPr>
  </w:style>
  <w:style w:type="character" w:customStyle="1" w:styleId="BalloonTextChar">
    <w:name w:val="Balloon Text Char"/>
    <w:basedOn w:val="DefaultParagraphFont"/>
    <w:link w:val="BalloonText"/>
    <w:rsid w:val="00AF40BF"/>
    <w:rPr>
      <w:rFonts w:ascii="Tahoma" w:hAnsi="Tahoma" w:cs="Tahoma"/>
      <w:sz w:val="16"/>
      <w:szCs w:val="16"/>
      <w:lang w:val="en-AU" w:eastAsia="en-US"/>
    </w:rPr>
  </w:style>
  <w:style w:type="paragraph" w:styleId="ListParagraph">
    <w:name w:val="List Paragraph"/>
    <w:basedOn w:val="Normal"/>
    <w:uiPriority w:val="34"/>
    <w:qFormat/>
    <w:rsid w:val="00077CCD"/>
    <w:pPr>
      <w:ind w:left="720"/>
      <w:contextualSpacing/>
    </w:pPr>
  </w:style>
  <w:style w:type="paragraph" w:styleId="FootnoteText">
    <w:name w:val="footnote text"/>
    <w:basedOn w:val="Normal"/>
    <w:link w:val="FootnoteTextChar"/>
    <w:rsid w:val="007E7C59"/>
    <w:rPr>
      <w:sz w:val="20"/>
    </w:rPr>
  </w:style>
  <w:style w:type="character" w:customStyle="1" w:styleId="FootnoteTextChar">
    <w:name w:val="Footnote Text Char"/>
    <w:basedOn w:val="DefaultParagraphFont"/>
    <w:link w:val="FootnoteText"/>
    <w:rsid w:val="007E7C59"/>
    <w:rPr>
      <w:rFonts w:ascii="Arial" w:hAnsi="Arial"/>
      <w:lang w:val="en-AU" w:eastAsia="en-US"/>
    </w:rPr>
  </w:style>
  <w:style w:type="character" w:styleId="FootnoteReference">
    <w:name w:val="footnote reference"/>
    <w:basedOn w:val="DefaultParagraphFont"/>
    <w:rsid w:val="007E7C59"/>
    <w:rPr>
      <w:vertAlign w:val="superscript"/>
    </w:rPr>
  </w:style>
  <w:style w:type="paragraph" w:styleId="CommentSubject">
    <w:name w:val="annotation subject"/>
    <w:basedOn w:val="CommentText"/>
    <w:next w:val="CommentText"/>
    <w:link w:val="CommentSubjectChar"/>
    <w:rsid w:val="00135494"/>
    <w:rPr>
      <w:b/>
      <w:bCs/>
    </w:rPr>
  </w:style>
  <w:style w:type="character" w:customStyle="1" w:styleId="CommentTextChar">
    <w:name w:val="Comment Text Char"/>
    <w:basedOn w:val="DefaultParagraphFont"/>
    <w:link w:val="CommentText"/>
    <w:semiHidden/>
    <w:rsid w:val="00135494"/>
    <w:rPr>
      <w:rFonts w:ascii="Arial" w:hAnsi="Arial"/>
      <w:lang w:val="en-AU" w:eastAsia="en-US"/>
    </w:rPr>
  </w:style>
  <w:style w:type="character" w:customStyle="1" w:styleId="CommentSubjectChar">
    <w:name w:val="Comment Subject Char"/>
    <w:basedOn w:val="CommentTextChar"/>
    <w:link w:val="CommentSubject"/>
    <w:rsid w:val="00135494"/>
    <w:rPr>
      <w:rFonts w:ascii="Arial" w:hAnsi="Arial"/>
      <w:b/>
      <w:bCs/>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89011">
      <w:bodyDiv w:val="1"/>
      <w:marLeft w:val="0"/>
      <w:marRight w:val="0"/>
      <w:marTop w:val="0"/>
      <w:marBottom w:val="0"/>
      <w:divBdr>
        <w:top w:val="none" w:sz="0" w:space="0" w:color="auto"/>
        <w:left w:val="none" w:sz="0" w:space="0" w:color="auto"/>
        <w:bottom w:val="none" w:sz="0" w:space="0" w:color="auto"/>
        <w:right w:val="none" w:sz="0" w:space="0" w:color="auto"/>
      </w:divBdr>
    </w:div>
    <w:div w:id="169935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hyperlink" Target="http://blogs.msdn.com/blogfiles/kushals/WindowsLiveWriter/VisualWorkflowTrackingWithStepService_B776/DebuggingArchitecture_2.png" TargetMode="External"/><Relationship Id="rId34" Type="http://schemas.openxmlformats.org/officeDocument/2006/relationships/hyperlink" Target="https://in.nokia.com/sites/DeliveryHub/SitePages/ste.aspx" TargetMode="External"/><Relationship Id="rId42" Type="http://schemas.openxmlformats.org/officeDocument/2006/relationships/image" Target="media/image27.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msdn.microsoft.com/en-us/magazine/hh781025.aspx" TargetMode="External"/><Relationship Id="rId38" Type="http://schemas.openxmlformats.org/officeDocument/2006/relationships/image" Target="media/image23.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en.wikipedia.org/wiki/Extensible_Application_Markup_Language"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hyperlink" Target="http://wikis.in.nokia.com/Granite/GraniteStudio" TargetMode="Externa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2.bin"/><Relationship Id="rId35" Type="http://schemas.openxmlformats.org/officeDocument/2006/relationships/hyperlink" Target="https://in.nokia.com/sites/DeliveryHub/SitePages/sta.aspx"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1.wmf"/></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3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INF\MSOFFICE\TEMPLATE\IAVSS%20Gener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IAVSS General Template.dot</Template>
  <TotalTime>1555</TotalTime>
  <Pages>38</Pages>
  <Words>7021</Words>
  <Characters>40023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Granite Studio Architecture and Design</vt:lpstr>
    </vt:vector>
  </TitlesOfParts>
  <Company>Nokia</Company>
  <LinksUpToDate>false</LinksUpToDate>
  <CharactersWithSpaces>46951</CharactersWithSpaces>
  <SharedDoc>false</SharedDoc>
  <HLinks>
    <vt:vector size="72" baseType="variant">
      <vt:variant>
        <vt:i4>6946915</vt:i4>
      </vt:variant>
      <vt:variant>
        <vt:i4>192</vt:i4>
      </vt:variant>
      <vt:variant>
        <vt:i4>0</vt:i4>
      </vt:variant>
      <vt:variant>
        <vt:i4>5</vt:i4>
      </vt:variant>
      <vt:variant>
        <vt:lpwstr>http://www4.connecting.nokia.com/technology/avswisaaudiovisu.nsf/document/ES03T76XM6G?OpenDocument</vt:lpwstr>
      </vt:variant>
      <vt:variant>
        <vt:lpwstr/>
      </vt:variant>
      <vt:variant>
        <vt:i4>2883694</vt:i4>
      </vt:variant>
      <vt:variant>
        <vt:i4>189</vt:i4>
      </vt:variant>
      <vt:variant>
        <vt:i4>0</vt:i4>
      </vt:variant>
      <vt:variant>
        <vt:i4>5</vt:i4>
      </vt:variant>
      <vt:variant>
        <vt:lpwstr>http://www4.connecting.nokia.com/technology/avswisaaudiovisu.nsf/document/ES03T76XMPJ?OpenDocument</vt:lpwstr>
      </vt:variant>
      <vt:variant>
        <vt:lpwstr/>
      </vt:variant>
      <vt:variant>
        <vt:i4>1310768</vt:i4>
      </vt:variant>
      <vt:variant>
        <vt:i4>149</vt:i4>
      </vt:variant>
      <vt:variant>
        <vt:i4>0</vt:i4>
      </vt:variant>
      <vt:variant>
        <vt:i4>5</vt:i4>
      </vt:variant>
      <vt:variant>
        <vt:lpwstr/>
      </vt:variant>
      <vt:variant>
        <vt:lpwstr>_Toc218683271</vt:lpwstr>
      </vt:variant>
      <vt:variant>
        <vt:i4>1310768</vt:i4>
      </vt:variant>
      <vt:variant>
        <vt:i4>143</vt:i4>
      </vt:variant>
      <vt:variant>
        <vt:i4>0</vt:i4>
      </vt:variant>
      <vt:variant>
        <vt:i4>5</vt:i4>
      </vt:variant>
      <vt:variant>
        <vt:lpwstr/>
      </vt:variant>
      <vt:variant>
        <vt:lpwstr>_Toc218683270</vt:lpwstr>
      </vt:variant>
      <vt:variant>
        <vt:i4>1376304</vt:i4>
      </vt:variant>
      <vt:variant>
        <vt:i4>137</vt:i4>
      </vt:variant>
      <vt:variant>
        <vt:i4>0</vt:i4>
      </vt:variant>
      <vt:variant>
        <vt:i4>5</vt:i4>
      </vt:variant>
      <vt:variant>
        <vt:lpwstr/>
      </vt:variant>
      <vt:variant>
        <vt:lpwstr>_Toc218683269</vt:lpwstr>
      </vt:variant>
      <vt:variant>
        <vt:i4>1376304</vt:i4>
      </vt:variant>
      <vt:variant>
        <vt:i4>131</vt:i4>
      </vt:variant>
      <vt:variant>
        <vt:i4>0</vt:i4>
      </vt:variant>
      <vt:variant>
        <vt:i4>5</vt:i4>
      </vt:variant>
      <vt:variant>
        <vt:lpwstr/>
      </vt:variant>
      <vt:variant>
        <vt:lpwstr>_Toc218683268</vt:lpwstr>
      </vt:variant>
      <vt:variant>
        <vt:i4>1376304</vt:i4>
      </vt:variant>
      <vt:variant>
        <vt:i4>125</vt:i4>
      </vt:variant>
      <vt:variant>
        <vt:i4>0</vt:i4>
      </vt:variant>
      <vt:variant>
        <vt:i4>5</vt:i4>
      </vt:variant>
      <vt:variant>
        <vt:lpwstr/>
      </vt:variant>
      <vt:variant>
        <vt:lpwstr>_Toc218683267</vt:lpwstr>
      </vt:variant>
      <vt:variant>
        <vt:i4>1376304</vt:i4>
      </vt:variant>
      <vt:variant>
        <vt:i4>119</vt:i4>
      </vt:variant>
      <vt:variant>
        <vt:i4>0</vt:i4>
      </vt:variant>
      <vt:variant>
        <vt:i4>5</vt:i4>
      </vt:variant>
      <vt:variant>
        <vt:lpwstr/>
      </vt:variant>
      <vt:variant>
        <vt:lpwstr>_Toc218683266</vt:lpwstr>
      </vt:variant>
      <vt:variant>
        <vt:i4>1376304</vt:i4>
      </vt:variant>
      <vt:variant>
        <vt:i4>113</vt:i4>
      </vt:variant>
      <vt:variant>
        <vt:i4>0</vt:i4>
      </vt:variant>
      <vt:variant>
        <vt:i4>5</vt:i4>
      </vt:variant>
      <vt:variant>
        <vt:lpwstr/>
      </vt:variant>
      <vt:variant>
        <vt:lpwstr>_Toc218683265</vt:lpwstr>
      </vt:variant>
      <vt:variant>
        <vt:i4>1376304</vt:i4>
      </vt:variant>
      <vt:variant>
        <vt:i4>107</vt:i4>
      </vt:variant>
      <vt:variant>
        <vt:i4>0</vt:i4>
      </vt:variant>
      <vt:variant>
        <vt:i4>5</vt:i4>
      </vt:variant>
      <vt:variant>
        <vt:lpwstr/>
      </vt:variant>
      <vt:variant>
        <vt:lpwstr>_Toc218683264</vt:lpwstr>
      </vt:variant>
      <vt:variant>
        <vt:i4>1376304</vt:i4>
      </vt:variant>
      <vt:variant>
        <vt:i4>101</vt:i4>
      </vt:variant>
      <vt:variant>
        <vt:i4>0</vt:i4>
      </vt:variant>
      <vt:variant>
        <vt:i4>5</vt:i4>
      </vt:variant>
      <vt:variant>
        <vt:lpwstr/>
      </vt:variant>
      <vt:variant>
        <vt:lpwstr>_Toc218683263</vt:lpwstr>
      </vt:variant>
      <vt:variant>
        <vt:i4>1376304</vt:i4>
      </vt:variant>
      <vt:variant>
        <vt:i4>95</vt:i4>
      </vt:variant>
      <vt:variant>
        <vt:i4>0</vt:i4>
      </vt:variant>
      <vt:variant>
        <vt:i4>5</vt:i4>
      </vt:variant>
      <vt:variant>
        <vt:lpwstr/>
      </vt:variant>
      <vt:variant>
        <vt:lpwstr>_Toc218683262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Granite Studio Architecture and Design</dc:title>
  <dc:subject/>
  <dc:creator>Mark Freed</dc:creator>
  <cp:keywords/>
  <cp:lastModifiedBy>Freed Mark (EXT-WAConsultants/Southwood)</cp:lastModifiedBy>
  <cp:revision>35</cp:revision>
  <cp:lastPrinted>2012-12-16T18:29:00Z</cp:lastPrinted>
  <dcterms:created xsi:type="dcterms:W3CDTF">2012-11-26T15:54:00Z</dcterms:created>
  <dcterms:modified xsi:type="dcterms:W3CDTF">2012-12-24T16:59:00Z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734a2790-a87e-497f-9107-5532db2a72aa</vt:lpwstr>
  </property>
  <property fmtid="{D5CDD505-2E9C-101B-9397-08002B2CF9AE}" pid="3" name="NokiaConfidentiality">
    <vt:lpwstr>Company Confidential</vt:lpwstr>
  </property>
</Properties>
</file>