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 Wednesday of every week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rd meeting : 14th Tuesday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Meeting minutes: 40 minutes, all members attended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Progress since the previous meeting: All group members completed part 1 of task 3, which was the Use-Case Diagram.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Decisions made in the meeting: To peer review our Use-Case diagrams and offer feedback on some issues or improvements that could be made. We decided to try and complete part 2 of task 3, the activity diagram, by next weeks meeting.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USU Student App Student - Kacper Mitura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Union Management System - Mohammad Mehmood Parveen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USU Operation System - Josh Mistica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Society Leader App - Omar AL Nabhani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Actions to be done after meeting: Review the peer assessment and make and changes. Begin the activity diagram for task 3.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Issues to be solved: None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