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012C0"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Here's some info so you can get started now. Please read the entire email as this lab contains a lot of information. Lab 2 has a very steep learning curve, but once you get the hang of how to navigate the user guide and datasheet it becomes a lot more enjoyable.</w:t>
      </w:r>
    </w:p>
    <w:p w14:paraId="20DC2F70" w14:textId="77777777" w:rsidR="006D78FA" w:rsidRPr="00275871" w:rsidRDefault="006D78FA" w:rsidP="006D78FA">
      <w:pPr>
        <w:widowControl w:val="0"/>
        <w:autoSpaceDE w:val="0"/>
        <w:autoSpaceDN w:val="0"/>
        <w:adjustRightInd w:val="0"/>
        <w:rPr>
          <w:rFonts w:ascii="Helvetica" w:hAnsi="Helvetica" w:cs="Helvetica"/>
          <w:b/>
          <w:bCs/>
          <w:lang w:val="en-US"/>
        </w:rPr>
      </w:pPr>
    </w:p>
    <w:p w14:paraId="3A148D71" w14:textId="77777777" w:rsidR="006D78FA" w:rsidRPr="00275871" w:rsidRDefault="006D78FA" w:rsidP="006D78FA">
      <w:pPr>
        <w:widowControl w:val="0"/>
        <w:autoSpaceDE w:val="0"/>
        <w:autoSpaceDN w:val="0"/>
        <w:adjustRightInd w:val="0"/>
        <w:rPr>
          <w:rFonts w:ascii="Helvetica" w:hAnsi="Helvetica" w:cs="Helvetica"/>
          <w:sz w:val="40"/>
          <w:szCs w:val="40"/>
          <w:lang w:val="en-US"/>
        </w:rPr>
      </w:pPr>
      <w:r w:rsidRPr="00275871">
        <w:rPr>
          <w:rFonts w:ascii="Helvetica" w:hAnsi="Helvetica" w:cs="Helvetica"/>
          <w:b/>
          <w:bCs/>
          <w:sz w:val="40"/>
          <w:szCs w:val="40"/>
          <w:lang w:val="en-US"/>
        </w:rPr>
        <w:t>BRIEF HELP TO GET YOU STARTED ON LAB 2</w:t>
      </w:r>
    </w:p>
    <w:p w14:paraId="4182F2E8" w14:textId="77777777" w:rsidR="006D78FA" w:rsidRPr="00275871" w:rsidRDefault="006D78FA" w:rsidP="006D78FA">
      <w:pPr>
        <w:widowControl w:val="0"/>
        <w:autoSpaceDE w:val="0"/>
        <w:autoSpaceDN w:val="0"/>
        <w:adjustRightInd w:val="0"/>
        <w:rPr>
          <w:rFonts w:ascii="Helvetica" w:hAnsi="Helvetica" w:cs="Helvetica"/>
          <w:b/>
          <w:bCs/>
          <w:sz w:val="40"/>
          <w:szCs w:val="40"/>
          <w:lang w:val="en-US"/>
        </w:rPr>
      </w:pPr>
    </w:p>
    <w:p w14:paraId="57AD735D" w14:textId="77777777" w:rsidR="006D78FA" w:rsidRPr="00275871" w:rsidRDefault="006D78FA" w:rsidP="006D78FA">
      <w:pPr>
        <w:widowControl w:val="0"/>
        <w:autoSpaceDE w:val="0"/>
        <w:autoSpaceDN w:val="0"/>
        <w:adjustRightInd w:val="0"/>
        <w:rPr>
          <w:rFonts w:ascii="Helvetica" w:hAnsi="Helvetica" w:cs="Helvetica"/>
          <w:sz w:val="28"/>
          <w:szCs w:val="28"/>
          <w:lang w:val="en-US"/>
        </w:rPr>
      </w:pPr>
      <w:r w:rsidRPr="00275871">
        <w:rPr>
          <w:rFonts w:ascii="Helvetica" w:hAnsi="Helvetica" w:cs="Helvetica"/>
          <w:b/>
          <w:bCs/>
          <w:sz w:val="28"/>
          <w:szCs w:val="28"/>
          <w:lang w:val="en-US"/>
        </w:rPr>
        <w:t>CODE EXAMPLES BY TEXAS INSTRUMENTS</w:t>
      </w:r>
    </w:p>
    <w:p w14:paraId="342FA2C2" w14:textId="77777777" w:rsidR="006D78FA" w:rsidRPr="00275871" w:rsidRDefault="006D78FA" w:rsidP="006D78FA">
      <w:pPr>
        <w:widowControl w:val="0"/>
        <w:autoSpaceDE w:val="0"/>
        <w:autoSpaceDN w:val="0"/>
        <w:adjustRightInd w:val="0"/>
        <w:rPr>
          <w:rFonts w:ascii="Helvetica" w:hAnsi="Helvetica" w:cs="Helvetica"/>
          <w:lang w:val="en-US"/>
        </w:rPr>
      </w:pPr>
    </w:p>
    <w:p w14:paraId="2283BC81"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First - have you taken a look at the code examples provided by Texas Instruments? Taking a brief look at a few examples will help you get started.</w:t>
      </w:r>
    </w:p>
    <w:p w14:paraId="32E3540A" w14:textId="77777777" w:rsidR="006D78FA" w:rsidRPr="00275871" w:rsidRDefault="006D78FA" w:rsidP="006D78FA">
      <w:pPr>
        <w:widowControl w:val="0"/>
        <w:autoSpaceDE w:val="0"/>
        <w:autoSpaceDN w:val="0"/>
        <w:adjustRightInd w:val="0"/>
        <w:rPr>
          <w:rFonts w:ascii="Helvetica" w:hAnsi="Helvetica" w:cs="Helvetica"/>
          <w:lang w:val="en-US"/>
        </w:rPr>
      </w:pPr>
    </w:p>
    <w:p w14:paraId="561BDFCB" w14:textId="77B21B5C"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 xml:space="preserve">1) Link: </w:t>
      </w:r>
      <w:hyperlink r:id="rId5" w:history="1">
        <w:r w:rsidR="00E92FC1" w:rsidRPr="00E92FC1">
          <w:rPr>
            <w:rStyle w:val="Hyperlink"/>
            <w:rFonts w:ascii="Helvetica" w:hAnsi="Helvetica" w:cs="Helvetica"/>
            <w:lang w:val="en-US"/>
          </w:rPr>
          <w:t>http://www.ti.com/product/MSP430FR5739/toolssoftware</w:t>
        </w:r>
      </w:hyperlink>
    </w:p>
    <w:p w14:paraId="066558A0" w14:textId="77777777" w:rsidR="006D78FA" w:rsidRPr="00275871" w:rsidRDefault="006D78FA" w:rsidP="006D78FA">
      <w:pPr>
        <w:widowControl w:val="0"/>
        <w:autoSpaceDE w:val="0"/>
        <w:autoSpaceDN w:val="0"/>
        <w:adjustRightInd w:val="0"/>
        <w:rPr>
          <w:rFonts w:ascii="Helvetica" w:hAnsi="Helvetica" w:cs="Helvetica"/>
          <w:lang w:val="en-US"/>
        </w:rPr>
      </w:pPr>
    </w:p>
    <w:p w14:paraId="7905987C" w14:textId="13618036"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 xml:space="preserve">2) Scroll down to the file </w:t>
      </w:r>
      <w:r w:rsidRPr="00275871">
        <w:rPr>
          <w:rFonts w:ascii="Helvetica" w:hAnsi="Helvetica" w:cs="Helvetica"/>
          <w:b/>
          <w:bCs/>
          <w:lang w:val="en-US"/>
        </w:rPr>
        <w:t>"</w:t>
      </w:r>
      <w:hyperlink r:id="rId6" w:history="1">
        <w:r w:rsidR="00E92FC1">
          <w:rPr>
            <w:rStyle w:val="Hyperlink"/>
            <w:rFonts w:ascii="Arial" w:hAnsi="Arial" w:cs="Arial"/>
            <w:color w:val="AA6666"/>
            <w:sz w:val="21"/>
            <w:szCs w:val="21"/>
          </w:rPr>
          <w:t>MSP430FR573x, MSP430FR572x C Code Examples (IAR and CCS) (Rev. I)</w:t>
        </w:r>
      </w:hyperlink>
      <w:r w:rsidR="00E92FC1">
        <w:rPr>
          <w:rFonts w:ascii="Arial" w:hAnsi="Arial" w:cs="Arial"/>
          <w:color w:val="555555"/>
          <w:sz w:val="21"/>
          <w:szCs w:val="21"/>
          <w:shd w:val="clear" w:color="auto" w:fill="FFFFFF"/>
        </w:rPr>
        <w:t xml:space="preserve">  (ZIP 318 </w:t>
      </w:r>
      <w:proofErr w:type="gramStart"/>
      <w:r w:rsidR="00E92FC1">
        <w:rPr>
          <w:rFonts w:ascii="Arial" w:hAnsi="Arial" w:cs="Arial"/>
          <w:color w:val="555555"/>
          <w:sz w:val="21"/>
          <w:szCs w:val="21"/>
          <w:shd w:val="clear" w:color="auto" w:fill="FFFFFF"/>
        </w:rPr>
        <w:t>KB )</w:t>
      </w:r>
      <w:proofErr w:type="gramEnd"/>
      <w:r w:rsidR="00E92FC1">
        <w:rPr>
          <w:rFonts w:ascii="Arial" w:hAnsi="Arial" w:cs="Arial"/>
          <w:color w:val="555555"/>
          <w:sz w:val="21"/>
          <w:szCs w:val="21"/>
          <w:shd w:val="clear" w:color="auto" w:fill="FFFFFF"/>
        </w:rPr>
        <w:t>”</w:t>
      </w:r>
      <w:r w:rsidRPr="00275871">
        <w:rPr>
          <w:rFonts w:ascii="Helvetica" w:hAnsi="Helvetica" w:cs="Helvetica"/>
          <w:b/>
          <w:bCs/>
          <w:lang w:val="en-US"/>
        </w:rPr>
        <w:t xml:space="preserve"> </w:t>
      </w:r>
      <w:r w:rsidRPr="00275871">
        <w:rPr>
          <w:rFonts w:ascii="Helvetica" w:hAnsi="Helvetica" w:cs="Helvetica"/>
          <w:lang w:val="en-US"/>
        </w:rPr>
        <w:t xml:space="preserve">under the heading </w:t>
      </w:r>
      <w:r w:rsidRPr="00275871">
        <w:rPr>
          <w:rFonts w:ascii="Helvetica" w:hAnsi="Helvetica" w:cs="Helvetica"/>
          <w:b/>
          <w:bCs/>
          <w:lang w:val="en-US"/>
        </w:rPr>
        <w:t>Software (13)</w:t>
      </w:r>
    </w:p>
    <w:p w14:paraId="66B7CD3F" w14:textId="77777777" w:rsidR="006D78FA" w:rsidRPr="00275871" w:rsidRDefault="006D78FA" w:rsidP="006D78FA">
      <w:pPr>
        <w:widowControl w:val="0"/>
        <w:autoSpaceDE w:val="0"/>
        <w:autoSpaceDN w:val="0"/>
        <w:adjustRightInd w:val="0"/>
        <w:rPr>
          <w:rFonts w:ascii="Helvetica" w:hAnsi="Helvetica" w:cs="Helvetica"/>
          <w:lang w:val="en-US"/>
        </w:rPr>
      </w:pPr>
    </w:p>
    <w:p w14:paraId="3449E1FF"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3) Download the zip folder</w:t>
      </w:r>
    </w:p>
    <w:p w14:paraId="116FD3FF" w14:textId="77777777" w:rsidR="006D78FA" w:rsidRPr="00275871" w:rsidRDefault="006D78FA" w:rsidP="006D78FA">
      <w:pPr>
        <w:widowControl w:val="0"/>
        <w:autoSpaceDE w:val="0"/>
        <w:autoSpaceDN w:val="0"/>
        <w:adjustRightInd w:val="0"/>
        <w:rPr>
          <w:rFonts w:ascii="Helvetica" w:hAnsi="Helvetica" w:cs="Helvetica"/>
          <w:lang w:val="en-US"/>
        </w:rPr>
      </w:pPr>
    </w:p>
    <w:p w14:paraId="0A24A7BF"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 xml:space="preserve">4) Inside you will see folders with code examples in different languages. Navigate to the </w:t>
      </w:r>
      <w:r w:rsidRPr="00275871">
        <w:rPr>
          <w:rFonts w:ascii="Helvetica" w:hAnsi="Helvetica" w:cs="Helvetica"/>
          <w:b/>
          <w:bCs/>
          <w:lang w:val="en-US"/>
        </w:rPr>
        <w:t xml:space="preserve">C </w:t>
      </w:r>
      <w:r w:rsidRPr="00275871">
        <w:rPr>
          <w:rFonts w:ascii="Helvetica" w:hAnsi="Helvetica" w:cs="Helvetica"/>
          <w:lang w:val="en-US"/>
        </w:rPr>
        <w:t xml:space="preserve">folder. CCS will compile your </w:t>
      </w:r>
      <w:r w:rsidRPr="00275871">
        <w:rPr>
          <w:rFonts w:ascii="Helvetica" w:hAnsi="Helvetica" w:cs="Helvetica"/>
          <w:b/>
          <w:bCs/>
          <w:lang w:val="en-US"/>
        </w:rPr>
        <w:t xml:space="preserve">.c </w:t>
      </w:r>
      <w:r w:rsidRPr="00275871">
        <w:rPr>
          <w:rFonts w:ascii="Helvetica" w:hAnsi="Helvetica" w:cs="Helvetica"/>
          <w:lang w:val="en-US"/>
        </w:rPr>
        <w:t>code (written in C) for the MSP430, so you can write your code in C.</w:t>
      </w:r>
    </w:p>
    <w:p w14:paraId="3B43F027" w14:textId="77777777" w:rsidR="006D78FA" w:rsidRPr="00275871" w:rsidRDefault="006D78FA" w:rsidP="006D78FA">
      <w:pPr>
        <w:widowControl w:val="0"/>
        <w:autoSpaceDE w:val="0"/>
        <w:autoSpaceDN w:val="0"/>
        <w:adjustRightInd w:val="0"/>
        <w:rPr>
          <w:rFonts w:ascii="Helvetica" w:hAnsi="Helvetica" w:cs="Helvetica"/>
          <w:lang w:val="en-US"/>
        </w:rPr>
      </w:pPr>
    </w:p>
    <w:p w14:paraId="3860D0A0"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 xml:space="preserve">5) Use </w:t>
      </w:r>
      <w:proofErr w:type="gramStart"/>
      <w:r w:rsidRPr="00275871">
        <w:rPr>
          <w:rFonts w:ascii="Helvetica" w:hAnsi="Helvetica" w:cs="Helvetica"/>
          <w:lang w:val="en-US"/>
        </w:rPr>
        <w:t xml:space="preserve">the </w:t>
      </w:r>
      <w:r w:rsidRPr="00275871">
        <w:rPr>
          <w:rFonts w:ascii="Helvetica" w:hAnsi="Helvetica" w:cs="Helvetica"/>
          <w:b/>
          <w:bCs/>
          <w:lang w:val="en-US"/>
        </w:rPr>
        <w:t>!</w:t>
      </w:r>
      <w:proofErr w:type="gramEnd"/>
      <w:r w:rsidRPr="00275871">
        <w:rPr>
          <w:rFonts w:ascii="Helvetica" w:hAnsi="Helvetica" w:cs="Helvetica"/>
          <w:b/>
          <w:bCs/>
          <w:lang w:val="en-US"/>
        </w:rPr>
        <w:t xml:space="preserve">Readme.txt </w:t>
      </w:r>
      <w:r w:rsidRPr="00275871">
        <w:rPr>
          <w:rFonts w:ascii="Helvetica" w:hAnsi="Helvetica" w:cs="Helvetica"/>
          <w:lang w:val="en-US"/>
        </w:rPr>
        <w:t>file as the table of contents to look at the different examples</w:t>
      </w:r>
    </w:p>
    <w:p w14:paraId="75305666" w14:textId="77777777" w:rsidR="006D78FA" w:rsidRPr="00275871" w:rsidRDefault="006D78FA" w:rsidP="006D78FA">
      <w:pPr>
        <w:widowControl w:val="0"/>
        <w:autoSpaceDE w:val="0"/>
        <w:autoSpaceDN w:val="0"/>
        <w:adjustRightInd w:val="0"/>
        <w:rPr>
          <w:rFonts w:ascii="Helvetica" w:hAnsi="Helvetica" w:cs="Helvetica"/>
          <w:lang w:val="en-US"/>
        </w:rPr>
      </w:pPr>
    </w:p>
    <w:p w14:paraId="5A6F83CF"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You can search the table of contents for examples of how to set up the clocks.</w:t>
      </w:r>
    </w:p>
    <w:p w14:paraId="032086AD" w14:textId="77777777" w:rsidR="006D78FA" w:rsidRPr="00275871" w:rsidRDefault="006D78FA" w:rsidP="006D78FA">
      <w:pPr>
        <w:widowControl w:val="0"/>
        <w:autoSpaceDE w:val="0"/>
        <w:autoSpaceDN w:val="0"/>
        <w:adjustRightInd w:val="0"/>
        <w:rPr>
          <w:rFonts w:ascii="Helvetica" w:hAnsi="Helvetica" w:cs="Helvetica"/>
          <w:lang w:val="en-US"/>
        </w:rPr>
      </w:pPr>
    </w:p>
    <w:p w14:paraId="11DB5299" w14:textId="77777777" w:rsidR="006D78FA" w:rsidRPr="00275871" w:rsidRDefault="006D78FA" w:rsidP="006D78FA">
      <w:pPr>
        <w:widowControl w:val="0"/>
        <w:autoSpaceDE w:val="0"/>
        <w:autoSpaceDN w:val="0"/>
        <w:adjustRightInd w:val="0"/>
        <w:rPr>
          <w:rFonts w:ascii="Helvetica" w:hAnsi="Helvetica" w:cs="Helvetica"/>
          <w:b/>
          <w:bCs/>
          <w:lang w:val="en-US"/>
        </w:rPr>
      </w:pPr>
      <w:r w:rsidRPr="00275871">
        <w:rPr>
          <w:rFonts w:ascii="Helvetica" w:hAnsi="Helvetica" w:cs="Helvetica"/>
          <w:b/>
          <w:bCs/>
          <w:u w:val="single"/>
          <w:lang w:val="en-US"/>
        </w:rPr>
        <w:t>While example code is a good way to know how to start to write, you need to understand why you are writing each statement.</w:t>
      </w:r>
    </w:p>
    <w:p w14:paraId="25FC7075" w14:textId="77777777" w:rsidR="006D78FA" w:rsidRPr="00275871" w:rsidRDefault="006D78FA" w:rsidP="006D78FA">
      <w:pPr>
        <w:widowControl w:val="0"/>
        <w:autoSpaceDE w:val="0"/>
        <w:autoSpaceDN w:val="0"/>
        <w:adjustRightInd w:val="0"/>
        <w:rPr>
          <w:rFonts w:ascii="Helvetica" w:hAnsi="Helvetica" w:cs="Helvetica"/>
          <w:b/>
          <w:bCs/>
          <w:lang w:val="en-US"/>
        </w:rPr>
      </w:pPr>
    </w:p>
    <w:p w14:paraId="36787598" w14:textId="77777777" w:rsidR="00E92FC1" w:rsidRDefault="006D78FA" w:rsidP="00E92FC1">
      <w:pPr>
        <w:numPr>
          <w:ilvl w:val="0"/>
          <w:numId w:val="1"/>
        </w:numPr>
        <w:ind w:left="0"/>
        <w:rPr>
          <w:rFonts w:ascii="Arial" w:hAnsi="Arial" w:cs="Arial"/>
          <w:color w:val="555555"/>
          <w:sz w:val="21"/>
          <w:szCs w:val="21"/>
        </w:rPr>
      </w:pPr>
      <w:r w:rsidRPr="00275871">
        <w:rPr>
          <w:rFonts w:ascii="Helvetica" w:hAnsi="Helvetica" w:cs="Helvetica"/>
          <w:lang w:val="en-US"/>
        </w:rPr>
        <w:t xml:space="preserve">You should have two pdf documents: </w:t>
      </w:r>
      <w:r w:rsidRPr="00275871">
        <w:rPr>
          <w:rFonts w:ascii="Helvetica" w:hAnsi="Helvetica" w:cs="Helvetica"/>
          <w:i/>
          <w:iCs/>
          <w:lang w:val="en-US"/>
        </w:rPr>
        <w:t>"</w:t>
      </w:r>
      <w:bookmarkStart w:id="0" w:name="&amp;lid=en_US_folder_p_tech_docs_user_guide"/>
      <w:r w:rsidR="00E92FC1">
        <w:rPr>
          <w:rFonts w:ascii="Arial" w:hAnsi="Arial" w:cs="Arial"/>
          <w:color w:val="555555"/>
          <w:sz w:val="21"/>
          <w:szCs w:val="21"/>
        </w:rPr>
        <w:fldChar w:fldCharType="begin"/>
      </w:r>
      <w:r w:rsidR="00E92FC1">
        <w:rPr>
          <w:rFonts w:ascii="Arial" w:hAnsi="Arial" w:cs="Arial"/>
          <w:color w:val="555555"/>
          <w:sz w:val="21"/>
          <w:szCs w:val="21"/>
        </w:rPr>
        <w:instrText xml:space="preserve"> HYPERLINK "http://www.ti.com/lit/pdf/slau272" \t "_blank" </w:instrText>
      </w:r>
      <w:r w:rsidR="00E92FC1">
        <w:rPr>
          <w:rFonts w:ascii="Arial" w:hAnsi="Arial" w:cs="Arial"/>
          <w:color w:val="555555"/>
          <w:sz w:val="21"/>
          <w:szCs w:val="21"/>
        </w:rPr>
        <w:fldChar w:fldCharType="separate"/>
      </w:r>
      <w:r w:rsidR="00E92FC1">
        <w:rPr>
          <w:rStyle w:val="Hyperlink"/>
          <w:rFonts w:ascii="Arial" w:hAnsi="Arial" w:cs="Arial"/>
          <w:color w:val="AA6666"/>
          <w:sz w:val="21"/>
          <w:szCs w:val="21"/>
        </w:rPr>
        <w:t>MSP430FR57xx Family User's Guide (Rev. D)</w:t>
      </w:r>
      <w:r w:rsidR="00E92FC1">
        <w:rPr>
          <w:rFonts w:ascii="Arial" w:hAnsi="Arial" w:cs="Arial"/>
          <w:color w:val="555555"/>
          <w:sz w:val="21"/>
          <w:szCs w:val="21"/>
        </w:rPr>
        <w:fldChar w:fldCharType="end"/>
      </w:r>
      <w:bookmarkEnd w:id="0"/>
    </w:p>
    <w:p w14:paraId="6072FDD0" w14:textId="64E54110" w:rsidR="006D78FA" w:rsidRPr="00E92FC1" w:rsidRDefault="006D78FA" w:rsidP="00E92FC1">
      <w:pPr>
        <w:numPr>
          <w:ilvl w:val="0"/>
          <w:numId w:val="2"/>
        </w:numPr>
        <w:ind w:left="0"/>
        <w:rPr>
          <w:rFonts w:ascii="Arial" w:hAnsi="Arial" w:cs="Arial"/>
          <w:color w:val="555555"/>
          <w:sz w:val="21"/>
          <w:szCs w:val="21"/>
        </w:rPr>
      </w:pPr>
      <w:r w:rsidRPr="00275871">
        <w:rPr>
          <w:rFonts w:ascii="Helvetica" w:hAnsi="Helvetica" w:cs="Helvetica"/>
          <w:i/>
          <w:iCs/>
          <w:lang w:val="en-US"/>
        </w:rPr>
        <w:t>"</w:t>
      </w:r>
      <w:r w:rsidRPr="00275871">
        <w:rPr>
          <w:rFonts w:ascii="Helvetica" w:hAnsi="Helvetica" w:cs="Helvetica"/>
          <w:lang w:val="en-US"/>
        </w:rPr>
        <w:t xml:space="preserve"> and </w:t>
      </w:r>
      <w:r w:rsidRPr="00275871">
        <w:rPr>
          <w:rFonts w:ascii="Helvetica" w:hAnsi="Helvetica" w:cs="Helvetica"/>
          <w:i/>
          <w:iCs/>
          <w:lang w:val="en-US"/>
        </w:rPr>
        <w:t>"</w:t>
      </w:r>
      <w:bookmarkStart w:id="1" w:name="&amp;lid=__tech_docs_datasheets_action_link"/>
      <w:r w:rsidR="00E92FC1">
        <w:rPr>
          <w:rFonts w:ascii="Arial" w:hAnsi="Arial" w:cs="Arial"/>
          <w:color w:val="555555"/>
          <w:sz w:val="21"/>
          <w:szCs w:val="21"/>
        </w:rPr>
        <w:fldChar w:fldCharType="begin"/>
      </w:r>
      <w:r w:rsidR="00E92FC1">
        <w:rPr>
          <w:rFonts w:ascii="Arial" w:hAnsi="Arial" w:cs="Arial"/>
          <w:color w:val="555555"/>
          <w:sz w:val="21"/>
          <w:szCs w:val="21"/>
        </w:rPr>
        <w:instrText xml:space="preserve"> HYPERLINK "http://www.ti.com/lit/gpn/msp430fr5739" \t "_blank" </w:instrText>
      </w:r>
      <w:r w:rsidR="00E92FC1">
        <w:rPr>
          <w:rFonts w:ascii="Arial" w:hAnsi="Arial" w:cs="Arial"/>
          <w:color w:val="555555"/>
          <w:sz w:val="21"/>
          <w:szCs w:val="21"/>
        </w:rPr>
        <w:fldChar w:fldCharType="separate"/>
      </w:r>
      <w:r w:rsidR="00E92FC1">
        <w:rPr>
          <w:rStyle w:val="Hyperlink"/>
          <w:rFonts w:ascii="Arial" w:hAnsi="Arial" w:cs="Arial"/>
          <w:color w:val="AA6666"/>
          <w:sz w:val="21"/>
          <w:szCs w:val="21"/>
        </w:rPr>
        <w:t>MSP430FR573x Mixed-Signal Microcontrollers datasheet (Rev. L)</w:t>
      </w:r>
      <w:r w:rsidR="00E92FC1">
        <w:rPr>
          <w:rFonts w:ascii="Arial" w:hAnsi="Arial" w:cs="Arial"/>
          <w:color w:val="555555"/>
          <w:sz w:val="21"/>
          <w:szCs w:val="21"/>
        </w:rPr>
        <w:fldChar w:fldCharType="end"/>
      </w:r>
      <w:bookmarkEnd w:id="1"/>
      <w:r w:rsidRPr="00E92FC1">
        <w:rPr>
          <w:rFonts w:ascii="Helvetica" w:hAnsi="Helvetica" w:cs="Helvetica"/>
          <w:i/>
          <w:iCs/>
          <w:lang w:val="en-US"/>
        </w:rPr>
        <w:t xml:space="preserve">". </w:t>
      </w:r>
      <w:r w:rsidRPr="00E92FC1">
        <w:rPr>
          <w:rFonts w:ascii="Helvetica" w:hAnsi="Helvetica" w:cs="Helvetica"/>
          <w:lang w:val="en-US"/>
        </w:rPr>
        <w:t>You will need to constantly refer to these two documents.</w:t>
      </w:r>
    </w:p>
    <w:p w14:paraId="367FEF14" w14:textId="77777777" w:rsidR="006D78FA" w:rsidRDefault="006D78FA" w:rsidP="006D78FA">
      <w:pPr>
        <w:widowControl w:val="0"/>
        <w:autoSpaceDE w:val="0"/>
        <w:autoSpaceDN w:val="0"/>
        <w:adjustRightInd w:val="0"/>
        <w:rPr>
          <w:rFonts w:ascii="Helvetica" w:hAnsi="Helvetica" w:cs="Helvetica"/>
          <w:sz w:val="30"/>
          <w:szCs w:val="30"/>
          <w:lang w:val="en-US"/>
        </w:rPr>
      </w:pPr>
    </w:p>
    <w:p w14:paraId="650395ED" w14:textId="77777777" w:rsidR="006D78FA" w:rsidRPr="00275871" w:rsidRDefault="006D78FA" w:rsidP="006D78FA">
      <w:pPr>
        <w:widowControl w:val="0"/>
        <w:autoSpaceDE w:val="0"/>
        <w:autoSpaceDN w:val="0"/>
        <w:adjustRightInd w:val="0"/>
        <w:rPr>
          <w:rFonts w:ascii="Helvetica" w:hAnsi="Helvetica" w:cs="Helvetica"/>
          <w:sz w:val="28"/>
          <w:szCs w:val="28"/>
          <w:lang w:val="en-US"/>
        </w:rPr>
      </w:pPr>
      <w:r w:rsidRPr="00275871">
        <w:rPr>
          <w:rFonts w:ascii="Helvetica" w:hAnsi="Helvetica" w:cs="Helvetica"/>
          <w:b/>
          <w:bCs/>
          <w:sz w:val="28"/>
          <w:szCs w:val="28"/>
          <w:lang w:val="en-US"/>
        </w:rPr>
        <w:t>USER GUIDE</w:t>
      </w:r>
    </w:p>
    <w:p w14:paraId="559B7FC3" w14:textId="2A2C573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 xml:space="preserve">The user guide is a behemoth of a document at </w:t>
      </w:r>
      <w:r w:rsidR="00E92FC1">
        <w:rPr>
          <w:rFonts w:ascii="Helvetica" w:hAnsi="Helvetica" w:cs="Helvetica"/>
          <w:lang w:val="en-US"/>
        </w:rPr>
        <w:t>576</w:t>
      </w:r>
      <w:r w:rsidRPr="00275871">
        <w:rPr>
          <w:rFonts w:ascii="Helvetica" w:hAnsi="Helvetica" w:cs="Helvetica"/>
          <w:lang w:val="en-US"/>
        </w:rPr>
        <w:t xml:space="preserve"> pages. While this may seem like a lot when you are first getting started, you will soon come to wish this was two times as long. I'll try to show you how to find and learn the information you need, rather than me tell you everything (because I wouldn't be able to, I also need to refer to this document all the time).</w:t>
      </w:r>
    </w:p>
    <w:p w14:paraId="49812D70" w14:textId="77777777" w:rsidR="006D78FA" w:rsidRPr="00275871" w:rsidRDefault="006D78FA" w:rsidP="006D78FA">
      <w:pPr>
        <w:widowControl w:val="0"/>
        <w:autoSpaceDE w:val="0"/>
        <w:autoSpaceDN w:val="0"/>
        <w:adjustRightInd w:val="0"/>
        <w:rPr>
          <w:rFonts w:ascii="Helvetica" w:hAnsi="Helvetica" w:cs="Helvetica"/>
          <w:lang w:val="en-US"/>
        </w:rPr>
      </w:pPr>
    </w:p>
    <w:p w14:paraId="7BB8F41B" w14:textId="7485AF95"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 xml:space="preserve">Since you are trying to do </w:t>
      </w:r>
      <w:r w:rsidRPr="00275871">
        <w:rPr>
          <w:rFonts w:ascii="Helvetica" w:hAnsi="Helvetica" w:cs="Helvetica"/>
          <w:i/>
          <w:iCs/>
          <w:lang w:val="en-US"/>
        </w:rPr>
        <w:t>Lab exercise 1.1 - Set up MCLK and ACLK to run on XT1</w:t>
      </w:r>
      <w:r w:rsidRPr="00275871">
        <w:rPr>
          <w:rFonts w:ascii="Helvetica" w:hAnsi="Helvetica" w:cs="Helvetica"/>
          <w:lang w:val="en-US"/>
        </w:rPr>
        <w:t xml:space="preserve">, you can then navigate to the chapter </w:t>
      </w:r>
      <w:r w:rsidR="00E92FC1">
        <w:rPr>
          <w:rFonts w:ascii="Helvetica" w:hAnsi="Helvetica" w:cs="Helvetica"/>
          <w:b/>
          <w:bCs/>
          <w:lang w:val="en-US"/>
        </w:rPr>
        <w:t>3</w:t>
      </w:r>
      <w:r w:rsidRPr="00275871">
        <w:rPr>
          <w:rFonts w:ascii="Helvetica" w:hAnsi="Helvetica" w:cs="Helvetica"/>
          <w:b/>
          <w:bCs/>
          <w:lang w:val="en-US"/>
        </w:rPr>
        <w:t xml:space="preserve"> </w:t>
      </w:r>
      <w:r w:rsidR="00E92FC1">
        <w:rPr>
          <w:rFonts w:ascii="Helvetica" w:hAnsi="Helvetica" w:cs="Helvetica"/>
          <w:b/>
          <w:bCs/>
          <w:lang w:val="en-US"/>
        </w:rPr>
        <w:t>Clock Systems (CS).</w:t>
      </w:r>
      <w:r w:rsidRPr="00275871">
        <w:rPr>
          <w:rFonts w:ascii="Helvetica" w:hAnsi="Helvetica" w:cs="Helvetica"/>
          <w:lang w:val="en-US"/>
        </w:rPr>
        <w:t xml:space="preserve"> A good idea is to read the introduction (page </w:t>
      </w:r>
      <w:r w:rsidR="00E92FC1">
        <w:rPr>
          <w:rFonts w:ascii="Helvetica" w:hAnsi="Helvetica" w:cs="Helvetica"/>
          <w:lang w:val="en-US"/>
        </w:rPr>
        <w:t>71</w:t>
      </w:r>
      <w:proofErr w:type="gramStart"/>
      <w:r w:rsidRPr="00275871">
        <w:rPr>
          <w:rFonts w:ascii="Helvetica" w:hAnsi="Helvetica" w:cs="Helvetica"/>
          <w:lang w:val="en-US"/>
        </w:rPr>
        <w:t>), and</w:t>
      </w:r>
      <w:proofErr w:type="gramEnd"/>
      <w:r w:rsidRPr="00275871">
        <w:rPr>
          <w:rFonts w:ascii="Helvetica" w:hAnsi="Helvetica" w:cs="Helvetica"/>
          <w:lang w:val="en-US"/>
        </w:rPr>
        <w:t xml:space="preserve"> take a brief look at the diagram in the following page. Don't worry if you don't completely understand the diagrams, but try to briefly follow the paths </w:t>
      </w:r>
      <w:r w:rsidRPr="00275871">
        <w:rPr>
          <w:rFonts w:ascii="Helvetica" w:hAnsi="Helvetica" w:cs="Helvetica"/>
          <w:lang w:val="en-US"/>
        </w:rPr>
        <w:lastRenderedPageBreak/>
        <w:t>in the diagram.</w:t>
      </w:r>
    </w:p>
    <w:p w14:paraId="0179A886" w14:textId="77777777" w:rsidR="006D78FA" w:rsidRPr="00275871" w:rsidRDefault="006D78FA" w:rsidP="006D78FA">
      <w:pPr>
        <w:widowControl w:val="0"/>
        <w:autoSpaceDE w:val="0"/>
        <w:autoSpaceDN w:val="0"/>
        <w:adjustRightInd w:val="0"/>
        <w:rPr>
          <w:rFonts w:ascii="Helvetica" w:hAnsi="Helvetica" w:cs="Helvetica"/>
          <w:lang w:val="en-US"/>
        </w:rPr>
      </w:pPr>
    </w:p>
    <w:p w14:paraId="3342C1C5" w14:textId="72921A40"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The introduction (p.</w:t>
      </w:r>
      <w:r w:rsidR="00E92FC1">
        <w:rPr>
          <w:rFonts w:ascii="Helvetica" w:hAnsi="Helvetica" w:cs="Helvetica"/>
          <w:lang w:val="en-US"/>
        </w:rPr>
        <w:t>71</w:t>
      </w:r>
      <w:r w:rsidRPr="00275871">
        <w:rPr>
          <w:rFonts w:ascii="Helvetica" w:hAnsi="Helvetica" w:cs="Helvetica"/>
          <w:lang w:val="en-US"/>
        </w:rPr>
        <w:t>) describes the clocks available in the MSP430F</w:t>
      </w:r>
      <w:r w:rsidR="00E92FC1">
        <w:rPr>
          <w:rFonts w:ascii="Helvetica" w:hAnsi="Helvetica" w:cs="Helvetica"/>
          <w:lang w:val="en-US"/>
        </w:rPr>
        <w:t>5739</w:t>
      </w:r>
      <w:r w:rsidRPr="00275871">
        <w:rPr>
          <w:rFonts w:ascii="Helvetica" w:hAnsi="Helvetica" w:cs="Helvetica"/>
          <w:lang w:val="en-US"/>
        </w:rPr>
        <w:t xml:space="preserve">. There are 4 clock (CLK) sources - The XT1, XT2, DCO, and VLO. </w:t>
      </w:r>
    </w:p>
    <w:p w14:paraId="23107909" w14:textId="77777777" w:rsidR="006D78FA" w:rsidRPr="00275871" w:rsidRDefault="006D78FA" w:rsidP="006D78FA">
      <w:pPr>
        <w:widowControl w:val="0"/>
        <w:autoSpaceDE w:val="0"/>
        <w:autoSpaceDN w:val="0"/>
        <w:adjustRightInd w:val="0"/>
        <w:rPr>
          <w:rFonts w:ascii="Helvetica" w:hAnsi="Helvetica" w:cs="Helvetica"/>
          <w:lang w:val="en-US"/>
        </w:rPr>
      </w:pPr>
    </w:p>
    <w:p w14:paraId="4A0024C6"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A microcontroller needs some way of keeping precise time. It can either do that using an external source, or an internal source.</w:t>
      </w:r>
    </w:p>
    <w:p w14:paraId="028FA19A" w14:textId="77777777" w:rsidR="006D78FA" w:rsidRPr="00275871" w:rsidRDefault="006D78FA" w:rsidP="006D78FA">
      <w:pPr>
        <w:widowControl w:val="0"/>
        <w:autoSpaceDE w:val="0"/>
        <w:autoSpaceDN w:val="0"/>
        <w:adjustRightInd w:val="0"/>
        <w:rPr>
          <w:rFonts w:ascii="Helvetica" w:hAnsi="Helvetica" w:cs="Helvetica"/>
          <w:lang w:val="en-US"/>
        </w:rPr>
      </w:pPr>
    </w:p>
    <w:p w14:paraId="5B374EAF"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Read the description of the XT1CLK. What it is saying is that, if you want to use an e</w:t>
      </w:r>
      <w:r w:rsidRPr="00275871">
        <w:rPr>
          <w:rFonts w:ascii="Helvetica" w:hAnsi="Helvetica" w:cs="Helvetica"/>
          <w:b/>
          <w:bCs/>
          <w:lang w:val="en-US"/>
        </w:rPr>
        <w:t>xt</w:t>
      </w:r>
      <w:r w:rsidRPr="00275871">
        <w:rPr>
          <w:rFonts w:ascii="Helvetica" w:hAnsi="Helvetica" w:cs="Helvetica"/>
          <w:lang w:val="en-US"/>
        </w:rPr>
        <w:t>ernal source for your clock between 400kHz and 16</w:t>
      </w:r>
      <w:proofErr w:type="gramStart"/>
      <w:r w:rsidRPr="00275871">
        <w:rPr>
          <w:rFonts w:ascii="Helvetica" w:hAnsi="Helvetica" w:cs="Helvetica"/>
          <w:lang w:val="en-US"/>
        </w:rPr>
        <w:t>MHz  (</w:t>
      </w:r>
      <w:proofErr w:type="gramEnd"/>
      <w:r w:rsidRPr="00275871">
        <w:rPr>
          <w:rFonts w:ascii="Helvetica" w:hAnsi="Helvetica" w:cs="Helvetica"/>
          <w:lang w:val="en-US"/>
        </w:rPr>
        <w:t>such as a crystal oscillator, which is what most non-mechanical wrist-watches run on nowadays), then you should choose XT1CLK. The name XT1CLK means "</w:t>
      </w:r>
      <w:proofErr w:type="spellStart"/>
      <w:r w:rsidRPr="00275871">
        <w:rPr>
          <w:rFonts w:ascii="Helvetica" w:hAnsi="Helvetica" w:cs="Helvetica"/>
          <w:lang w:val="en-US"/>
        </w:rPr>
        <w:t>e</w:t>
      </w:r>
      <w:r w:rsidRPr="00275871">
        <w:rPr>
          <w:rFonts w:ascii="Helvetica" w:hAnsi="Helvetica" w:cs="Helvetica"/>
          <w:b/>
          <w:bCs/>
          <w:lang w:val="en-US"/>
        </w:rPr>
        <w:t>XT</w:t>
      </w:r>
      <w:r w:rsidRPr="00275871">
        <w:rPr>
          <w:rFonts w:ascii="Helvetica" w:hAnsi="Helvetica" w:cs="Helvetica"/>
          <w:lang w:val="en-US"/>
        </w:rPr>
        <w:t>ernal</w:t>
      </w:r>
      <w:proofErr w:type="spellEnd"/>
      <w:r w:rsidRPr="00275871">
        <w:rPr>
          <w:rFonts w:ascii="Helvetica" w:hAnsi="Helvetica" w:cs="Helvetica"/>
          <w:lang w:val="en-US"/>
        </w:rPr>
        <w:t xml:space="preserve"> 1 Clock". </w:t>
      </w:r>
    </w:p>
    <w:p w14:paraId="73D28330" w14:textId="77777777" w:rsidR="006D78FA" w:rsidRPr="00275871" w:rsidRDefault="006D78FA" w:rsidP="006D78FA">
      <w:pPr>
        <w:widowControl w:val="0"/>
        <w:autoSpaceDE w:val="0"/>
        <w:autoSpaceDN w:val="0"/>
        <w:adjustRightInd w:val="0"/>
        <w:rPr>
          <w:rFonts w:ascii="Helvetica" w:hAnsi="Helvetica" w:cs="Helvetica"/>
          <w:lang w:val="en-US"/>
        </w:rPr>
      </w:pPr>
    </w:p>
    <w:p w14:paraId="6DFFC3B1" w14:textId="3DAA1BA4"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 xml:space="preserve">For the </w:t>
      </w:r>
      <w:r w:rsidR="00E92FC1">
        <w:rPr>
          <w:rFonts w:ascii="Helvetica" w:hAnsi="Helvetica" w:cs="Helvetica"/>
          <w:lang w:val="en-US"/>
        </w:rPr>
        <w:t>EXP Board</w:t>
      </w:r>
      <w:r w:rsidRPr="00275871">
        <w:rPr>
          <w:rFonts w:ascii="Helvetica" w:hAnsi="Helvetica" w:cs="Helvetica"/>
          <w:lang w:val="en-US"/>
        </w:rPr>
        <w:t xml:space="preserve"> you are provided for this class, there is a</w:t>
      </w:r>
      <w:r w:rsidR="00E92FC1">
        <w:rPr>
          <w:rFonts w:ascii="Helvetica" w:hAnsi="Helvetica" w:cs="Helvetica"/>
          <w:lang w:val="en-US"/>
        </w:rPr>
        <w:t>n optional</w:t>
      </w:r>
      <w:r w:rsidRPr="00275871">
        <w:rPr>
          <w:rFonts w:ascii="Helvetica" w:hAnsi="Helvetica" w:cs="Helvetica"/>
          <w:lang w:val="en-US"/>
        </w:rPr>
        <w:t xml:space="preserve"> crystal oscillator on the printed circuit board (PCB) that is connected to the MSP. To </w:t>
      </w:r>
      <w:r w:rsidR="00E92FC1">
        <w:rPr>
          <w:rFonts w:ascii="Helvetica" w:hAnsi="Helvetica" w:cs="Helvetica"/>
          <w:lang w:val="en-US"/>
        </w:rPr>
        <w:t>use</w:t>
      </w:r>
      <w:r w:rsidRPr="00275871">
        <w:rPr>
          <w:rFonts w:ascii="Helvetica" w:hAnsi="Helvetica" w:cs="Helvetica"/>
          <w:lang w:val="en-US"/>
        </w:rPr>
        <w:t xml:space="preserve"> this, you will need to change some registers later described in the same chapter </w:t>
      </w:r>
      <w:r w:rsidR="00E92FC1">
        <w:rPr>
          <w:rFonts w:ascii="Helvetica" w:hAnsi="Helvetica" w:cs="Helvetica"/>
          <w:lang w:val="en-US"/>
        </w:rPr>
        <w:t>3</w:t>
      </w:r>
      <w:r w:rsidRPr="00275871">
        <w:rPr>
          <w:rFonts w:ascii="Helvetica" w:hAnsi="Helvetica" w:cs="Helvetica"/>
          <w:lang w:val="en-US"/>
        </w:rPr>
        <w:t>.</w:t>
      </w:r>
    </w:p>
    <w:p w14:paraId="080355DD" w14:textId="77777777" w:rsidR="006D78FA" w:rsidRPr="00275871" w:rsidRDefault="006D78FA" w:rsidP="006D78FA">
      <w:pPr>
        <w:widowControl w:val="0"/>
        <w:autoSpaceDE w:val="0"/>
        <w:autoSpaceDN w:val="0"/>
        <w:adjustRightInd w:val="0"/>
        <w:rPr>
          <w:rFonts w:ascii="Helvetica" w:hAnsi="Helvetica" w:cs="Helvetica"/>
          <w:lang w:val="en-US"/>
        </w:rPr>
      </w:pPr>
    </w:p>
    <w:p w14:paraId="0301BCCE" w14:textId="7351040E"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An alternative to using an external clock and XT1 is using the internal clock on the MSP430</w:t>
      </w:r>
      <w:r w:rsidR="00E92FC1">
        <w:rPr>
          <w:rFonts w:ascii="Helvetica" w:hAnsi="Helvetica" w:cs="Helvetica"/>
          <w:lang w:val="en-US"/>
        </w:rPr>
        <w:t>5739</w:t>
      </w:r>
      <w:r w:rsidRPr="00275871">
        <w:rPr>
          <w:rFonts w:ascii="Helvetica" w:hAnsi="Helvetica" w:cs="Helvetica"/>
          <w:lang w:val="en-US"/>
        </w:rPr>
        <w:t>, the DCO (Digitally controlled oscillator). The DCO is located within the MSP430 chip itself. One reason you would use this instead of an external oscillator is convenience or having less parts on your PCB. A downside of the DCO is that the frequency/timing will change slightly with temperature and maybe other factors (refer to the datasheet if you want to know more).</w:t>
      </w:r>
    </w:p>
    <w:p w14:paraId="74B4E32E" w14:textId="77777777" w:rsidR="006D78FA" w:rsidRPr="00275871" w:rsidRDefault="006D78FA" w:rsidP="006D78FA">
      <w:pPr>
        <w:widowControl w:val="0"/>
        <w:autoSpaceDE w:val="0"/>
        <w:autoSpaceDN w:val="0"/>
        <w:adjustRightInd w:val="0"/>
        <w:rPr>
          <w:rFonts w:ascii="Helvetica" w:hAnsi="Helvetica" w:cs="Helvetica"/>
          <w:lang w:val="en-US"/>
        </w:rPr>
      </w:pPr>
    </w:p>
    <w:p w14:paraId="5A7C4C54"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The MCLK (master clock) and ACLK (auxiliary clock) is what you will actually use as your measure of frequency for your timers and other things later in the lab. See the rushed diagram I drew in paint below.</w:t>
      </w:r>
    </w:p>
    <w:p w14:paraId="6D892394"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noProof/>
          <w:lang w:val="en-US"/>
        </w:rPr>
        <w:drawing>
          <wp:inline distT="0" distB="0" distL="0" distR="0" wp14:anchorId="63ECD9D6" wp14:editId="26DB8CDC">
            <wp:extent cx="6622790" cy="125436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9783" cy="1278417"/>
                    </a:xfrm>
                    <a:prstGeom prst="rect">
                      <a:avLst/>
                    </a:prstGeom>
                    <a:noFill/>
                    <a:ln>
                      <a:noFill/>
                    </a:ln>
                  </pic:spPr>
                </pic:pic>
              </a:graphicData>
            </a:graphic>
          </wp:inline>
        </w:drawing>
      </w:r>
    </w:p>
    <w:p w14:paraId="4126E8A4" w14:textId="77777777" w:rsidR="006D78FA" w:rsidRPr="00275871" w:rsidRDefault="006D78FA" w:rsidP="006D78FA">
      <w:pPr>
        <w:widowControl w:val="0"/>
        <w:autoSpaceDE w:val="0"/>
        <w:autoSpaceDN w:val="0"/>
        <w:adjustRightInd w:val="0"/>
        <w:rPr>
          <w:rFonts w:ascii="Helvetica" w:hAnsi="Helvetica" w:cs="Helvetica"/>
          <w:lang w:val="en-US"/>
        </w:rPr>
      </w:pPr>
    </w:p>
    <w:p w14:paraId="0CB7A96F"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Generally, your clock source is at a high frequency (MHz) range, then you can divide your frequency into slower parts to use as the MCLK, and then further manipulate the time to precise intervals. To do this you will have to look at the user guide and at the diagrams inside the user guide.</w:t>
      </w:r>
    </w:p>
    <w:p w14:paraId="7CEBB03B" w14:textId="77777777" w:rsidR="006D78FA" w:rsidRPr="00275871" w:rsidRDefault="006D78FA" w:rsidP="006D78FA">
      <w:pPr>
        <w:widowControl w:val="0"/>
        <w:autoSpaceDE w:val="0"/>
        <w:autoSpaceDN w:val="0"/>
        <w:adjustRightInd w:val="0"/>
        <w:rPr>
          <w:rFonts w:ascii="Helvetica" w:hAnsi="Helvetica" w:cs="Helvetica"/>
          <w:sz w:val="28"/>
          <w:szCs w:val="28"/>
          <w:lang w:val="en-US"/>
        </w:rPr>
      </w:pPr>
    </w:p>
    <w:p w14:paraId="78D4CE60" w14:textId="77777777" w:rsidR="006D78FA" w:rsidRPr="00275871" w:rsidRDefault="006D78FA" w:rsidP="006D78FA">
      <w:pPr>
        <w:widowControl w:val="0"/>
        <w:autoSpaceDE w:val="0"/>
        <w:autoSpaceDN w:val="0"/>
        <w:adjustRightInd w:val="0"/>
        <w:rPr>
          <w:rFonts w:ascii="Helvetica" w:hAnsi="Helvetica" w:cs="Helvetica"/>
          <w:sz w:val="28"/>
          <w:szCs w:val="28"/>
          <w:lang w:val="en-US"/>
        </w:rPr>
      </w:pPr>
      <w:r w:rsidRPr="00275871">
        <w:rPr>
          <w:rFonts w:ascii="Helvetica" w:hAnsi="Helvetica" w:cs="Helvetica"/>
          <w:b/>
          <w:bCs/>
          <w:sz w:val="28"/>
          <w:szCs w:val="28"/>
          <w:lang w:val="en-US"/>
        </w:rPr>
        <w:t>DATASHEET</w:t>
      </w:r>
    </w:p>
    <w:p w14:paraId="16FE3E53" w14:textId="77777777" w:rsidR="006D78FA" w:rsidRPr="00275871" w:rsidRDefault="006D78FA" w:rsidP="006D78FA">
      <w:pPr>
        <w:widowControl w:val="0"/>
        <w:autoSpaceDE w:val="0"/>
        <w:autoSpaceDN w:val="0"/>
        <w:adjustRightInd w:val="0"/>
        <w:rPr>
          <w:rFonts w:ascii="Helvetica" w:hAnsi="Helvetica" w:cs="Helvetica"/>
          <w:sz w:val="28"/>
          <w:szCs w:val="28"/>
          <w:lang w:val="en-US"/>
        </w:rPr>
      </w:pPr>
    </w:p>
    <w:p w14:paraId="32A9BCF6" w14:textId="5095BE3C"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 xml:space="preserve">The datasheet, </w:t>
      </w:r>
      <w:r w:rsidRPr="00275871">
        <w:rPr>
          <w:rFonts w:ascii="Helvetica" w:hAnsi="Helvetica" w:cs="Helvetica"/>
          <w:i/>
          <w:iCs/>
          <w:lang w:val="en-US"/>
        </w:rPr>
        <w:t>"msp430f</w:t>
      </w:r>
      <w:r w:rsidR="00E92FC1">
        <w:rPr>
          <w:rFonts w:ascii="Helvetica" w:hAnsi="Helvetica" w:cs="Helvetica"/>
          <w:i/>
          <w:iCs/>
          <w:lang w:val="en-US"/>
        </w:rPr>
        <w:t>5739</w:t>
      </w:r>
      <w:r w:rsidRPr="00275871">
        <w:rPr>
          <w:rFonts w:ascii="Helvetica" w:hAnsi="Helvetica" w:cs="Helvetica"/>
          <w:i/>
          <w:iCs/>
          <w:lang w:val="en-US"/>
        </w:rPr>
        <w:t xml:space="preserve">" </w:t>
      </w:r>
      <w:r w:rsidRPr="00275871">
        <w:rPr>
          <w:rFonts w:ascii="Helvetica" w:hAnsi="Helvetica" w:cs="Helvetica"/>
          <w:lang w:val="en-US"/>
        </w:rPr>
        <w:t xml:space="preserve">has a lot of information such as max clock speeds, input voltage range, </w:t>
      </w:r>
      <w:proofErr w:type="spellStart"/>
      <w:r w:rsidRPr="00275871">
        <w:rPr>
          <w:rFonts w:ascii="Helvetica" w:hAnsi="Helvetica" w:cs="Helvetica"/>
          <w:lang w:val="en-US"/>
        </w:rPr>
        <w:t>etc</w:t>
      </w:r>
      <w:proofErr w:type="spellEnd"/>
      <w:r w:rsidRPr="00275871">
        <w:rPr>
          <w:rFonts w:ascii="Helvetica" w:hAnsi="Helvetica" w:cs="Helvetica"/>
          <w:lang w:val="en-US"/>
        </w:rPr>
        <w:t xml:space="preserve"> which is important to circuit design - </w:t>
      </w:r>
      <w:r w:rsidRPr="00275871">
        <w:rPr>
          <w:rFonts w:ascii="Helvetica" w:hAnsi="Helvetica" w:cs="Helvetica"/>
          <w:b/>
          <w:bCs/>
          <w:lang w:val="en-US"/>
        </w:rPr>
        <w:t>but</w:t>
      </w:r>
      <w:r w:rsidRPr="00275871">
        <w:rPr>
          <w:rFonts w:ascii="Helvetica" w:hAnsi="Helvetica" w:cs="Helvetica"/>
          <w:lang w:val="en-US"/>
        </w:rPr>
        <w:t xml:space="preserve"> one important part that a lot of people miss out on </w:t>
      </w:r>
      <w:proofErr w:type="gramStart"/>
      <w:r w:rsidRPr="00275871">
        <w:rPr>
          <w:rFonts w:ascii="Helvetica" w:hAnsi="Helvetica" w:cs="Helvetica"/>
          <w:lang w:val="en-US"/>
        </w:rPr>
        <w:t>in order to</w:t>
      </w:r>
      <w:proofErr w:type="gramEnd"/>
      <w:r w:rsidRPr="00275871">
        <w:rPr>
          <w:rFonts w:ascii="Helvetica" w:hAnsi="Helvetica" w:cs="Helvetica"/>
          <w:lang w:val="en-US"/>
        </w:rPr>
        <w:t xml:space="preserve"> get started is </w:t>
      </w:r>
      <w:r w:rsidR="009A55CB">
        <w:rPr>
          <w:rFonts w:ascii="Helvetica" w:hAnsi="Helvetica" w:cs="Helvetica"/>
          <w:lang w:val="en-US"/>
        </w:rPr>
        <w:t>the Detailed Description</w:t>
      </w:r>
    </w:p>
    <w:p w14:paraId="34C2F5CC" w14:textId="77777777" w:rsidR="006D78FA" w:rsidRPr="00275871" w:rsidRDefault="006D78FA" w:rsidP="006D78FA">
      <w:pPr>
        <w:widowControl w:val="0"/>
        <w:autoSpaceDE w:val="0"/>
        <w:autoSpaceDN w:val="0"/>
        <w:adjustRightInd w:val="0"/>
        <w:rPr>
          <w:rFonts w:ascii="Helvetica" w:hAnsi="Helvetica" w:cs="Helvetica"/>
          <w:lang w:val="en-US"/>
        </w:rPr>
      </w:pPr>
    </w:p>
    <w:p w14:paraId="365C5113" w14:textId="71A84F06" w:rsidR="006D78FA" w:rsidRPr="00275871" w:rsidRDefault="006D78FA" w:rsidP="006D78FA">
      <w:pPr>
        <w:widowControl w:val="0"/>
        <w:autoSpaceDE w:val="0"/>
        <w:autoSpaceDN w:val="0"/>
        <w:adjustRightInd w:val="0"/>
        <w:rPr>
          <w:rFonts w:ascii="Helvetica" w:hAnsi="Helvetica" w:cs="Helvetica"/>
          <w:lang w:val="en-US"/>
        </w:rPr>
      </w:pPr>
    </w:p>
    <w:p w14:paraId="0E9F2810" w14:textId="77777777" w:rsidR="006D78FA" w:rsidRPr="00275871" w:rsidRDefault="006D78FA" w:rsidP="006D78FA">
      <w:pPr>
        <w:widowControl w:val="0"/>
        <w:autoSpaceDE w:val="0"/>
        <w:autoSpaceDN w:val="0"/>
        <w:adjustRightInd w:val="0"/>
        <w:rPr>
          <w:rFonts w:ascii="Helvetica" w:hAnsi="Helvetica" w:cs="Helvetica"/>
          <w:lang w:val="en-US"/>
        </w:rPr>
      </w:pPr>
    </w:p>
    <w:p w14:paraId="0AD09F58" w14:textId="12E6A683"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 xml:space="preserve">If you </w:t>
      </w:r>
      <w:r w:rsidR="009A55CB" w:rsidRPr="00275871">
        <w:rPr>
          <w:rFonts w:ascii="Helvetica" w:hAnsi="Helvetica" w:cs="Helvetica"/>
          <w:lang w:val="en-US"/>
        </w:rPr>
        <w:t>open</w:t>
      </w:r>
      <w:r w:rsidRPr="00275871">
        <w:rPr>
          <w:rFonts w:ascii="Helvetica" w:hAnsi="Helvetica" w:cs="Helvetica"/>
          <w:lang w:val="en-US"/>
        </w:rPr>
        <w:t xml:space="preserve"> the </w:t>
      </w:r>
      <w:r w:rsidR="009A55CB">
        <w:rPr>
          <w:rFonts w:ascii="Helvetica" w:hAnsi="Helvetica" w:cs="Helvetica"/>
          <w:lang w:val="en-US"/>
        </w:rPr>
        <w:t>Detailed Description</w:t>
      </w:r>
      <w:r w:rsidRPr="00275871">
        <w:rPr>
          <w:rFonts w:ascii="Helvetica" w:hAnsi="Helvetica" w:cs="Helvetica"/>
          <w:lang w:val="en-US"/>
        </w:rPr>
        <w:t xml:space="preserve"> section, it will give you a detailed diagram for each</w:t>
      </w:r>
      <w:r w:rsidR="009A55CB">
        <w:rPr>
          <w:rFonts w:ascii="Helvetica" w:hAnsi="Helvetica" w:cs="Helvetica"/>
          <w:lang w:val="en-US"/>
        </w:rPr>
        <w:t xml:space="preserve"> pin</w:t>
      </w:r>
      <w:r w:rsidRPr="00275871">
        <w:rPr>
          <w:rFonts w:ascii="Helvetica" w:hAnsi="Helvetica" w:cs="Helvetica"/>
          <w:lang w:val="en-US"/>
        </w:rPr>
        <w:t>, and information on which registers need to be set to what values for different situations. For example, the picture below shows pin P1.0 to P1.</w:t>
      </w:r>
      <w:r w:rsidR="009A55CB">
        <w:rPr>
          <w:rFonts w:ascii="Helvetica" w:hAnsi="Helvetica" w:cs="Helvetica"/>
          <w:lang w:val="en-US"/>
        </w:rPr>
        <w:t>2</w:t>
      </w:r>
      <w:r w:rsidRPr="00275871">
        <w:rPr>
          <w:rFonts w:ascii="Helvetica" w:hAnsi="Helvetica" w:cs="Helvetica"/>
          <w:lang w:val="en-US"/>
        </w:rPr>
        <w:t xml:space="preserve">. If I wanted to make P1.1 an </w:t>
      </w:r>
      <w:r w:rsidRPr="00275871">
        <w:rPr>
          <w:rFonts w:ascii="Helvetica" w:hAnsi="Helvetica" w:cs="Helvetica"/>
          <w:b/>
          <w:bCs/>
          <w:lang w:val="en-US"/>
        </w:rPr>
        <w:t>O</w:t>
      </w:r>
      <w:r w:rsidRPr="00275871">
        <w:rPr>
          <w:rFonts w:ascii="Helvetica" w:hAnsi="Helvetica" w:cs="Helvetica"/>
          <w:lang w:val="en-US"/>
        </w:rPr>
        <w:t xml:space="preserve">utput pin, then P1DIR |= BIT1. The </w:t>
      </w:r>
      <w:r w:rsidRPr="00275871">
        <w:rPr>
          <w:rFonts w:ascii="Helvetica" w:hAnsi="Helvetica" w:cs="Helvetica"/>
          <w:b/>
          <w:bCs/>
          <w:lang w:val="en-US"/>
        </w:rPr>
        <w:t>x</w:t>
      </w:r>
      <w:r w:rsidRPr="00275871">
        <w:rPr>
          <w:rFonts w:ascii="Helvetica" w:hAnsi="Helvetica" w:cs="Helvetica"/>
          <w:lang w:val="en-US"/>
        </w:rPr>
        <w:t xml:space="preserve"> in the table refers to the pin that you are trying to access. Try to figure out what you would need to make P1.1 an input pin. Hopefully this helps you in how to read the table and diagram.</w:t>
      </w:r>
    </w:p>
    <w:p w14:paraId="007DA8EC" w14:textId="77777777" w:rsidR="006D78FA" w:rsidRPr="00275871" w:rsidRDefault="006D78FA" w:rsidP="006D78FA">
      <w:pPr>
        <w:widowControl w:val="0"/>
        <w:autoSpaceDE w:val="0"/>
        <w:autoSpaceDN w:val="0"/>
        <w:adjustRightInd w:val="0"/>
        <w:rPr>
          <w:rFonts w:ascii="Helvetica" w:hAnsi="Helvetica" w:cs="Helvetica"/>
          <w:lang w:val="en-US"/>
        </w:rPr>
      </w:pPr>
    </w:p>
    <w:p w14:paraId="6FC610D1" w14:textId="77777777" w:rsidR="006D78FA" w:rsidRPr="00275871" w:rsidRDefault="006D78FA" w:rsidP="006D78FA">
      <w:pPr>
        <w:widowControl w:val="0"/>
        <w:autoSpaceDE w:val="0"/>
        <w:autoSpaceDN w:val="0"/>
        <w:adjustRightInd w:val="0"/>
        <w:rPr>
          <w:rFonts w:ascii="Helvetica" w:hAnsi="Helvetica" w:cs="Helvetica"/>
          <w:lang w:val="en-US"/>
        </w:rPr>
      </w:pPr>
    </w:p>
    <w:p w14:paraId="1C800CC7" w14:textId="21F97DA3" w:rsidR="006D78FA" w:rsidRDefault="00D65A69" w:rsidP="006D78FA">
      <w:pPr>
        <w:widowControl w:val="0"/>
        <w:autoSpaceDE w:val="0"/>
        <w:autoSpaceDN w:val="0"/>
        <w:adjustRightInd w:val="0"/>
        <w:rPr>
          <w:rFonts w:ascii="Helvetica" w:hAnsi="Helvetica" w:cs="Helvetica"/>
          <w:lang w:val="en-US"/>
        </w:rPr>
      </w:pPr>
      <w:r>
        <w:rPr>
          <w:noProof/>
        </w:rPr>
        <w:drawing>
          <wp:inline distT="0" distB="0" distL="0" distR="0" wp14:anchorId="641C98B3" wp14:editId="7E5BCBCE">
            <wp:extent cx="5943600" cy="423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4815"/>
                    </a:xfrm>
                    <a:prstGeom prst="rect">
                      <a:avLst/>
                    </a:prstGeom>
                  </pic:spPr>
                </pic:pic>
              </a:graphicData>
            </a:graphic>
          </wp:inline>
        </w:drawing>
      </w:r>
    </w:p>
    <w:p w14:paraId="7B55A483" w14:textId="7502519C" w:rsidR="009A55CB" w:rsidRDefault="009A55CB" w:rsidP="006D78FA">
      <w:pPr>
        <w:widowControl w:val="0"/>
        <w:autoSpaceDE w:val="0"/>
        <w:autoSpaceDN w:val="0"/>
        <w:adjustRightInd w:val="0"/>
        <w:rPr>
          <w:rFonts w:ascii="Helvetica" w:hAnsi="Helvetica" w:cs="Helvetica"/>
          <w:lang w:val="en-US"/>
        </w:rPr>
      </w:pPr>
      <w:r>
        <w:rPr>
          <w:noProof/>
        </w:rPr>
        <w:lastRenderedPageBreak/>
        <w:drawing>
          <wp:inline distT="0" distB="0" distL="0" distR="0" wp14:anchorId="7501CC4C" wp14:editId="764FE244">
            <wp:extent cx="5943600" cy="454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9140"/>
                    </a:xfrm>
                    <a:prstGeom prst="rect">
                      <a:avLst/>
                    </a:prstGeom>
                  </pic:spPr>
                </pic:pic>
              </a:graphicData>
            </a:graphic>
          </wp:inline>
        </w:drawing>
      </w:r>
    </w:p>
    <w:p w14:paraId="6E824683" w14:textId="151DF05A" w:rsidR="00D65A69" w:rsidRDefault="00D65A69" w:rsidP="006D78FA">
      <w:pPr>
        <w:widowControl w:val="0"/>
        <w:autoSpaceDE w:val="0"/>
        <w:autoSpaceDN w:val="0"/>
        <w:adjustRightInd w:val="0"/>
        <w:rPr>
          <w:rFonts w:ascii="Helvetica" w:hAnsi="Helvetica" w:cs="Helvetica"/>
          <w:lang w:val="en-US"/>
        </w:rPr>
      </w:pPr>
    </w:p>
    <w:p w14:paraId="389A5BAD" w14:textId="14BBD16B" w:rsidR="00D65A69" w:rsidRDefault="00D65A69" w:rsidP="006D78FA">
      <w:pPr>
        <w:widowControl w:val="0"/>
        <w:autoSpaceDE w:val="0"/>
        <w:autoSpaceDN w:val="0"/>
        <w:adjustRightInd w:val="0"/>
        <w:rPr>
          <w:rFonts w:ascii="Helvetica" w:hAnsi="Helvetica" w:cs="Helvetica"/>
          <w:lang w:val="en-US"/>
        </w:rPr>
      </w:pPr>
    </w:p>
    <w:p w14:paraId="045DB9FC" w14:textId="1AB4B04C" w:rsidR="00D65A69" w:rsidRDefault="00D65A69" w:rsidP="006D78FA">
      <w:pPr>
        <w:widowControl w:val="0"/>
        <w:autoSpaceDE w:val="0"/>
        <w:autoSpaceDN w:val="0"/>
        <w:adjustRightInd w:val="0"/>
        <w:rPr>
          <w:rFonts w:ascii="Helvetica" w:hAnsi="Helvetica" w:cs="Helvetica"/>
          <w:lang w:val="en-US"/>
        </w:rPr>
      </w:pPr>
    </w:p>
    <w:p w14:paraId="20DC0C7B" w14:textId="77777777" w:rsidR="00D65A69" w:rsidRPr="00275871" w:rsidRDefault="00D65A69" w:rsidP="006D78FA">
      <w:pPr>
        <w:widowControl w:val="0"/>
        <w:autoSpaceDE w:val="0"/>
        <w:autoSpaceDN w:val="0"/>
        <w:adjustRightInd w:val="0"/>
        <w:rPr>
          <w:rFonts w:ascii="Helvetica" w:hAnsi="Helvetica" w:cs="Helvetica"/>
          <w:lang w:val="en-US"/>
        </w:rPr>
      </w:pPr>
    </w:p>
    <w:p w14:paraId="7776EE0E" w14:textId="77777777" w:rsidR="006D78FA" w:rsidRPr="00275871" w:rsidRDefault="006D78FA" w:rsidP="006D78FA">
      <w:pPr>
        <w:widowControl w:val="0"/>
        <w:autoSpaceDE w:val="0"/>
        <w:autoSpaceDN w:val="0"/>
        <w:adjustRightInd w:val="0"/>
        <w:rPr>
          <w:rFonts w:ascii="Helvetica" w:hAnsi="Helvetica" w:cs="Helvetica"/>
          <w:lang w:val="en-US"/>
        </w:rPr>
      </w:pPr>
    </w:p>
    <w:p w14:paraId="28977F08" w14:textId="358E99A0"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I hope this helps in getting you started in lab 2. Everything you need to program the MSP430 is listed in these two documents. Read the entire page including footnotes on the pages you are referring to - there will often be information there as well.</w:t>
      </w:r>
    </w:p>
    <w:p w14:paraId="56F117C4" w14:textId="77777777" w:rsidR="006D78FA" w:rsidRPr="00275871" w:rsidRDefault="006D78FA" w:rsidP="006D78FA">
      <w:pPr>
        <w:widowControl w:val="0"/>
        <w:autoSpaceDE w:val="0"/>
        <w:autoSpaceDN w:val="0"/>
        <w:adjustRightInd w:val="0"/>
        <w:rPr>
          <w:rFonts w:ascii="Helvetica" w:hAnsi="Helvetica" w:cs="Helvetica"/>
          <w:lang w:val="en-US"/>
        </w:rPr>
      </w:pPr>
    </w:p>
    <w:p w14:paraId="7A29AD71"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u w:val="single"/>
          <w:lang w:val="en-US"/>
        </w:rPr>
        <w:t>One very important thing to keep in mind when writing firmware:</w:t>
      </w:r>
    </w:p>
    <w:p w14:paraId="2BEFAFD4" w14:textId="77777777" w:rsidR="006D78FA" w:rsidRPr="00275871" w:rsidRDefault="006D78FA" w:rsidP="006D78FA">
      <w:pPr>
        <w:widowControl w:val="0"/>
        <w:autoSpaceDE w:val="0"/>
        <w:autoSpaceDN w:val="0"/>
        <w:adjustRightInd w:val="0"/>
        <w:rPr>
          <w:rFonts w:ascii="Helvetica" w:hAnsi="Helvetica" w:cs="Helvetica"/>
          <w:lang w:val="en-US"/>
        </w:rPr>
      </w:pPr>
    </w:p>
    <w:p w14:paraId="25392186"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"Haste makes waste" - It will be faster to write your code slowly and carefully than trying to speed your way through the writing of the code.</w:t>
      </w:r>
    </w:p>
    <w:p w14:paraId="1BC7CC6D" w14:textId="77777777" w:rsidR="006D78FA" w:rsidRPr="00275871" w:rsidRDefault="006D78FA" w:rsidP="006D78FA">
      <w:pPr>
        <w:widowControl w:val="0"/>
        <w:autoSpaceDE w:val="0"/>
        <w:autoSpaceDN w:val="0"/>
        <w:adjustRightInd w:val="0"/>
        <w:rPr>
          <w:rFonts w:ascii="Helvetica" w:hAnsi="Helvetica" w:cs="Helvetica"/>
          <w:lang w:val="en-US"/>
        </w:rPr>
      </w:pPr>
    </w:p>
    <w:p w14:paraId="5AFA34A8" w14:textId="7CD94614"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 xml:space="preserve">It is VERY frustrating to debug your C code for the microcontroller. There is no nice debugger or </w:t>
      </w:r>
      <w:r w:rsidR="009A55CB" w:rsidRPr="00275871">
        <w:rPr>
          <w:rFonts w:ascii="Helvetica" w:hAnsi="Helvetica" w:cs="Helvetica"/>
          <w:lang w:val="en-US"/>
        </w:rPr>
        <w:t>intelligence</w:t>
      </w:r>
      <w:r w:rsidRPr="00275871">
        <w:rPr>
          <w:rFonts w:ascii="Helvetica" w:hAnsi="Helvetica" w:cs="Helvetica"/>
          <w:lang w:val="en-US"/>
        </w:rPr>
        <w:t xml:space="preserve"> like in visual studio or </w:t>
      </w:r>
      <w:r w:rsidR="009A55CB" w:rsidRPr="00275871">
        <w:rPr>
          <w:rFonts w:ascii="Helvetica" w:hAnsi="Helvetica" w:cs="Helvetica"/>
          <w:lang w:val="en-US"/>
        </w:rPr>
        <w:t>higher-level</w:t>
      </w:r>
      <w:r w:rsidRPr="00275871">
        <w:rPr>
          <w:rFonts w:ascii="Helvetica" w:hAnsi="Helvetica" w:cs="Helvetica"/>
          <w:lang w:val="en-US"/>
        </w:rPr>
        <w:t xml:space="preserve"> languages. One wrong character can give you a lot of frustration and you will spend a lot of time pulling your hair out.</w:t>
      </w:r>
    </w:p>
    <w:p w14:paraId="4BC300AD" w14:textId="77777777" w:rsidR="006D78FA" w:rsidRPr="00275871" w:rsidRDefault="006D78FA" w:rsidP="006D78FA">
      <w:pPr>
        <w:widowControl w:val="0"/>
        <w:autoSpaceDE w:val="0"/>
        <w:autoSpaceDN w:val="0"/>
        <w:adjustRightInd w:val="0"/>
        <w:rPr>
          <w:rFonts w:ascii="Helvetica" w:hAnsi="Helvetica" w:cs="Helvetica"/>
          <w:lang w:val="en-US"/>
        </w:rPr>
      </w:pPr>
    </w:p>
    <w:p w14:paraId="12FDB90E"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 xml:space="preserve">Every year, students come to me and say: "my code is exactly the same as my friends, </w:t>
      </w:r>
      <w:r w:rsidRPr="00275871">
        <w:rPr>
          <w:rFonts w:ascii="Helvetica" w:hAnsi="Helvetica" w:cs="Helvetica"/>
          <w:lang w:val="en-US"/>
        </w:rPr>
        <w:lastRenderedPageBreak/>
        <w:t xml:space="preserve">but it doesn't work!". This means that your code is not the same as your friend's, and you made a mistake somewhere. Scan your code line by line and think about why that line is there. A </w:t>
      </w:r>
      <w:r w:rsidRPr="00275871">
        <w:rPr>
          <w:rFonts w:ascii="Helvetica" w:hAnsi="Helvetica" w:cs="Helvetica"/>
          <w:b/>
          <w:bCs/>
          <w:lang w:val="en-US"/>
        </w:rPr>
        <w:t xml:space="preserve">very </w:t>
      </w:r>
      <w:r w:rsidRPr="00275871">
        <w:rPr>
          <w:rFonts w:ascii="Helvetica" w:hAnsi="Helvetica" w:cs="Helvetica"/>
          <w:lang w:val="en-US"/>
        </w:rPr>
        <w:t xml:space="preserve">common mistake is using a equals </w:t>
      </w:r>
      <w:proofErr w:type="gramStart"/>
      <w:r w:rsidRPr="00275871">
        <w:rPr>
          <w:rFonts w:ascii="Helvetica" w:hAnsi="Helvetica" w:cs="Helvetica"/>
          <w:lang w:val="en-US"/>
        </w:rPr>
        <w:t>=  instead</w:t>
      </w:r>
      <w:proofErr w:type="gramEnd"/>
      <w:r w:rsidRPr="00275871">
        <w:rPr>
          <w:rFonts w:ascii="Helvetica" w:hAnsi="Helvetica" w:cs="Helvetica"/>
          <w:lang w:val="en-US"/>
        </w:rPr>
        <w:t xml:space="preserve"> of an or-equals |=; which will ruin the intention of your code completely if it happens when you are setting up the registers in the beginning.</w:t>
      </w:r>
    </w:p>
    <w:p w14:paraId="2AB0F726" w14:textId="77777777" w:rsidR="006D78FA" w:rsidRPr="00275871" w:rsidRDefault="006D78FA" w:rsidP="006D78FA">
      <w:pPr>
        <w:widowControl w:val="0"/>
        <w:autoSpaceDE w:val="0"/>
        <w:autoSpaceDN w:val="0"/>
        <w:adjustRightInd w:val="0"/>
        <w:rPr>
          <w:rFonts w:ascii="Helvetica" w:hAnsi="Helvetica" w:cs="Helvetica"/>
          <w:lang w:val="en-US"/>
        </w:rPr>
      </w:pPr>
    </w:p>
    <w:p w14:paraId="620634F5" w14:textId="77777777" w:rsidR="006D78FA" w:rsidRPr="00275871" w:rsidRDefault="006D78FA" w:rsidP="006D78FA">
      <w:pPr>
        <w:widowControl w:val="0"/>
        <w:autoSpaceDE w:val="0"/>
        <w:autoSpaceDN w:val="0"/>
        <w:adjustRightInd w:val="0"/>
        <w:rPr>
          <w:rFonts w:ascii="Helvetica" w:hAnsi="Helvetica" w:cs="Helvetica"/>
          <w:lang w:val="en-US"/>
        </w:rPr>
      </w:pPr>
      <w:bookmarkStart w:id="2" w:name="_GoBack"/>
      <w:bookmarkEnd w:id="2"/>
    </w:p>
    <w:p w14:paraId="232A9823" w14:textId="77777777" w:rsidR="006D78FA" w:rsidRPr="00275871" w:rsidRDefault="006D78FA" w:rsidP="006D78FA">
      <w:pPr>
        <w:widowControl w:val="0"/>
        <w:autoSpaceDE w:val="0"/>
        <w:autoSpaceDN w:val="0"/>
        <w:adjustRightInd w:val="0"/>
        <w:rPr>
          <w:rFonts w:ascii="Helvetica" w:hAnsi="Helvetica" w:cs="Helvetica"/>
          <w:lang w:val="en-US"/>
        </w:rPr>
      </w:pPr>
      <w:r w:rsidRPr="00275871">
        <w:rPr>
          <w:rFonts w:ascii="Helvetica" w:hAnsi="Helvetica" w:cs="Helvetica"/>
          <w:lang w:val="en-US"/>
        </w:rPr>
        <w:t>I hope this helps,</w:t>
      </w:r>
    </w:p>
    <w:p w14:paraId="341B373B" w14:textId="77777777" w:rsidR="006D78FA" w:rsidRPr="00275871" w:rsidRDefault="006D78FA" w:rsidP="006D78FA">
      <w:pPr>
        <w:widowControl w:val="0"/>
        <w:autoSpaceDE w:val="0"/>
        <w:autoSpaceDN w:val="0"/>
        <w:adjustRightInd w:val="0"/>
        <w:rPr>
          <w:rFonts w:ascii="Helvetica" w:hAnsi="Helvetica" w:cs="Helvetica"/>
          <w:lang w:val="en-US"/>
        </w:rPr>
      </w:pPr>
    </w:p>
    <w:p w14:paraId="132294F9" w14:textId="0F76F7A4" w:rsidR="006D78FA" w:rsidRPr="00275871" w:rsidRDefault="009A55CB" w:rsidP="006D78FA">
      <w:pPr>
        <w:widowControl w:val="0"/>
        <w:autoSpaceDE w:val="0"/>
        <w:autoSpaceDN w:val="0"/>
        <w:adjustRightInd w:val="0"/>
        <w:rPr>
          <w:rFonts w:ascii="Helvetica" w:hAnsi="Helvetica" w:cs="Helvetica"/>
          <w:lang w:val="en-US"/>
        </w:rPr>
      </w:pPr>
      <w:r>
        <w:rPr>
          <w:rFonts w:ascii="Helvetica" w:hAnsi="Helvetica" w:cs="Helvetica"/>
          <w:lang w:val="en-US"/>
        </w:rPr>
        <w:t xml:space="preserve">Samuel &amp; </w:t>
      </w:r>
      <w:r w:rsidR="006D78FA" w:rsidRPr="00275871">
        <w:rPr>
          <w:rFonts w:ascii="Helvetica" w:hAnsi="Helvetica" w:cs="Helvetica"/>
          <w:lang w:val="en-US"/>
        </w:rPr>
        <w:t>Jeff</w:t>
      </w:r>
    </w:p>
    <w:p w14:paraId="30B9D353" w14:textId="77777777" w:rsidR="00E553C0" w:rsidRDefault="009A55CB"/>
    <w:sectPr w:rsidR="00E553C0" w:rsidSect="006E34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B5764"/>
    <w:multiLevelType w:val="multilevel"/>
    <w:tmpl w:val="A09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13F3E"/>
    <w:multiLevelType w:val="multilevel"/>
    <w:tmpl w:val="EFD8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FA"/>
    <w:rsid w:val="00000681"/>
    <w:rsid w:val="00275871"/>
    <w:rsid w:val="003201B2"/>
    <w:rsid w:val="006D78FA"/>
    <w:rsid w:val="007015DF"/>
    <w:rsid w:val="00826F50"/>
    <w:rsid w:val="009A55CB"/>
    <w:rsid w:val="00D65A69"/>
    <w:rsid w:val="00E92FC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54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FC1"/>
    <w:rPr>
      <w:color w:val="0563C1" w:themeColor="hyperlink"/>
      <w:u w:val="single"/>
    </w:rPr>
  </w:style>
  <w:style w:type="character" w:styleId="UnresolvedMention">
    <w:name w:val="Unresolved Mention"/>
    <w:basedOn w:val="DefaultParagraphFont"/>
    <w:uiPriority w:val="99"/>
    <w:rsid w:val="00E92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452058">
      <w:bodyDiv w:val="1"/>
      <w:marLeft w:val="0"/>
      <w:marRight w:val="0"/>
      <w:marTop w:val="0"/>
      <w:marBottom w:val="0"/>
      <w:divBdr>
        <w:top w:val="none" w:sz="0" w:space="0" w:color="auto"/>
        <w:left w:val="none" w:sz="0" w:space="0" w:color="auto"/>
        <w:bottom w:val="none" w:sz="0" w:space="0" w:color="auto"/>
        <w:right w:val="none" w:sz="0" w:space="0" w:color="auto"/>
      </w:divBdr>
    </w:div>
    <w:div w:id="10816792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com/lit/zip/slac491" TargetMode="External"/><Relationship Id="rId11" Type="http://schemas.openxmlformats.org/officeDocument/2006/relationships/theme" Target="theme/theme1.xml"/><Relationship Id="rId5" Type="http://schemas.openxmlformats.org/officeDocument/2006/relationships/hyperlink" Target="http://www.ti.com/product/MSP430FR5739/tools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Mechanical Engineering, University of</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Hongshen Ma</dc:creator>
  <cp:keywords/>
  <dc:description/>
  <cp:lastModifiedBy>Sam</cp:lastModifiedBy>
  <cp:revision>3</cp:revision>
  <dcterms:created xsi:type="dcterms:W3CDTF">2016-09-23T20:51:00Z</dcterms:created>
  <dcterms:modified xsi:type="dcterms:W3CDTF">2018-08-17T22:27:00Z</dcterms:modified>
</cp:coreProperties>
</file>