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DC898B" w14:textId="77777777" w:rsidR="00F71070" w:rsidRDefault="00F71070"/>
    <w:p w14:paraId="30956B2B" w14:textId="77777777" w:rsidR="006B2A31" w:rsidRDefault="006B2A31" w:rsidP="006B2A31">
      <w:r>
        <w:t>1.</w:t>
      </w:r>
      <w:r w:rsidR="00397E1A">
        <w:t xml:space="preserve"> (Ex. 2 Pg. 52)</w:t>
      </w:r>
    </w:p>
    <w:p w14:paraId="6F3D2A02" w14:textId="77777777" w:rsidR="006B2A31" w:rsidRDefault="00397E1A" w:rsidP="006B2A31">
      <w:r>
        <w:t>a</w:t>
      </w:r>
      <w:r w:rsidR="00443BB5">
        <w:t>) Regression and inference, n = 500, p = 3</w:t>
      </w:r>
    </w:p>
    <w:p w14:paraId="18818351" w14:textId="77777777" w:rsidR="00397E1A" w:rsidRDefault="00397E1A" w:rsidP="006B2A31">
      <w:r>
        <w:t xml:space="preserve">b) </w:t>
      </w:r>
      <w:r w:rsidR="00443BB5">
        <w:t>Classification and prediction, n = 20, p = 13</w:t>
      </w:r>
      <w:r>
        <w:t xml:space="preserve"> </w:t>
      </w:r>
    </w:p>
    <w:p w14:paraId="3B97862E" w14:textId="77777777" w:rsidR="00443BB5" w:rsidRDefault="00443BB5" w:rsidP="006B2A31">
      <w:r>
        <w:t>c) Regression and prediction, n = 52, p = 3</w:t>
      </w:r>
    </w:p>
    <w:p w14:paraId="3F035EB0" w14:textId="77777777" w:rsidR="00463A8E" w:rsidRDefault="00463A8E" w:rsidP="006B2A31"/>
    <w:p w14:paraId="7F5466D1" w14:textId="77777777" w:rsidR="006B2A31" w:rsidRDefault="006B2A31">
      <w:r>
        <w:t>2.</w:t>
      </w:r>
      <w:r w:rsidR="00397E1A">
        <w:t xml:space="preserve"> (Ex. 3 Pg. 52)</w:t>
      </w:r>
    </w:p>
    <w:p w14:paraId="63F95ACE" w14:textId="77777777" w:rsidR="00656169" w:rsidRDefault="00656169">
      <w:r>
        <w:t>a)</w:t>
      </w:r>
    </w:p>
    <w:p w14:paraId="701D8CD7" w14:textId="77777777" w:rsidR="00656169" w:rsidRDefault="00656169">
      <w:r>
        <w:rPr>
          <w:noProof/>
        </w:rPr>
        <w:drawing>
          <wp:anchor distT="0" distB="0" distL="114300" distR="114300" simplePos="0" relativeHeight="251658240" behindDoc="0" locked="0" layoutInCell="1" allowOverlap="1" wp14:anchorId="3D3AFFD3" wp14:editId="1B7527B5">
            <wp:simplePos x="0" y="0"/>
            <wp:positionH relativeFrom="column">
              <wp:posOffset>0</wp:posOffset>
            </wp:positionH>
            <wp:positionV relativeFrom="paragraph">
              <wp:posOffset>76200</wp:posOffset>
            </wp:positionV>
            <wp:extent cx="3919855" cy="2358390"/>
            <wp:effectExtent l="0" t="0" r="0" b="3810"/>
            <wp:wrapSquare wrapText="bothSides"/>
            <wp:docPr id="1" name="Picture 1" descr="Macintosh HD:Users:samlin:Downloads:Drawin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amlin:Downloads:Drawing.jpeg"/>
                    <pic:cNvPicPr>
                      <a:picLocks noChangeAspect="1" noChangeArrowheads="1"/>
                    </pic:cNvPicPr>
                  </pic:nvPicPr>
                  <pic:blipFill rotWithShape="1">
                    <a:blip r:embed="rId9">
                      <a:extLst>
                        <a:ext uri="{28A0092B-C50C-407E-A947-70E740481C1C}">
                          <a14:useLocalDpi xmlns:a14="http://schemas.microsoft.com/office/drawing/2010/main" val="0"/>
                        </a:ext>
                      </a:extLst>
                    </a:blip>
                    <a:srcRect l="7213" r="12182" b="21145"/>
                    <a:stretch/>
                  </pic:blipFill>
                  <pic:spPr bwMode="auto">
                    <a:xfrm>
                      <a:off x="0" y="0"/>
                      <a:ext cx="3919855" cy="23583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8B1058C" w14:textId="77777777" w:rsidR="00656169" w:rsidRDefault="00656169"/>
    <w:p w14:paraId="7A2EA5FF" w14:textId="77777777" w:rsidR="00656169" w:rsidRDefault="00656169"/>
    <w:p w14:paraId="6AA3152E" w14:textId="77777777" w:rsidR="00656169" w:rsidRDefault="00656169"/>
    <w:p w14:paraId="0D707522" w14:textId="77777777" w:rsidR="00656169" w:rsidRDefault="00656169"/>
    <w:p w14:paraId="2E4A50A6" w14:textId="77777777" w:rsidR="00656169" w:rsidRDefault="00656169"/>
    <w:p w14:paraId="7404CC17" w14:textId="77777777" w:rsidR="00656169" w:rsidRDefault="00656169"/>
    <w:p w14:paraId="77167BBF" w14:textId="77777777" w:rsidR="00656169" w:rsidRDefault="00656169"/>
    <w:p w14:paraId="34965615" w14:textId="77777777" w:rsidR="00656169" w:rsidRDefault="00656169"/>
    <w:p w14:paraId="06713BAC" w14:textId="77777777" w:rsidR="00656169" w:rsidRDefault="00656169"/>
    <w:p w14:paraId="410AF95F" w14:textId="77777777" w:rsidR="00656169" w:rsidRDefault="00656169"/>
    <w:p w14:paraId="5D0D7AB7" w14:textId="77777777" w:rsidR="00656169" w:rsidRDefault="00656169"/>
    <w:p w14:paraId="6929AA13" w14:textId="77777777" w:rsidR="00656169" w:rsidRDefault="00656169"/>
    <w:p w14:paraId="7E6E94CF" w14:textId="77777777" w:rsidR="00656169" w:rsidRDefault="00656169"/>
    <w:p w14:paraId="734FB757" w14:textId="77777777" w:rsidR="00656169" w:rsidRDefault="00656169"/>
    <w:p w14:paraId="54398568" w14:textId="77777777" w:rsidR="00656169" w:rsidRDefault="00656169">
      <w:r>
        <w:t>b) Training error – As flexibility increase, the curve fits more closely to data</w:t>
      </w:r>
    </w:p>
    <w:p w14:paraId="3DBFC9E9" w14:textId="77777777" w:rsidR="00656169" w:rsidRDefault="00656169">
      <w:r>
        <w:t>Test error – The U shape is due to small training error will yield large test error, which results overfitting data</w:t>
      </w:r>
    </w:p>
    <w:p w14:paraId="01B1D567" w14:textId="77777777" w:rsidR="00463A8E" w:rsidRDefault="00656169">
      <w:r>
        <w:t xml:space="preserve">Squared bias – Variance increases </w:t>
      </w:r>
      <w:r w:rsidR="00463A8E">
        <w:t>and bias decreases, which results a decreasing curve</w:t>
      </w:r>
    </w:p>
    <w:p w14:paraId="1E547729" w14:textId="77777777" w:rsidR="00F71070" w:rsidRDefault="00463A8E">
      <w:r>
        <w:t xml:space="preserve">Variance – As flexibility increases, curve is away from the data points </w:t>
      </w:r>
    </w:p>
    <w:p w14:paraId="296C0FDA" w14:textId="77777777" w:rsidR="00463A8E" w:rsidRDefault="00463A8E">
      <w:r>
        <w:t>Bayes Error Curves – Test is always above irreducible error</w:t>
      </w:r>
    </w:p>
    <w:p w14:paraId="31A8F244" w14:textId="77777777" w:rsidR="00463A8E" w:rsidRDefault="00463A8E"/>
    <w:p w14:paraId="3962ECE6" w14:textId="77777777" w:rsidR="00463A8E" w:rsidRDefault="00463A8E">
      <w:r>
        <w:t>3. (Ex 7 Pg. 53)</w:t>
      </w:r>
    </w:p>
    <w:p w14:paraId="2327175C" w14:textId="77777777" w:rsidR="00463A8E" w:rsidRDefault="00463A8E">
      <w:r>
        <w:t xml:space="preserve">a) By distance formula, </w:t>
      </w:r>
    </w:p>
    <w:tbl>
      <w:tblPr>
        <w:tblStyle w:val="TableGrid"/>
        <w:tblW w:w="0" w:type="auto"/>
        <w:tblInd w:w="378" w:type="dxa"/>
        <w:tblLook w:val="04A0" w:firstRow="1" w:lastRow="0" w:firstColumn="1" w:lastColumn="0" w:noHBand="0" w:noVBand="1"/>
      </w:tblPr>
      <w:tblGrid>
        <w:gridCol w:w="1410"/>
        <w:gridCol w:w="1410"/>
      </w:tblGrid>
      <w:tr w:rsidR="00463A8E" w14:paraId="054C118B" w14:textId="77777777" w:rsidTr="005628B4">
        <w:trPr>
          <w:trHeight w:val="375"/>
        </w:trPr>
        <w:tc>
          <w:tcPr>
            <w:tcW w:w="1410" w:type="dxa"/>
          </w:tcPr>
          <w:p w14:paraId="2DB7FC2A" w14:textId="77777777" w:rsidR="00463A8E" w:rsidRDefault="00463A8E" w:rsidP="005628B4">
            <w:pPr>
              <w:jc w:val="center"/>
            </w:pPr>
            <w:r>
              <w:t>Obs.</w:t>
            </w:r>
          </w:p>
        </w:tc>
        <w:tc>
          <w:tcPr>
            <w:tcW w:w="1410" w:type="dxa"/>
          </w:tcPr>
          <w:p w14:paraId="0651A5A3" w14:textId="77777777" w:rsidR="00463A8E" w:rsidRDefault="00463A8E" w:rsidP="005628B4">
            <w:pPr>
              <w:jc w:val="center"/>
            </w:pPr>
            <w:r>
              <w:t>Distance</w:t>
            </w:r>
          </w:p>
        </w:tc>
      </w:tr>
      <w:tr w:rsidR="00463A8E" w14:paraId="38C63BA7" w14:textId="77777777" w:rsidTr="005628B4">
        <w:trPr>
          <w:trHeight w:val="375"/>
        </w:trPr>
        <w:tc>
          <w:tcPr>
            <w:tcW w:w="1410" w:type="dxa"/>
          </w:tcPr>
          <w:p w14:paraId="5249C53B" w14:textId="77777777" w:rsidR="00463A8E" w:rsidRDefault="00463A8E" w:rsidP="005628B4">
            <w:pPr>
              <w:jc w:val="center"/>
            </w:pPr>
            <w:r>
              <w:t>1</w:t>
            </w:r>
          </w:p>
        </w:tc>
        <w:tc>
          <w:tcPr>
            <w:tcW w:w="1410" w:type="dxa"/>
          </w:tcPr>
          <w:p w14:paraId="73204A10" w14:textId="77777777" w:rsidR="00463A8E" w:rsidRDefault="00463A8E" w:rsidP="005628B4">
            <w:pPr>
              <w:jc w:val="center"/>
            </w:pPr>
            <w:r>
              <w:t>3</w:t>
            </w:r>
          </w:p>
        </w:tc>
      </w:tr>
      <w:tr w:rsidR="00463A8E" w14:paraId="21F8E601" w14:textId="77777777" w:rsidTr="005628B4">
        <w:trPr>
          <w:trHeight w:val="375"/>
        </w:trPr>
        <w:tc>
          <w:tcPr>
            <w:tcW w:w="1410" w:type="dxa"/>
          </w:tcPr>
          <w:p w14:paraId="27EB489E" w14:textId="77777777" w:rsidR="00463A8E" w:rsidRDefault="00463A8E" w:rsidP="005628B4">
            <w:pPr>
              <w:jc w:val="center"/>
            </w:pPr>
            <w:r>
              <w:t>2</w:t>
            </w:r>
          </w:p>
        </w:tc>
        <w:tc>
          <w:tcPr>
            <w:tcW w:w="1410" w:type="dxa"/>
          </w:tcPr>
          <w:p w14:paraId="084D8BCD" w14:textId="77777777" w:rsidR="00463A8E" w:rsidRDefault="00463A8E" w:rsidP="005628B4">
            <w:pPr>
              <w:jc w:val="center"/>
            </w:pPr>
            <w:r>
              <w:t>2</w:t>
            </w:r>
          </w:p>
        </w:tc>
      </w:tr>
      <w:tr w:rsidR="00463A8E" w14:paraId="2833FCF7" w14:textId="77777777" w:rsidTr="005628B4">
        <w:trPr>
          <w:trHeight w:val="375"/>
        </w:trPr>
        <w:tc>
          <w:tcPr>
            <w:tcW w:w="1410" w:type="dxa"/>
          </w:tcPr>
          <w:p w14:paraId="649C867C" w14:textId="77777777" w:rsidR="00463A8E" w:rsidRDefault="00463A8E" w:rsidP="005628B4">
            <w:pPr>
              <w:jc w:val="center"/>
            </w:pPr>
            <w:r>
              <w:t>3</w:t>
            </w:r>
          </w:p>
        </w:tc>
        <w:tc>
          <w:tcPr>
            <w:tcW w:w="1410" w:type="dxa"/>
          </w:tcPr>
          <w:p w14:paraId="63E01FE2" w14:textId="77777777" w:rsidR="00463A8E" w:rsidRDefault="005628B4" w:rsidP="005628B4">
            <w:pPr>
              <w:jc w:val="center"/>
            </w:pPr>
            <w:r>
              <w:t>3.162</w:t>
            </w:r>
          </w:p>
        </w:tc>
      </w:tr>
      <w:tr w:rsidR="00463A8E" w14:paraId="34ECDFC8" w14:textId="77777777" w:rsidTr="005628B4">
        <w:trPr>
          <w:trHeight w:val="375"/>
        </w:trPr>
        <w:tc>
          <w:tcPr>
            <w:tcW w:w="1410" w:type="dxa"/>
          </w:tcPr>
          <w:p w14:paraId="6D7C5DBA" w14:textId="77777777" w:rsidR="00463A8E" w:rsidRDefault="00463A8E" w:rsidP="005628B4">
            <w:pPr>
              <w:jc w:val="center"/>
            </w:pPr>
            <w:r>
              <w:t>4</w:t>
            </w:r>
          </w:p>
        </w:tc>
        <w:tc>
          <w:tcPr>
            <w:tcW w:w="1410" w:type="dxa"/>
          </w:tcPr>
          <w:p w14:paraId="5724AC25" w14:textId="77777777" w:rsidR="00463A8E" w:rsidRDefault="005628B4" w:rsidP="005628B4">
            <w:pPr>
              <w:jc w:val="center"/>
            </w:pPr>
            <w:r>
              <w:t>2.236</w:t>
            </w:r>
          </w:p>
        </w:tc>
      </w:tr>
      <w:tr w:rsidR="00463A8E" w14:paraId="3B2F9E07" w14:textId="77777777" w:rsidTr="005628B4">
        <w:trPr>
          <w:trHeight w:val="375"/>
        </w:trPr>
        <w:tc>
          <w:tcPr>
            <w:tcW w:w="1410" w:type="dxa"/>
          </w:tcPr>
          <w:p w14:paraId="7E51DB69" w14:textId="77777777" w:rsidR="00463A8E" w:rsidRDefault="00463A8E" w:rsidP="005628B4">
            <w:pPr>
              <w:jc w:val="center"/>
            </w:pPr>
            <w:r>
              <w:t>5</w:t>
            </w:r>
          </w:p>
        </w:tc>
        <w:tc>
          <w:tcPr>
            <w:tcW w:w="1410" w:type="dxa"/>
          </w:tcPr>
          <w:p w14:paraId="255B5098" w14:textId="77777777" w:rsidR="00463A8E" w:rsidRDefault="005628B4" w:rsidP="005628B4">
            <w:pPr>
              <w:jc w:val="center"/>
            </w:pPr>
            <w:r>
              <w:t>1.732</w:t>
            </w:r>
          </w:p>
        </w:tc>
      </w:tr>
      <w:tr w:rsidR="00463A8E" w14:paraId="1E14D565" w14:textId="77777777" w:rsidTr="005628B4">
        <w:trPr>
          <w:trHeight w:val="375"/>
        </w:trPr>
        <w:tc>
          <w:tcPr>
            <w:tcW w:w="1410" w:type="dxa"/>
          </w:tcPr>
          <w:p w14:paraId="2CCE3EF9" w14:textId="77777777" w:rsidR="00463A8E" w:rsidRDefault="00463A8E" w:rsidP="005628B4">
            <w:pPr>
              <w:jc w:val="center"/>
            </w:pPr>
            <w:r>
              <w:t>6</w:t>
            </w:r>
          </w:p>
        </w:tc>
        <w:tc>
          <w:tcPr>
            <w:tcW w:w="1410" w:type="dxa"/>
          </w:tcPr>
          <w:p w14:paraId="7F52946B" w14:textId="77777777" w:rsidR="00463A8E" w:rsidRDefault="005628B4" w:rsidP="005628B4">
            <w:pPr>
              <w:jc w:val="center"/>
            </w:pPr>
            <w:r>
              <w:t>1.414</w:t>
            </w:r>
          </w:p>
        </w:tc>
      </w:tr>
    </w:tbl>
    <w:p w14:paraId="204B355F" w14:textId="77777777" w:rsidR="00463A8E" w:rsidRDefault="005628B4">
      <w:r>
        <w:t xml:space="preserve">b) </w:t>
      </w:r>
      <w:r w:rsidR="00747EB5">
        <w:t>For K = 1, closest observation to test point is 5. Probability that Y is Red given X = x</w:t>
      </w:r>
      <w:r w:rsidR="00747EB5">
        <w:rPr>
          <w:vertAlign w:val="subscript"/>
        </w:rPr>
        <w:t xml:space="preserve">0, </w:t>
      </w:r>
      <w:r w:rsidR="00747EB5">
        <w:t>but X can only be x</w:t>
      </w:r>
      <w:r w:rsidR="00747EB5">
        <w:rPr>
          <w:vertAlign w:val="subscript"/>
        </w:rPr>
        <w:t>5</w:t>
      </w:r>
      <w:r w:rsidR="00747EB5">
        <w:t xml:space="preserve">, so probability that Y is Red is 0. Similar reasoning for green, therefore probability is 1. </w:t>
      </w:r>
    </w:p>
    <w:p w14:paraId="004B4167" w14:textId="77777777" w:rsidR="00747EB5" w:rsidRDefault="00747EB5" w:rsidP="00747EB5">
      <w:r>
        <w:lastRenderedPageBreak/>
        <w:t>c) For K = 3, the closest 3 observations are 2, 5, 6. Using the formula from textbook 2.12, we can calculate P(Y = Red | X = x</w:t>
      </w:r>
      <w:r>
        <w:rPr>
          <w:vertAlign w:val="subscript"/>
        </w:rPr>
        <w:t>0</w:t>
      </w:r>
      <w:r>
        <w:t xml:space="preserve">) = </w:t>
      </w:r>
      <m:oMath>
        <m:f>
          <m:fPr>
            <m:ctrlPr>
              <w:rPr>
                <w:rFonts w:ascii="Cambria Math" w:hAnsi="Cambria Math"/>
                <w:i/>
              </w:rPr>
            </m:ctrlPr>
          </m:fPr>
          <m:num>
            <m:r>
              <w:rPr>
                <w:rFonts w:ascii="Cambria Math" w:hAnsi="Cambria Math"/>
              </w:rPr>
              <m:t>1</m:t>
            </m:r>
          </m:num>
          <m:den>
            <m:r>
              <w:rPr>
                <w:rFonts w:ascii="Cambria Math" w:hAnsi="Cambria Math"/>
              </w:rPr>
              <m:t>3</m:t>
            </m:r>
          </m:den>
        </m:f>
        <m:nary>
          <m:naryPr>
            <m:chr m:val="∑"/>
            <m:limLoc m:val="undOvr"/>
            <m:subHide m:val="1"/>
            <m:supHide m:val="1"/>
            <m:ctrlPr>
              <w:rPr>
                <w:rFonts w:ascii="Cambria Math" w:hAnsi="Cambria Math"/>
                <w:i/>
              </w:rPr>
            </m:ctrlPr>
          </m:naryPr>
          <m:sub/>
          <m:sup/>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=Red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1+0+1</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e>
        </m:nary>
      </m:oMath>
    </w:p>
    <w:p w14:paraId="6218AF42" w14:textId="77777777" w:rsidR="00283FF6" w:rsidRDefault="00283FF6" w:rsidP="00283FF6">
      <w:pPr>
        <w:ind w:left="720" w:firstLine="720"/>
      </w:pPr>
      <w:r>
        <w:t xml:space="preserve">   P(Y = Green | X = x</w:t>
      </w:r>
      <w:r>
        <w:rPr>
          <w:vertAlign w:val="subscript"/>
        </w:rPr>
        <w:t>0</w:t>
      </w:r>
      <w:r>
        <w:t xml:space="preserve">) = </w:t>
      </w:r>
      <m:oMath>
        <m:f>
          <m:fPr>
            <m:ctrlPr>
              <w:rPr>
                <w:rFonts w:ascii="Cambria Math" w:hAnsi="Cambria Math"/>
                <w:i/>
              </w:rPr>
            </m:ctrlPr>
          </m:fPr>
          <m:num>
            <m:r>
              <w:rPr>
                <w:rFonts w:ascii="Cambria Math" w:hAnsi="Cambria Math"/>
              </w:rPr>
              <m:t>1</m:t>
            </m:r>
          </m:num>
          <m:den>
            <m:r>
              <w:rPr>
                <w:rFonts w:ascii="Cambria Math" w:hAnsi="Cambria Math"/>
              </w:rPr>
              <m:t>3</m:t>
            </m:r>
          </m:den>
        </m:f>
        <m:nary>
          <m:naryPr>
            <m:chr m:val="∑"/>
            <m:limLoc m:val="undOvr"/>
            <m:subHide m:val="1"/>
            <m:supHide m:val="1"/>
            <m:ctrlPr>
              <w:rPr>
                <w:rFonts w:ascii="Cambria Math" w:hAnsi="Cambria Math"/>
                <w:i/>
              </w:rPr>
            </m:ctrlPr>
          </m:naryPr>
          <m:sub/>
          <m:sup/>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=Green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0+1+0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e>
        </m:nary>
      </m:oMath>
    </w:p>
    <w:p w14:paraId="68086293" w14:textId="77777777" w:rsidR="00283FF6" w:rsidRDefault="00283FF6" w:rsidP="00283FF6">
      <w:r>
        <w:t xml:space="preserve">Therefore, our prediction is Red. </w:t>
      </w:r>
    </w:p>
    <w:p w14:paraId="24BA8356" w14:textId="77777777" w:rsidR="00283FF6" w:rsidRDefault="00283FF6" w:rsidP="00283FF6">
      <w:r>
        <w:t xml:space="preserve">d) As K becomes larger, the boundary becomes linear. Then the number of KNN is small. </w:t>
      </w:r>
    </w:p>
    <w:p w14:paraId="224D3D3B" w14:textId="77777777" w:rsidR="00453AE8" w:rsidRDefault="00453AE8" w:rsidP="00283FF6"/>
    <w:p w14:paraId="0832C2C0" w14:textId="77777777" w:rsidR="00453AE8" w:rsidRDefault="00453AE8" w:rsidP="00283FF6">
      <w:r>
        <w:t>4. (Ex 1 Pg 413)</w:t>
      </w:r>
    </w:p>
    <w:p w14:paraId="1E65E9B6" w14:textId="77777777" w:rsidR="00453AE8" w:rsidRDefault="00453AE8" w:rsidP="00283FF6">
      <w:r>
        <w:t xml:space="preserve">a) </w:t>
      </w:r>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e>
                  <m:sup>
                    <m:r>
                      <w:rPr>
                        <w:rFonts w:ascii="Cambria Math" w:hAnsi="Cambria Math"/>
                      </w:rPr>
                      <m:t>2</m:t>
                    </m:r>
                  </m:sup>
                </m:sSup>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den>
                </m:f>
                <m:nary>
                  <m:naryPr>
                    <m:chr m:val="∑"/>
                    <m:limLoc m:val="undOvr"/>
                    <m:supHide m:val="1"/>
                    <m:ctrlPr>
                      <w:rPr>
                        <w:rFonts w:ascii="Cambria Math" w:hAnsi="Cambria Math"/>
                        <w:i/>
                      </w:rPr>
                    </m:ctrlPr>
                  </m:naryPr>
                  <m:sub>
                    <m:r>
                      <w:rPr>
                        <w:rFonts w:ascii="Cambria Math" w:hAnsi="Cambria Math"/>
                      </w:rPr>
                      <m:t>i,i'∈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ij</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i'j</m:t>
                                </m:r>
                              </m:sub>
                            </m:sSub>
                          </m:e>
                          <m:sup>
                            <m:r>
                              <w:rPr>
                                <w:rFonts w:ascii="Cambria Math" w:hAnsi="Cambria Math"/>
                              </w:rPr>
                              <m:t>2</m:t>
                            </m:r>
                          </m:sup>
                        </m:sSup>
                      </m:e>
                    </m:nary>
                  </m:e>
                </m:nary>
                <m:r>
                  <w:rPr>
                    <w:rFonts w:ascii="Cambria Math" w:hAnsi="Cambria Math"/>
                  </w:rPr>
                  <m:t xml:space="preserve"> </m:t>
                </m:r>
                <m:r>
                  <w:rPr>
                    <w:rFonts w:ascii="Cambria Math" w:hAnsi="Cambria Math"/>
                  </w:rPr>
                  <m:t xml:space="preserve"> </m:t>
                </m:r>
              </m:e>
            </m:nary>
          </m:e>
        </m:nary>
      </m:oMath>
      <w:r w:rsidR="00E37D0A">
        <w:t xml:space="preserve"> </w:t>
      </w:r>
    </w:p>
    <w:p w14:paraId="46C3BA2B" w14:textId="77777777" w:rsidR="005C3539" w:rsidRDefault="005C3539" w:rsidP="00283FF6">
      <w:r>
        <w:t>When each observation is assigned to closest centroid</w:t>
      </w:r>
      <w:r w:rsidR="000E160C">
        <w:t>, the above is</w:t>
      </w:r>
    </w:p>
    <w:p w14:paraId="5DC9CF4C" w14:textId="77777777" w:rsidR="00453AE8" w:rsidRDefault="00A53D22" w:rsidP="00283FF6">
      <w:r>
        <w:t xml:space="preserve"> </w:t>
      </w:r>
      <m:oMath>
        <m:nary>
          <m:naryPr>
            <m:chr m:val="∑"/>
            <m:limLoc m:val="undOvr"/>
            <m:supHide m:val="1"/>
            <m:ctrlPr>
              <w:rPr>
                <w:rFonts w:ascii="Cambria Math" w:hAnsi="Cambria Math"/>
                <w:i/>
              </w:rPr>
            </m:ctrlPr>
          </m:naryPr>
          <m:sub>
            <m:r>
              <w:rPr>
                <w:rFonts w:ascii="Cambria Math" w:hAnsi="Cambria Math"/>
              </w:rPr>
              <m:t>i,i'∈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2x</m:t>
                        </m:r>
                      </m:e>
                      <m:sub>
                        <m:r>
                          <w:rPr>
                            <w:rFonts w:ascii="Cambria Math" w:hAnsi="Cambria Math"/>
                          </w:rPr>
                          <m:t>ij</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k</m:t>
                    </m:r>
                    <m:r>
                      <w:rPr>
                        <w:rFonts w:ascii="Cambria Math" w:hAnsi="Cambria Math"/>
                      </w:rPr>
                      <m:t>j</m:t>
                    </m:r>
                  </m:sub>
                </m:sSub>
              </m:e>
            </m:nary>
          </m:e>
        </m:nary>
        <m:r>
          <w:rPr>
            <w:rFonts w:ascii="Cambria Math" w:hAnsi="Cambria Math"/>
          </w:rPr>
          <m:t xml:space="preserve"> </m:t>
        </m:r>
      </m:oMath>
    </w:p>
    <w:p w14:paraId="222281FC" w14:textId="77777777" w:rsidR="005C3539" w:rsidRDefault="005C3539" w:rsidP="00283FF6">
      <w:r>
        <w:t xml:space="preserve">Given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sSub>
          <m:sSubPr>
            <m:ctrlPr>
              <w:rPr>
                <w:rFonts w:ascii="Cambria Math" w:hAnsi="Cambria Math"/>
                <w:i/>
              </w:rPr>
            </m:ctrlPr>
          </m:sSubPr>
          <m:e>
            <m:r>
              <w:rPr>
                <w:rFonts w:ascii="Cambria Math" w:hAnsi="Cambria Math"/>
              </w:rPr>
              <m:t>x</m:t>
            </m:r>
          </m:e>
          <m:sub>
            <m:r>
              <w:rPr>
                <w:rFonts w:ascii="Cambria Math" w:hAnsi="Cambria Math"/>
              </w:rPr>
              <m:t>kj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oMath>
      <w:r>
        <w:t xml:space="preserve">, then the simplified form is </w:t>
      </w:r>
      <m:oMath>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supHide m:val="1"/>
                <m:ctrlPr>
                  <w:rPr>
                    <w:rFonts w:ascii="Cambria Math" w:hAnsi="Cambria Math"/>
                    <w:i/>
                  </w:rPr>
                </m:ctrlPr>
              </m:naryPr>
              <m:sub>
                <m:r>
                  <w:rPr>
                    <w:rFonts w:ascii="Cambria Math" w:hAnsi="Cambria Math"/>
                  </w:rPr>
                  <m:t>j</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2x</m:t>
                        </m:r>
                      </m:e>
                      <m:sub>
                        <m:r>
                          <w:rPr>
                            <w:rFonts w:ascii="Cambria Math" w:hAnsi="Cambria Math"/>
                          </w:rPr>
                          <m:t>ij</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kj</m:t>
                            </m:r>
                          </m:sub>
                        </m:sSub>
                      </m:e>
                      <m:sup>
                        <m:r>
                          <w:rPr>
                            <w:rFonts w:ascii="Cambria Math" w:hAnsi="Cambria Math"/>
                          </w:rPr>
                          <m:t>2</m:t>
                        </m:r>
                      </m:sup>
                    </m:sSup>
                  </m:e>
                </m:nary>
              </m:e>
            </m:nary>
          </m:e>
        </m:nary>
      </m:oMath>
    </w:p>
    <w:p w14:paraId="20E15F30" w14:textId="77777777" w:rsidR="005C3539" w:rsidRDefault="005C3539" w:rsidP="00283FF6"/>
    <w:p w14:paraId="010D8896" w14:textId="77777777" w:rsidR="00E43CFA" w:rsidRDefault="00E43CFA" w:rsidP="00283FF6">
      <w:r>
        <w:t>Now the right side of the equation</w:t>
      </w:r>
    </w:p>
    <w:p w14:paraId="7F3D954A" w14:textId="77777777" w:rsidR="00E43CFA" w:rsidRPr="00E43CFA" w:rsidRDefault="00E43CFA" w:rsidP="00283FF6">
      <m:oMathPara>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kj</m:t>
                          </m:r>
                        </m:sub>
                      </m:sSub>
                      <m:r>
                        <w:rPr>
                          <w:rFonts w:ascii="Cambria Math" w:hAnsi="Cambria Math"/>
                        </w:rPr>
                        <m:t>)</m:t>
                      </m:r>
                    </m:e>
                    <m:sup>
                      <m:r>
                        <w:rPr>
                          <w:rFonts w:ascii="Cambria Math" w:hAnsi="Cambria Math"/>
                        </w:rPr>
                        <m:t>2</m:t>
                      </m:r>
                    </m:sup>
                  </m:sSup>
                </m:e>
              </m:nary>
              <m:r>
                <w:rPr>
                  <w:rFonts w:ascii="Cambria Math" w:hAnsi="Cambria Math"/>
                </w:rPr>
                <m:t>=</m:t>
              </m:r>
            </m:e>
          </m:nary>
          <m:r>
            <w:rPr>
              <w:rFonts w:ascii="Cambria Math" w:hAnsi="Cambria Math"/>
            </w:rPr>
            <m:t xml:space="preserve"> 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e>
                    <m:sup>
                      <m:r>
                        <w:rPr>
                          <w:rFonts w:ascii="Cambria Math" w:hAnsi="Cambria Math"/>
                        </w:rPr>
                        <m:t>2</m:t>
                      </m:r>
                    </m:sup>
                  </m:sSup>
                </m:e>
              </m:nary>
              <m:r>
                <w:rPr>
                  <w:rFonts w:ascii="Cambria Math" w:hAnsi="Cambria Math"/>
                </w:rPr>
                <m:t>-4</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kj</m:t>
                          </m:r>
                        </m:sub>
                      </m:sSub>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kj</m:t>
                                  </m:r>
                                </m:sub>
                              </m:sSub>
                            </m:e>
                            <m:sup>
                              <m:r>
                                <w:rPr>
                                  <w:rFonts w:ascii="Cambria Math" w:hAnsi="Cambria Math"/>
                                </w:rPr>
                                <m:t>2</m:t>
                              </m:r>
                            </m:sup>
                          </m:sSup>
                        </m:e>
                      </m:nary>
                    </m:e>
                  </m:nary>
                </m:e>
              </m:nary>
            </m:e>
          </m:nary>
        </m:oMath>
      </m:oMathPara>
    </w:p>
    <w:p w14:paraId="78953DED" w14:textId="77777777" w:rsidR="00E43CFA" w:rsidRDefault="00E43CFA" w:rsidP="00283FF6">
      <w:r>
        <w:t xml:space="preserve">Given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sSub>
          <m:sSubPr>
            <m:ctrlPr>
              <w:rPr>
                <w:rFonts w:ascii="Cambria Math" w:hAnsi="Cambria Math"/>
                <w:i/>
              </w:rPr>
            </m:ctrlPr>
          </m:sSubPr>
          <m:e>
            <m:r>
              <w:rPr>
                <w:rFonts w:ascii="Cambria Math" w:hAnsi="Cambria Math"/>
              </w:rPr>
              <m:t>x</m:t>
            </m:r>
          </m:e>
          <m:sub>
            <m:r>
              <w:rPr>
                <w:rFonts w:ascii="Cambria Math" w:hAnsi="Cambria Math"/>
              </w:rPr>
              <m:t>kj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oMath>
      <w:r>
        <w:t xml:space="preserve">, then the simplified form is </w:t>
      </w:r>
    </w:p>
    <w:p w14:paraId="1075B732" w14:textId="77777777" w:rsidR="00370E3B" w:rsidRPr="00370E3B" w:rsidRDefault="00E43CFA" w:rsidP="00283FF6">
      <m:oMathPara>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e>
                    <m:sup>
                      <m:r>
                        <w:rPr>
                          <w:rFonts w:ascii="Cambria Math" w:hAnsi="Cambria Math"/>
                        </w:rPr>
                        <m:t>2</m:t>
                      </m:r>
                    </m:sup>
                  </m:sSup>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kj</m:t>
                                  </m:r>
                                </m:sub>
                              </m:sSub>
                            </m:e>
                            <m:sup>
                              <m:r>
                                <w:rPr>
                                  <w:rFonts w:ascii="Cambria Math" w:hAnsi="Cambria Math"/>
                                </w:rPr>
                                <m:t>2</m:t>
                              </m:r>
                            </m:sup>
                          </m:sSup>
                        </m:e>
                      </m:nary>
                    </m:e>
                  </m:nary>
                </m:e>
              </m:nary>
              <m:r>
                <w:rPr>
                  <w:rFonts w:ascii="Cambria Math" w:hAnsi="Cambria Math"/>
                </w:rPr>
                <m:t>-4</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kj</m:t>
                          </m:r>
                        </m:sub>
                      </m:sSub>
                    </m:e>
                    <m:sup>
                      <m:r>
                        <w:rPr>
                          <w:rFonts w:ascii="Cambria Math" w:hAnsi="Cambria Math"/>
                        </w:rPr>
                        <m:t>2</m:t>
                      </m:r>
                    </m:sup>
                  </m:sSup>
                </m:e>
              </m:nary>
            </m:e>
          </m:nary>
        </m:oMath>
      </m:oMathPara>
    </w:p>
    <w:p w14:paraId="0F01A3A7" w14:textId="77777777" w:rsidR="00370E3B" w:rsidRDefault="00370E3B" w:rsidP="00283FF6">
      <w:r>
        <w:t>Since index i is not in the second term, you can remove the summation and simplify</w:t>
      </w:r>
    </w:p>
    <w:p w14:paraId="4CEFF0C5" w14:textId="77777777" w:rsidR="00370E3B" w:rsidRPr="00496B83" w:rsidRDefault="00370E3B" w:rsidP="00283FF6">
      <m:oMathPara>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e>
                    <m:sup>
                      <m:r>
                        <w:rPr>
                          <w:rFonts w:ascii="Cambria Math" w:hAnsi="Cambria Math"/>
                        </w:rPr>
                        <m:t>2</m:t>
                      </m:r>
                    </m:sup>
                  </m:sSup>
                  <m:r>
                    <w:rPr>
                      <w:rFonts w:ascii="Cambria Math" w:hAnsi="Cambria Math"/>
                    </w:rPr>
                    <m:t>-</m:t>
                  </m:r>
                </m:e>
              </m:nary>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K</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kj</m:t>
                          </m:r>
                        </m:sub>
                      </m:sSub>
                    </m:e>
                    <m:sup>
                      <m:r>
                        <w:rPr>
                          <w:rFonts w:ascii="Cambria Math" w:hAnsi="Cambria Math"/>
                        </w:rPr>
                        <m:t>2</m:t>
                      </m:r>
                    </m:sup>
                  </m:sSup>
                </m:e>
              </m:nary>
            </m:e>
          </m:nary>
        </m:oMath>
      </m:oMathPara>
    </w:p>
    <w:p w14:paraId="29510B29" w14:textId="77777777" w:rsidR="00496B83" w:rsidRDefault="00496B83" w:rsidP="00283FF6"/>
    <w:p w14:paraId="47F39568" w14:textId="47921B93" w:rsidR="00496B83" w:rsidRDefault="00496B83" w:rsidP="00283FF6">
      <w:r>
        <w:t>b)</w:t>
      </w:r>
      <w:r w:rsidR="00B74933">
        <w:t xml:space="preserve"> According to the algorithm, at each iteration when we assign an observation to the closest centroid. As we approach p, we reach a local optimum, where the centroid of i and i’ are closest for kth cluster. This is also considered as minimizing the summation of squared Euclidean distance between the two observations i, i’.  </w:t>
      </w:r>
    </w:p>
    <w:p w14:paraId="2525FF16" w14:textId="77777777" w:rsidR="00496B83" w:rsidRDefault="00496B83" w:rsidP="00283FF6"/>
    <w:p w14:paraId="2BF48AC3" w14:textId="77777777" w:rsidR="00453AE8" w:rsidRDefault="00453AE8" w:rsidP="00283FF6">
      <w:r>
        <w:t>5. (Ex 2 Pg 413)</w:t>
      </w:r>
    </w:p>
    <w:p w14:paraId="5F7D22B4" w14:textId="77777777" w:rsidR="00547808" w:rsidRDefault="0032497D" w:rsidP="00283FF6">
      <w:r>
        <w:t xml:space="preserve">a) </w:t>
      </w:r>
      <w:r w:rsidR="006B08DC">
        <w:t xml:space="preserve">Given 4 observations with 6 pairwise dissimilarities, for i = 4, the most similar pair of clusters are observations 1 and 2. When we fuse the observations, we get cluster (1,2) with height 0.3. </w:t>
      </w:r>
      <w:r w:rsidR="00547808">
        <w:t xml:space="preserve">Then the dissimilarity matrix becomes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868"/>
        <w:gridCol w:w="868"/>
        <w:gridCol w:w="868"/>
      </w:tblGrid>
      <w:tr w:rsidR="00547808" w14:paraId="6A847906" w14:textId="77777777" w:rsidTr="00547808">
        <w:trPr>
          <w:trHeight w:val="389"/>
          <w:jc w:val="center"/>
        </w:trPr>
        <w:tc>
          <w:tcPr>
            <w:tcW w:w="868" w:type="dxa"/>
          </w:tcPr>
          <w:p w14:paraId="2F640196" w14:textId="4D1BE6F0" w:rsidR="00547808" w:rsidRDefault="00547808" w:rsidP="00283FF6"/>
        </w:tc>
        <w:tc>
          <w:tcPr>
            <w:tcW w:w="868" w:type="dxa"/>
            <w:tcBorders>
              <w:bottom w:val="single" w:sz="4" w:space="0" w:color="auto"/>
            </w:tcBorders>
          </w:tcPr>
          <w:p w14:paraId="2A9DAAF7" w14:textId="50F25BA8" w:rsidR="00547808" w:rsidRDefault="00547808" w:rsidP="00547808">
            <w:pPr>
              <w:jc w:val="center"/>
            </w:pPr>
            <w:r>
              <w:t>(1,2)</w:t>
            </w:r>
          </w:p>
        </w:tc>
        <w:tc>
          <w:tcPr>
            <w:tcW w:w="868" w:type="dxa"/>
            <w:tcBorders>
              <w:bottom w:val="single" w:sz="4" w:space="0" w:color="auto"/>
            </w:tcBorders>
          </w:tcPr>
          <w:p w14:paraId="7DB4868A" w14:textId="7CB32993" w:rsidR="00547808" w:rsidRDefault="00547808" w:rsidP="00547808">
            <w:pPr>
              <w:jc w:val="center"/>
            </w:pPr>
            <w:r>
              <w:t>3</w:t>
            </w:r>
          </w:p>
        </w:tc>
        <w:tc>
          <w:tcPr>
            <w:tcW w:w="868" w:type="dxa"/>
            <w:tcBorders>
              <w:bottom w:val="single" w:sz="4" w:space="0" w:color="auto"/>
            </w:tcBorders>
          </w:tcPr>
          <w:p w14:paraId="119A60E9" w14:textId="0CF92629" w:rsidR="00547808" w:rsidRDefault="00547808" w:rsidP="00547808">
            <w:pPr>
              <w:jc w:val="center"/>
            </w:pPr>
            <w:r>
              <w:t>4</w:t>
            </w:r>
          </w:p>
        </w:tc>
      </w:tr>
      <w:tr w:rsidR="00547808" w14:paraId="11D21FF6" w14:textId="77777777" w:rsidTr="00547808">
        <w:trPr>
          <w:trHeight w:val="421"/>
          <w:jc w:val="center"/>
        </w:trPr>
        <w:tc>
          <w:tcPr>
            <w:tcW w:w="868" w:type="dxa"/>
            <w:tcBorders>
              <w:right w:val="single" w:sz="4" w:space="0" w:color="auto"/>
            </w:tcBorders>
          </w:tcPr>
          <w:p w14:paraId="7723C5BA" w14:textId="364BEC39" w:rsidR="00547808" w:rsidRDefault="00547808" w:rsidP="00547808">
            <w:pPr>
              <w:jc w:val="center"/>
            </w:pPr>
            <w:r>
              <w:t>(1,2)</w:t>
            </w:r>
          </w:p>
        </w:tc>
        <w:tc>
          <w:tcPr>
            <w:tcW w:w="868" w:type="dxa"/>
            <w:tcBorders>
              <w:top w:val="single" w:sz="4" w:space="0" w:color="auto"/>
              <w:left w:val="single" w:sz="4" w:space="0" w:color="auto"/>
              <w:bottom w:val="single" w:sz="4" w:space="0" w:color="auto"/>
              <w:right w:val="single" w:sz="4" w:space="0" w:color="auto"/>
            </w:tcBorders>
          </w:tcPr>
          <w:p w14:paraId="326555A6" w14:textId="4B903946" w:rsidR="00547808" w:rsidRDefault="00547808" w:rsidP="00547808">
            <w:pPr>
              <w:jc w:val="center"/>
            </w:pPr>
          </w:p>
        </w:tc>
        <w:tc>
          <w:tcPr>
            <w:tcW w:w="868" w:type="dxa"/>
            <w:tcBorders>
              <w:top w:val="single" w:sz="4" w:space="0" w:color="auto"/>
              <w:left w:val="single" w:sz="4" w:space="0" w:color="auto"/>
              <w:bottom w:val="single" w:sz="4" w:space="0" w:color="auto"/>
              <w:right w:val="single" w:sz="4" w:space="0" w:color="auto"/>
            </w:tcBorders>
          </w:tcPr>
          <w:p w14:paraId="74939C7D" w14:textId="3CC25C47" w:rsidR="00547808" w:rsidRDefault="00547808" w:rsidP="00547808">
            <w:pPr>
              <w:jc w:val="center"/>
            </w:pPr>
            <w:r>
              <w:t>0.5</w:t>
            </w:r>
          </w:p>
        </w:tc>
        <w:tc>
          <w:tcPr>
            <w:tcW w:w="868" w:type="dxa"/>
            <w:tcBorders>
              <w:top w:val="single" w:sz="4" w:space="0" w:color="auto"/>
              <w:left w:val="single" w:sz="4" w:space="0" w:color="auto"/>
              <w:bottom w:val="single" w:sz="4" w:space="0" w:color="auto"/>
              <w:right w:val="single" w:sz="4" w:space="0" w:color="auto"/>
            </w:tcBorders>
          </w:tcPr>
          <w:p w14:paraId="5DE769C9" w14:textId="075AD7F4" w:rsidR="00547808" w:rsidRDefault="00547808" w:rsidP="00547808">
            <w:pPr>
              <w:jc w:val="center"/>
            </w:pPr>
            <w:r>
              <w:t>0.8</w:t>
            </w:r>
          </w:p>
        </w:tc>
      </w:tr>
      <w:tr w:rsidR="00547808" w14:paraId="3D867B0F" w14:textId="77777777" w:rsidTr="00547808">
        <w:trPr>
          <w:trHeight w:val="371"/>
          <w:jc w:val="center"/>
        </w:trPr>
        <w:tc>
          <w:tcPr>
            <w:tcW w:w="868" w:type="dxa"/>
            <w:tcBorders>
              <w:right w:val="single" w:sz="4" w:space="0" w:color="auto"/>
            </w:tcBorders>
          </w:tcPr>
          <w:p w14:paraId="4520CEF9" w14:textId="19B20606" w:rsidR="00547808" w:rsidRDefault="00547808" w:rsidP="00547808">
            <w:pPr>
              <w:jc w:val="center"/>
            </w:pPr>
            <w:r>
              <w:t>3</w:t>
            </w:r>
          </w:p>
        </w:tc>
        <w:tc>
          <w:tcPr>
            <w:tcW w:w="868" w:type="dxa"/>
            <w:tcBorders>
              <w:top w:val="single" w:sz="4" w:space="0" w:color="auto"/>
              <w:left w:val="single" w:sz="4" w:space="0" w:color="auto"/>
              <w:bottom w:val="single" w:sz="4" w:space="0" w:color="auto"/>
              <w:right w:val="single" w:sz="4" w:space="0" w:color="auto"/>
            </w:tcBorders>
          </w:tcPr>
          <w:p w14:paraId="16B0FF8D" w14:textId="0BA6F8E0" w:rsidR="00547808" w:rsidRDefault="00547808" w:rsidP="00547808">
            <w:pPr>
              <w:jc w:val="center"/>
            </w:pPr>
            <w:r>
              <w:t>0.5</w:t>
            </w:r>
          </w:p>
        </w:tc>
        <w:tc>
          <w:tcPr>
            <w:tcW w:w="868" w:type="dxa"/>
            <w:tcBorders>
              <w:top w:val="single" w:sz="4" w:space="0" w:color="auto"/>
              <w:left w:val="single" w:sz="4" w:space="0" w:color="auto"/>
              <w:bottom w:val="single" w:sz="4" w:space="0" w:color="auto"/>
              <w:right w:val="single" w:sz="4" w:space="0" w:color="auto"/>
            </w:tcBorders>
          </w:tcPr>
          <w:p w14:paraId="1F487694" w14:textId="77777777" w:rsidR="00547808" w:rsidRDefault="00547808" w:rsidP="00547808">
            <w:pPr>
              <w:jc w:val="center"/>
            </w:pPr>
          </w:p>
        </w:tc>
        <w:tc>
          <w:tcPr>
            <w:tcW w:w="868" w:type="dxa"/>
            <w:tcBorders>
              <w:top w:val="single" w:sz="4" w:space="0" w:color="auto"/>
              <w:left w:val="single" w:sz="4" w:space="0" w:color="auto"/>
              <w:bottom w:val="single" w:sz="4" w:space="0" w:color="auto"/>
              <w:right w:val="single" w:sz="4" w:space="0" w:color="auto"/>
            </w:tcBorders>
          </w:tcPr>
          <w:p w14:paraId="39F9C1A4" w14:textId="4E86AEDF" w:rsidR="00547808" w:rsidRDefault="00547808" w:rsidP="00547808">
            <w:pPr>
              <w:jc w:val="center"/>
            </w:pPr>
            <w:r>
              <w:t>0.45</w:t>
            </w:r>
          </w:p>
        </w:tc>
      </w:tr>
      <w:tr w:rsidR="00547808" w14:paraId="66671A3E" w14:textId="77777777" w:rsidTr="00547808">
        <w:trPr>
          <w:trHeight w:val="389"/>
          <w:jc w:val="center"/>
        </w:trPr>
        <w:tc>
          <w:tcPr>
            <w:tcW w:w="868" w:type="dxa"/>
            <w:tcBorders>
              <w:right w:val="single" w:sz="4" w:space="0" w:color="auto"/>
            </w:tcBorders>
          </w:tcPr>
          <w:p w14:paraId="6B2BB70D" w14:textId="5D9DDA50" w:rsidR="00547808" w:rsidRDefault="00547808" w:rsidP="00547808">
            <w:pPr>
              <w:jc w:val="center"/>
            </w:pPr>
            <w:r>
              <w:t>4</w:t>
            </w:r>
          </w:p>
        </w:tc>
        <w:tc>
          <w:tcPr>
            <w:tcW w:w="868" w:type="dxa"/>
            <w:tcBorders>
              <w:top w:val="single" w:sz="4" w:space="0" w:color="auto"/>
              <w:left w:val="single" w:sz="4" w:space="0" w:color="auto"/>
              <w:bottom w:val="single" w:sz="4" w:space="0" w:color="auto"/>
              <w:right w:val="single" w:sz="4" w:space="0" w:color="auto"/>
            </w:tcBorders>
          </w:tcPr>
          <w:p w14:paraId="071A6E4E" w14:textId="431B5C0B" w:rsidR="00547808" w:rsidRDefault="00547808" w:rsidP="00547808">
            <w:pPr>
              <w:jc w:val="center"/>
            </w:pPr>
            <w:r>
              <w:t>0.8</w:t>
            </w:r>
          </w:p>
        </w:tc>
        <w:tc>
          <w:tcPr>
            <w:tcW w:w="868" w:type="dxa"/>
            <w:tcBorders>
              <w:top w:val="single" w:sz="4" w:space="0" w:color="auto"/>
              <w:left w:val="single" w:sz="4" w:space="0" w:color="auto"/>
              <w:bottom w:val="single" w:sz="4" w:space="0" w:color="auto"/>
              <w:right w:val="single" w:sz="4" w:space="0" w:color="auto"/>
            </w:tcBorders>
          </w:tcPr>
          <w:p w14:paraId="1C064E20" w14:textId="1FA66BEA" w:rsidR="00547808" w:rsidRDefault="00547808" w:rsidP="00547808">
            <w:pPr>
              <w:jc w:val="center"/>
            </w:pPr>
            <w:r>
              <w:t>0.45</w:t>
            </w:r>
          </w:p>
        </w:tc>
        <w:tc>
          <w:tcPr>
            <w:tcW w:w="868" w:type="dxa"/>
            <w:tcBorders>
              <w:top w:val="single" w:sz="4" w:space="0" w:color="auto"/>
              <w:left w:val="single" w:sz="4" w:space="0" w:color="auto"/>
              <w:bottom w:val="single" w:sz="4" w:space="0" w:color="auto"/>
              <w:right w:val="single" w:sz="4" w:space="0" w:color="auto"/>
            </w:tcBorders>
          </w:tcPr>
          <w:p w14:paraId="38EFE669" w14:textId="77777777" w:rsidR="00547808" w:rsidRDefault="00547808" w:rsidP="00547808">
            <w:pPr>
              <w:jc w:val="center"/>
            </w:pPr>
          </w:p>
        </w:tc>
      </w:tr>
    </w:tbl>
    <w:p w14:paraId="58696514" w14:textId="148B1E02" w:rsidR="00547808" w:rsidRDefault="00547808" w:rsidP="00283FF6">
      <w:r>
        <w:t xml:space="preserve">where matrix index i = (1,2)  and j = 3 is the maximum inter cluster dissimilarity(complete linkdage), therefore the max of distance between observation 1 and 3 and max of distance between observation of 2 and 3. </w:t>
      </w:r>
    </w:p>
    <w:p w14:paraId="5BF1E1C9" w14:textId="0CC97B23" w:rsidR="00547808" w:rsidRDefault="00547808" w:rsidP="00283FF6">
      <w:r>
        <w:t>For i</w:t>
      </w:r>
      <w:r w:rsidR="000A157E">
        <w:t xml:space="preserve"> = 3, 0.45 is most similar which is observation 3 and 4. When we fuse the observations we get cluster (3,4) with height 0.45 with dissimilarity matrix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868"/>
        <w:gridCol w:w="868"/>
      </w:tblGrid>
      <w:tr w:rsidR="000A157E" w14:paraId="48DD25E9" w14:textId="77777777" w:rsidTr="000A157E">
        <w:trPr>
          <w:trHeight w:val="421"/>
          <w:jc w:val="center"/>
        </w:trPr>
        <w:tc>
          <w:tcPr>
            <w:tcW w:w="868" w:type="dxa"/>
          </w:tcPr>
          <w:p w14:paraId="4B7191BF" w14:textId="77777777" w:rsidR="000A157E" w:rsidRDefault="000A157E" w:rsidP="000A157E">
            <w:pPr>
              <w:jc w:val="center"/>
            </w:pPr>
          </w:p>
        </w:tc>
        <w:tc>
          <w:tcPr>
            <w:tcW w:w="868" w:type="dxa"/>
            <w:tcBorders>
              <w:bottom w:val="single" w:sz="4" w:space="0" w:color="auto"/>
            </w:tcBorders>
          </w:tcPr>
          <w:p w14:paraId="5EF123D4" w14:textId="3E6D8515" w:rsidR="000A157E" w:rsidRDefault="000A157E" w:rsidP="000A157E">
            <w:pPr>
              <w:jc w:val="center"/>
            </w:pPr>
            <w:r>
              <w:t>(1,2)</w:t>
            </w:r>
          </w:p>
        </w:tc>
        <w:tc>
          <w:tcPr>
            <w:tcW w:w="868" w:type="dxa"/>
            <w:tcBorders>
              <w:bottom w:val="single" w:sz="4" w:space="0" w:color="auto"/>
            </w:tcBorders>
          </w:tcPr>
          <w:p w14:paraId="63F854E1" w14:textId="5BB6A8B8" w:rsidR="000A157E" w:rsidRDefault="000A157E" w:rsidP="000A157E">
            <w:pPr>
              <w:jc w:val="center"/>
            </w:pPr>
            <w:r>
              <w:t>(3,4)</w:t>
            </w:r>
          </w:p>
        </w:tc>
      </w:tr>
      <w:tr w:rsidR="000A157E" w14:paraId="11F8DEF8" w14:textId="77777777" w:rsidTr="000A157E">
        <w:trPr>
          <w:trHeight w:val="371"/>
          <w:jc w:val="center"/>
        </w:trPr>
        <w:tc>
          <w:tcPr>
            <w:tcW w:w="868" w:type="dxa"/>
            <w:tcBorders>
              <w:right w:val="single" w:sz="4" w:space="0" w:color="auto"/>
            </w:tcBorders>
          </w:tcPr>
          <w:p w14:paraId="6704443E" w14:textId="679298CF" w:rsidR="000A157E" w:rsidRDefault="000A157E" w:rsidP="000A157E">
            <w:pPr>
              <w:jc w:val="center"/>
            </w:pPr>
            <w:r>
              <w:t>(1,2)</w:t>
            </w:r>
          </w:p>
        </w:tc>
        <w:tc>
          <w:tcPr>
            <w:tcW w:w="868" w:type="dxa"/>
            <w:tcBorders>
              <w:top w:val="single" w:sz="4" w:space="0" w:color="auto"/>
              <w:left w:val="single" w:sz="4" w:space="0" w:color="auto"/>
              <w:bottom w:val="single" w:sz="4" w:space="0" w:color="auto"/>
              <w:right w:val="single" w:sz="4" w:space="0" w:color="auto"/>
            </w:tcBorders>
          </w:tcPr>
          <w:p w14:paraId="29BAEE3E" w14:textId="77777777" w:rsidR="000A157E" w:rsidRDefault="000A157E" w:rsidP="000A157E">
            <w:pPr>
              <w:jc w:val="center"/>
            </w:pPr>
          </w:p>
        </w:tc>
        <w:tc>
          <w:tcPr>
            <w:tcW w:w="868" w:type="dxa"/>
            <w:tcBorders>
              <w:top w:val="single" w:sz="4" w:space="0" w:color="auto"/>
              <w:left w:val="single" w:sz="4" w:space="0" w:color="auto"/>
              <w:bottom w:val="single" w:sz="4" w:space="0" w:color="auto"/>
              <w:right w:val="single" w:sz="4" w:space="0" w:color="auto"/>
            </w:tcBorders>
          </w:tcPr>
          <w:p w14:paraId="035293B3" w14:textId="17EACC7E" w:rsidR="000A157E" w:rsidRDefault="000A157E" w:rsidP="000A157E">
            <w:pPr>
              <w:jc w:val="center"/>
            </w:pPr>
            <w:r>
              <w:t>0.8</w:t>
            </w:r>
          </w:p>
        </w:tc>
      </w:tr>
      <w:tr w:rsidR="000A157E" w14:paraId="354AE2DD" w14:textId="77777777" w:rsidTr="000A157E">
        <w:trPr>
          <w:trHeight w:val="389"/>
          <w:jc w:val="center"/>
        </w:trPr>
        <w:tc>
          <w:tcPr>
            <w:tcW w:w="868" w:type="dxa"/>
            <w:tcBorders>
              <w:right w:val="single" w:sz="4" w:space="0" w:color="auto"/>
            </w:tcBorders>
          </w:tcPr>
          <w:p w14:paraId="138E98A1" w14:textId="2E6A1726" w:rsidR="000A157E" w:rsidRDefault="000A157E" w:rsidP="000A157E">
            <w:pPr>
              <w:jc w:val="center"/>
            </w:pPr>
            <w:r>
              <w:t>(3,4)</w:t>
            </w:r>
          </w:p>
        </w:tc>
        <w:tc>
          <w:tcPr>
            <w:tcW w:w="868" w:type="dxa"/>
            <w:tcBorders>
              <w:top w:val="single" w:sz="4" w:space="0" w:color="auto"/>
              <w:left w:val="single" w:sz="4" w:space="0" w:color="auto"/>
              <w:bottom w:val="single" w:sz="4" w:space="0" w:color="auto"/>
              <w:right w:val="single" w:sz="4" w:space="0" w:color="auto"/>
            </w:tcBorders>
          </w:tcPr>
          <w:p w14:paraId="60821C5F" w14:textId="7C61165D" w:rsidR="000A157E" w:rsidRDefault="000A157E" w:rsidP="000A157E">
            <w:pPr>
              <w:jc w:val="center"/>
            </w:pPr>
            <w:r>
              <w:t>0.8</w:t>
            </w:r>
          </w:p>
        </w:tc>
        <w:tc>
          <w:tcPr>
            <w:tcW w:w="868" w:type="dxa"/>
            <w:tcBorders>
              <w:top w:val="single" w:sz="4" w:space="0" w:color="auto"/>
              <w:left w:val="single" w:sz="4" w:space="0" w:color="auto"/>
              <w:bottom w:val="single" w:sz="4" w:space="0" w:color="auto"/>
              <w:right w:val="single" w:sz="4" w:space="0" w:color="auto"/>
            </w:tcBorders>
          </w:tcPr>
          <w:p w14:paraId="7A875814" w14:textId="77777777" w:rsidR="000A157E" w:rsidRDefault="000A157E" w:rsidP="000A157E">
            <w:pPr>
              <w:jc w:val="center"/>
            </w:pPr>
          </w:p>
        </w:tc>
      </w:tr>
    </w:tbl>
    <w:p w14:paraId="1609B09F" w14:textId="77777777" w:rsidR="000A157E" w:rsidRDefault="000A157E" w:rsidP="00283FF6"/>
    <w:p w14:paraId="49E7074C" w14:textId="18F325B7" w:rsidR="000A157E" w:rsidRDefault="000A157E" w:rsidP="00283FF6">
      <w:r>
        <w:rPr>
          <w:noProof/>
        </w:rPr>
        <w:drawing>
          <wp:inline distT="0" distB="0" distL="0" distR="0" wp14:anchorId="7BC03DA9" wp14:editId="0191DF8B">
            <wp:extent cx="3814991" cy="2404827"/>
            <wp:effectExtent l="0" t="0" r="0" b="825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23334"/>
                    <a:stretch/>
                  </pic:blipFill>
                  <pic:spPr bwMode="auto">
                    <a:xfrm>
                      <a:off x="0" y="0"/>
                      <a:ext cx="3818217" cy="2406861"/>
                    </a:xfrm>
                    <a:prstGeom prst="rect">
                      <a:avLst/>
                    </a:prstGeom>
                    <a:noFill/>
                    <a:ln>
                      <a:noFill/>
                    </a:ln>
                    <a:extLst>
                      <a:ext uri="{53640926-AAD7-44d8-BBD7-CCE9431645EC}">
                        <a14:shadowObscured xmlns:a14="http://schemas.microsoft.com/office/drawing/2010/main"/>
                      </a:ext>
                    </a:extLst>
                  </pic:spPr>
                </pic:pic>
              </a:graphicData>
            </a:graphic>
          </wp:inline>
        </w:drawing>
      </w:r>
    </w:p>
    <w:p w14:paraId="6DA9F4BB" w14:textId="77777777" w:rsidR="000A157E" w:rsidRDefault="000A157E" w:rsidP="00283FF6"/>
    <w:p w14:paraId="5A87768A" w14:textId="19DB624E" w:rsidR="00164F00" w:rsidRDefault="000A157E" w:rsidP="00164F00">
      <w:r>
        <w:t>b) For i = 4, most similar pair is observation 1 and 2. Fuse these together for a new dissimilarity matrix.</w:t>
      </w:r>
      <w:r w:rsidR="00164F00" w:rsidRPr="00164F00">
        <w:t xml:space="preserve"> </w:t>
      </w:r>
      <w:r w:rsidR="00164F00">
        <w:t xml:space="preserve">However, this time we will take the minimal inter cluster dissimilarity </w:t>
      </w:r>
    </w:p>
    <w:p w14:paraId="2957EF72" w14:textId="4059DFB0" w:rsidR="000A157E" w:rsidRDefault="000A157E" w:rsidP="00283FF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868"/>
        <w:gridCol w:w="868"/>
        <w:gridCol w:w="868"/>
      </w:tblGrid>
      <w:tr w:rsidR="000A157E" w14:paraId="7B37B20A" w14:textId="77777777" w:rsidTr="000A157E">
        <w:trPr>
          <w:trHeight w:val="389"/>
          <w:jc w:val="center"/>
        </w:trPr>
        <w:tc>
          <w:tcPr>
            <w:tcW w:w="868" w:type="dxa"/>
          </w:tcPr>
          <w:p w14:paraId="2D89A8EE" w14:textId="77777777" w:rsidR="000A157E" w:rsidRDefault="000A157E" w:rsidP="000A157E"/>
        </w:tc>
        <w:tc>
          <w:tcPr>
            <w:tcW w:w="868" w:type="dxa"/>
            <w:tcBorders>
              <w:bottom w:val="single" w:sz="4" w:space="0" w:color="auto"/>
            </w:tcBorders>
          </w:tcPr>
          <w:p w14:paraId="15227500" w14:textId="77777777" w:rsidR="000A157E" w:rsidRDefault="000A157E" w:rsidP="000A157E">
            <w:pPr>
              <w:jc w:val="center"/>
            </w:pPr>
            <w:r>
              <w:t>(1,2)</w:t>
            </w:r>
          </w:p>
        </w:tc>
        <w:tc>
          <w:tcPr>
            <w:tcW w:w="868" w:type="dxa"/>
            <w:tcBorders>
              <w:bottom w:val="single" w:sz="4" w:space="0" w:color="auto"/>
            </w:tcBorders>
          </w:tcPr>
          <w:p w14:paraId="65EF3FDD" w14:textId="77777777" w:rsidR="000A157E" w:rsidRDefault="000A157E" w:rsidP="000A157E">
            <w:pPr>
              <w:jc w:val="center"/>
            </w:pPr>
            <w:r>
              <w:t>3</w:t>
            </w:r>
          </w:p>
        </w:tc>
        <w:tc>
          <w:tcPr>
            <w:tcW w:w="868" w:type="dxa"/>
            <w:tcBorders>
              <w:bottom w:val="single" w:sz="4" w:space="0" w:color="auto"/>
            </w:tcBorders>
          </w:tcPr>
          <w:p w14:paraId="2671EA56" w14:textId="77777777" w:rsidR="000A157E" w:rsidRDefault="000A157E" w:rsidP="000A157E">
            <w:pPr>
              <w:jc w:val="center"/>
            </w:pPr>
            <w:r>
              <w:t>4</w:t>
            </w:r>
          </w:p>
        </w:tc>
      </w:tr>
      <w:tr w:rsidR="000A157E" w14:paraId="600FCDB9" w14:textId="77777777" w:rsidTr="000A157E">
        <w:trPr>
          <w:trHeight w:val="421"/>
          <w:jc w:val="center"/>
        </w:trPr>
        <w:tc>
          <w:tcPr>
            <w:tcW w:w="868" w:type="dxa"/>
            <w:tcBorders>
              <w:right w:val="single" w:sz="4" w:space="0" w:color="auto"/>
            </w:tcBorders>
          </w:tcPr>
          <w:p w14:paraId="22B630CE" w14:textId="77777777" w:rsidR="000A157E" w:rsidRDefault="000A157E" w:rsidP="000A157E">
            <w:pPr>
              <w:jc w:val="center"/>
            </w:pPr>
            <w:r>
              <w:t>(1,2)</w:t>
            </w:r>
          </w:p>
        </w:tc>
        <w:tc>
          <w:tcPr>
            <w:tcW w:w="868" w:type="dxa"/>
            <w:tcBorders>
              <w:top w:val="single" w:sz="4" w:space="0" w:color="auto"/>
              <w:left w:val="single" w:sz="4" w:space="0" w:color="auto"/>
              <w:bottom w:val="single" w:sz="4" w:space="0" w:color="auto"/>
              <w:right w:val="single" w:sz="4" w:space="0" w:color="auto"/>
            </w:tcBorders>
          </w:tcPr>
          <w:p w14:paraId="427B1C63" w14:textId="77777777" w:rsidR="000A157E" w:rsidRDefault="000A157E" w:rsidP="000A157E">
            <w:pPr>
              <w:jc w:val="center"/>
            </w:pPr>
          </w:p>
        </w:tc>
        <w:tc>
          <w:tcPr>
            <w:tcW w:w="868" w:type="dxa"/>
            <w:tcBorders>
              <w:top w:val="single" w:sz="4" w:space="0" w:color="auto"/>
              <w:left w:val="single" w:sz="4" w:space="0" w:color="auto"/>
              <w:bottom w:val="single" w:sz="4" w:space="0" w:color="auto"/>
              <w:right w:val="single" w:sz="4" w:space="0" w:color="auto"/>
            </w:tcBorders>
          </w:tcPr>
          <w:p w14:paraId="07FCDBBC" w14:textId="73AD2DBB" w:rsidR="000A157E" w:rsidRDefault="00164F00" w:rsidP="000A157E">
            <w:pPr>
              <w:jc w:val="center"/>
            </w:pPr>
            <w:r>
              <w:t>0.4</w:t>
            </w:r>
          </w:p>
        </w:tc>
        <w:tc>
          <w:tcPr>
            <w:tcW w:w="868" w:type="dxa"/>
            <w:tcBorders>
              <w:top w:val="single" w:sz="4" w:space="0" w:color="auto"/>
              <w:left w:val="single" w:sz="4" w:space="0" w:color="auto"/>
              <w:bottom w:val="single" w:sz="4" w:space="0" w:color="auto"/>
              <w:right w:val="single" w:sz="4" w:space="0" w:color="auto"/>
            </w:tcBorders>
          </w:tcPr>
          <w:p w14:paraId="0A865FA4" w14:textId="3AC4EFE3" w:rsidR="000A157E" w:rsidRDefault="00164F00" w:rsidP="000A157E">
            <w:pPr>
              <w:jc w:val="center"/>
            </w:pPr>
            <w:r>
              <w:t>0.7</w:t>
            </w:r>
          </w:p>
        </w:tc>
      </w:tr>
      <w:tr w:rsidR="000A157E" w14:paraId="23731A62" w14:textId="77777777" w:rsidTr="000A157E">
        <w:trPr>
          <w:trHeight w:val="371"/>
          <w:jc w:val="center"/>
        </w:trPr>
        <w:tc>
          <w:tcPr>
            <w:tcW w:w="868" w:type="dxa"/>
            <w:tcBorders>
              <w:right w:val="single" w:sz="4" w:space="0" w:color="auto"/>
            </w:tcBorders>
          </w:tcPr>
          <w:p w14:paraId="5954266B" w14:textId="77777777" w:rsidR="000A157E" w:rsidRDefault="000A157E" w:rsidP="000A157E">
            <w:pPr>
              <w:jc w:val="center"/>
            </w:pPr>
            <w:r>
              <w:t>3</w:t>
            </w:r>
          </w:p>
        </w:tc>
        <w:tc>
          <w:tcPr>
            <w:tcW w:w="868" w:type="dxa"/>
            <w:tcBorders>
              <w:top w:val="single" w:sz="4" w:space="0" w:color="auto"/>
              <w:left w:val="single" w:sz="4" w:space="0" w:color="auto"/>
              <w:bottom w:val="single" w:sz="4" w:space="0" w:color="auto"/>
              <w:right w:val="single" w:sz="4" w:space="0" w:color="auto"/>
            </w:tcBorders>
          </w:tcPr>
          <w:p w14:paraId="0C52CC83" w14:textId="515084FA" w:rsidR="000A157E" w:rsidRDefault="00164F00" w:rsidP="000A157E">
            <w:pPr>
              <w:jc w:val="center"/>
            </w:pPr>
            <w:r>
              <w:t>0.4</w:t>
            </w:r>
          </w:p>
        </w:tc>
        <w:tc>
          <w:tcPr>
            <w:tcW w:w="868" w:type="dxa"/>
            <w:tcBorders>
              <w:top w:val="single" w:sz="4" w:space="0" w:color="auto"/>
              <w:left w:val="single" w:sz="4" w:space="0" w:color="auto"/>
              <w:bottom w:val="single" w:sz="4" w:space="0" w:color="auto"/>
              <w:right w:val="single" w:sz="4" w:space="0" w:color="auto"/>
            </w:tcBorders>
          </w:tcPr>
          <w:p w14:paraId="5F7C77CF" w14:textId="77777777" w:rsidR="000A157E" w:rsidRDefault="000A157E" w:rsidP="000A157E">
            <w:pPr>
              <w:jc w:val="center"/>
            </w:pPr>
          </w:p>
        </w:tc>
        <w:tc>
          <w:tcPr>
            <w:tcW w:w="868" w:type="dxa"/>
            <w:tcBorders>
              <w:top w:val="single" w:sz="4" w:space="0" w:color="auto"/>
              <w:left w:val="single" w:sz="4" w:space="0" w:color="auto"/>
              <w:bottom w:val="single" w:sz="4" w:space="0" w:color="auto"/>
              <w:right w:val="single" w:sz="4" w:space="0" w:color="auto"/>
            </w:tcBorders>
          </w:tcPr>
          <w:p w14:paraId="450D1F35" w14:textId="77777777" w:rsidR="000A157E" w:rsidRDefault="000A157E" w:rsidP="000A157E">
            <w:pPr>
              <w:jc w:val="center"/>
            </w:pPr>
            <w:r>
              <w:t>0.45</w:t>
            </w:r>
          </w:p>
        </w:tc>
      </w:tr>
      <w:tr w:rsidR="000A157E" w14:paraId="3B0C7DE1" w14:textId="77777777" w:rsidTr="000A157E">
        <w:trPr>
          <w:trHeight w:val="389"/>
          <w:jc w:val="center"/>
        </w:trPr>
        <w:tc>
          <w:tcPr>
            <w:tcW w:w="868" w:type="dxa"/>
            <w:tcBorders>
              <w:right w:val="single" w:sz="4" w:space="0" w:color="auto"/>
            </w:tcBorders>
          </w:tcPr>
          <w:p w14:paraId="11C7EB2F" w14:textId="77777777" w:rsidR="000A157E" w:rsidRDefault="000A157E" w:rsidP="000A157E">
            <w:pPr>
              <w:jc w:val="center"/>
            </w:pPr>
            <w:r>
              <w:t>4</w:t>
            </w:r>
          </w:p>
        </w:tc>
        <w:tc>
          <w:tcPr>
            <w:tcW w:w="868" w:type="dxa"/>
            <w:tcBorders>
              <w:top w:val="single" w:sz="4" w:space="0" w:color="auto"/>
              <w:left w:val="single" w:sz="4" w:space="0" w:color="auto"/>
              <w:bottom w:val="single" w:sz="4" w:space="0" w:color="auto"/>
              <w:right w:val="single" w:sz="4" w:space="0" w:color="auto"/>
            </w:tcBorders>
          </w:tcPr>
          <w:p w14:paraId="3D962BC9" w14:textId="4679D94C" w:rsidR="000A157E" w:rsidRDefault="00164F00" w:rsidP="000A157E">
            <w:pPr>
              <w:jc w:val="center"/>
            </w:pPr>
            <w:r>
              <w:t>0.7</w:t>
            </w:r>
          </w:p>
        </w:tc>
        <w:tc>
          <w:tcPr>
            <w:tcW w:w="868" w:type="dxa"/>
            <w:tcBorders>
              <w:top w:val="single" w:sz="4" w:space="0" w:color="auto"/>
              <w:left w:val="single" w:sz="4" w:space="0" w:color="auto"/>
              <w:bottom w:val="single" w:sz="4" w:space="0" w:color="auto"/>
              <w:right w:val="single" w:sz="4" w:space="0" w:color="auto"/>
            </w:tcBorders>
          </w:tcPr>
          <w:p w14:paraId="451AA353" w14:textId="77777777" w:rsidR="000A157E" w:rsidRDefault="000A157E" w:rsidP="000A157E">
            <w:pPr>
              <w:jc w:val="center"/>
            </w:pPr>
            <w:r>
              <w:t>0.45</w:t>
            </w:r>
          </w:p>
        </w:tc>
        <w:tc>
          <w:tcPr>
            <w:tcW w:w="868" w:type="dxa"/>
            <w:tcBorders>
              <w:top w:val="single" w:sz="4" w:space="0" w:color="auto"/>
              <w:left w:val="single" w:sz="4" w:space="0" w:color="auto"/>
              <w:bottom w:val="single" w:sz="4" w:space="0" w:color="auto"/>
              <w:right w:val="single" w:sz="4" w:space="0" w:color="auto"/>
            </w:tcBorders>
          </w:tcPr>
          <w:p w14:paraId="29F870CF" w14:textId="77777777" w:rsidR="000A157E" w:rsidRDefault="000A157E" w:rsidP="000A157E">
            <w:pPr>
              <w:jc w:val="center"/>
            </w:pPr>
          </w:p>
        </w:tc>
      </w:tr>
    </w:tbl>
    <w:p w14:paraId="79F05EA6" w14:textId="6D58211E" w:rsidR="00164F00" w:rsidRDefault="00164F00" w:rsidP="00283FF6">
      <w:r>
        <w:t xml:space="preserve">For i = 3, most similar pair is observation (1,2) and 3. The new dissimilarity matrix is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868"/>
        <w:gridCol w:w="868"/>
      </w:tblGrid>
      <w:tr w:rsidR="00164F00" w14:paraId="6E2FFB60" w14:textId="77777777" w:rsidTr="00164F00">
        <w:trPr>
          <w:trHeight w:val="421"/>
          <w:jc w:val="center"/>
        </w:trPr>
        <w:tc>
          <w:tcPr>
            <w:tcW w:w="868" w:type="dxa"/>
          </w:tcPr>
          <w:p w14:paraId="74822E7C" w14:textId="77777777" w:rsidR="00164F00" w:rsidRDefault="00164F00" w:rsidP="00164F00">
            <w:pPr>
              <w:jc w:val="center"/>
            </w:pPr>
          </w:p>
        </w:tc>
        <w:tc>
          <w:tcPr>
            <w:tcW w:w="868" w:type="dxa"/>
            <w:tcBorders>
              <w:bottom w:val="single" w:sz="4" w:space="0" w:color="auto"/>
            </w:tcBorders>
          </w:tcPr>
          <w:p w14:paraId="413E484A" w14:textId="4556E112" w:rsidR="00164F00" w:rsidRDefault="00164F00" w:rsidP="00164F00">
            <w:pPr>
              <w:jc w:val="center"/>
            </w:pPr>
            <w:r>
              <w:t>(1,2,3)</w:t>
            </w:r>
          </w:p>
        </w:tc>
        <w:tc>
          <w:tcPr>
            <w:tcW w:w="868" w:type="dxa"/>
            <w:tcBorders>
              <w:bottom w:val="single" w:sz="4" w:space="0" w:color="auto"/>
            </w:tcBorders>
          </w:tcPr>
          <w:p w14:paraId="0D681D12" w14:textId="31F12A84" w:rsidR="00164F00" w:rsidRDefault="00164F00" w:rsidP="00164F00">
            <w:pPr>
              <w:jc w:val="center"/>
            </w:pPr>
            <w:r>
              <w:t>4</w:t>
            </w:r>
          </w:p>
        </w:tc>
      </w:tr>
      <w:tr w:rsidR="00164F00" w14:paraId="551246BD" w14:textId="77777777" w:rsidTr="00164F00">
        <w:trPr>
          <w:trHeight w:val="371"/>
          <w:jc w:val="center"/>
        </w:trPr>
        <w:tc>
          <w:tcPr>
            <w:tcW w:w="868" w:type="dxa"/>
            <w:tcBorders>
              <w:right w:val="single" w:sz="4" w:space="0" w:color="auto"/>
            </w:tcBorders>
          </w:tcPr>
          <w:p w14:paraId="41CB88C9" w14:textId="1B4641A2" w:rsidR="00164F00" w:rsidRDefault="00164F00" w:rsidP="00164F00">
            <w:pPr>
              <w:jc w:val="center"/>
            </w:pPr>
            <w:r>
              <w:t>(1,2,3)</w:t>
            </w:r>
          </w:p>
        </w:tc>
        <w:tc>
          <w:tcPr>
            <w:tcW w:w="868" w:type="dxa"/>
            <w:tcBorders>
              <w:top w:val="single" w:sz="4" w:space="0" w:color="auto"/>
              <w:left w:val="single" w:sz="4" w:space="0" w:color="auto"/>
              <w:bottom w:val="single" w:sz="4" w:space="0" w:color="auto"/>
              <w:right w:val="single" w:sz="4" w:space="0" w:color="auto"/>
            </w:tcBorders>
          </w:tcPr>
          <w:p w14:paraId="384B6B0D" w14:textId="77777777" w:rsidR="00164F00" w:rsidRDefault="00164F00" w:rsidP="00164F00">
            <w:pPr>
              <w:jc w:val="center"/>
            </w:pPr>
          </w:p>
        </w:tc>
        <w:tc>
          <w:tcPr>
            <w:tcW w:w="868" w:type="dxa"/>
            <w:tcBorders>
              <w:top w:val="single" w:sz="4" w:space="0" w:color="auto"/>
              <w:left w:val="single" w:sz="4" w:space="0" w:color="auto"/>
              <w:bottom w:val="single" w:sz="4" w:space="0" w:color="auto"/>
              <w:right w:val="single" w:sz="4" w:space="0" w:color="auto"/>
            </w:tcBorders>
          </w:tcPr>
          <w:p w14:paraId="40569801" w14:textId="2C4206E1" w:rsidR="00164F00" w:rsidRDefault="00164F00" w:rsidP="00164F00">
            <w:pPr>
              <w:jc w:val="center"/>
            </w:pPr>
            <w:r>
              <w:t>0.45</w:t>
            </w:r>
          </w:p>
        </w:tc>
      </w:tr>
      <w:tr w:rsidR="00164F00" w14:paraId="6F3452BC" w14:textId="77777777" w:rsidTr="00164F00">
        <w:trPr>
          <w:trHeight w:val="389"/>
          <w:jc w:val="center"/>
        </w:trPr>
        <w:tc>
          <w:tcPr>
            <w:tcW w:w="868" w:type="dxa"/>
            <w:tcBorders>
              <w:right w:val="single" w:sz="4" w:space="0" w:color="auto"/>
            </w:tcBorders>
          </w:tcPr>
          <w:p w14:paraId="39309B79" w14:textId="651CC1DE" w:rsidR="00164F00" w:rsidRDefault="00164F00" w:rsidP="00164F00">
            <w:pPr>
              <w:jc w:val="center"/>
            </w:pPr>
            <w:r>
              <w:t>4</w:t>
            </w:r>
          </w:p>
        </w:tc>
        <w:tc>
          <w:tcPr>
            <w:tcW w:w="868" w:type="dxa"/>
            <w:tcBorders>
              <w:top w:val="single" w:sz="4" w:space="0" w:color="auto"/>
              <w:left w:val="single" w:sz="4" w:space="0" w:color="auto"/>
              <w:bottom w:val="single" w:sz="4" w:space="0" w:color="auto"/>
              <w:right w:val="single" w:sz="4" w:space="0" w:color="auto"/>
            </w:tcBorders>
          </w:tcPr>
          <w:p w14:paraId="18C9507E" w14:textId="3FB5760E" w:rsidR="00164F00" w:rsidRDefault="00164F00" w:rsidP="00164F00">
            <w:pPr>
              <w:jc w:val="center"/>
            </w:pPr>
            <w:r>
              <w:t>0.45</w:t>
            </w:r>
          </w:p>
        </w:tc>
        <w:tc>
          <w:tcPr>
            <w:tcW w:w="868" w:type="dxa"/>
            <w:tcBorders>
              <w:top w:val="single" w:sz="4" w:space="0" w:color="auto"/>
              <w:left w:val="single" w:sz="4" w:space="0" w:color="auto"/>
              <w:bottom w:val="single" w:sz="4" w:space="0" w:color="auto"/>
              <w:right w:val="single" w:sz="4" w:space="0" w:color="auto"/>
            </w:tcBorders>
          </w:tcPr>
          <w:p w14:paraId="7E21BBF3" w14:textId="77777777" w:rsidR="00164F00" w:rsidRDefault="00164F00" w:rsidP="00164F00">
            <w:pPr>
              <w:jc w:val="center"/>
            </w:pPr>
          </w:p>
        </w:tc>
      </w:tr>
    </w:tbl>
    <w:p w14:paraId="2B2639BF" w14:textId="77777777" w:rsidR="00164F00" w:rsidRDefault="00164F00" w:rsidP="00283FF6"/>
    <w:p w14:paraId="69F8155B" w14:textId="7C56F178" w:rsidR="00164F00" w:rsidRDefault="00164F00" w:rsidP="00283FF6">
      <w:r>
        <w:rPr>
          <w:noProof/>
        </w:rPr>
        <w:drawing>
          <wp:inline distT="0" distB="0" distL="0" distR="0" wp14:anchorId="1834DCBA" wp14:editId="4D30D17A">
            <wp:extent cx="3774163" cy="2385320"/>
            <wp:effectExtent l="0" t="0" r="10795" b="254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23134"/>
                    <a:stretch/>
                  </pic:blipFill>
                  <pic:spPr bwMode="auto">
                    <a:xfrm>
                      <a:off x="0" y="0"/>
                      <a:ext cx="3775600" cy="2386228"/>
                    </a:xfrm>
                    <a:prstGeom prst="rect">
                      <a:avLst/>
                    </a:prstGeom>
                    <a:noFill/>
                    <a:ln>
                      <a:noFill/>
                    </a:ln>
                    <a:extLst>
                      <a:ext uri="{53640926-AAD7-44d8-BBD7-CCE9431645EC}">
                        <a14:shadowObscured xmlns:a14="http://schemas.microsoft.com/office/drawing/2010/main"/>
                      </a:ext>
                    </a:extLst>
                  </pic:spPr>
                </pic:pic>
              </a:graphicData>
            </a:graphic>
          </wp:inline>
        </w:drawing>
      </w:r>
    </w:p>
    <w:p w14:paraId="64E11A66" w14:textId="69241E11" w:rsidR="00164F00" w:rsidRDefault="00164F00" w:rsidP="00283FF6">
      <w:r>
        <w:t>c) (1,2) and (3,4) would be the two separate clusters</w:t>
      </w:r>
    </w:p>
    <w:p w14:paraId="29A26F88" w14:textId="7ABBD348" w:rsidR="00164F00" w:rsidRDefault="00164F00" w:rsidP="00283FF6">
      <w:r>
        <w:t>d) (4) and ((1,2),3) would be the two separate clusters</w:t>
      </w:r>
    </w:p>
    <w:p w14:paraId="3843484F" w14:textId="156BF739" w:rsidR="00453AE8" w:rsidRDefault="00453AE8" w:rsidP="00283FF6">
      <w:r>
        <w:t>6. (Ex 4 Pg 414)</w:t>
      </w:r>
      <w:r w:rsidR="006B08DC">
        <w:t xml:space="preserve"> </w:t>
      </w:r>
    </w:p>
    <w:p w14:paraId="12A56F1D" w14:textId="12F2775B" w:rsidR="00164F00" w:rsidRDefault="00A311D1" w:rsidP="00283FF6">
      <w:r>
        <w:t xml:space="preserve">a) There is not enough information, because you do not know the distance between each observation. Therefore you can come up with your own counterexample for each case. An example is if all observations differ by 2 with each other. Then the complete and single linkage would be 2. </w:t>
      </w:r>
    </w:p>
    <w:p w14:paraId="1FF4F1F1" w14:textId="544A7966" w:rsidR="00A311D1" w:rsidRDefault="00A311D1" w:rsidP="00283FF6">
      <w:r>
        <w:t xml:space="preserve">b) They would fuse at the same height. If the distance between observation 5 and 6 is 1, they would fuse at a height of 1 for single and complete linkage because the max and min distance between the two observations is the same value. </w:t>
      </w:r>
    </w:p>
    <w:p w14:paraId="0839DC10" w14:textId="77777777" w:rsidR="00453AE8" w:rsidRDefault="00453AE8" w:rsidP="00283FF6">
      <w:r>
        <w:t>7. (Ex 9 Pg 416)</w:t>
      </w:r>
    </w:p>
    <w:p w14:paraId="48201F16" w14:textId="1F64219F" w:rsidR="00375052" w:rsidRDefault="00554FED" w:rsidP="00283FF6">
      <w:r>
        <w:t xml:space="preserve">a) </w:t>
      </w:r>
    </w:p>
    <w:p w14:paraId="5F6A9E89" w14:textId="5DC6419F" w:rsidR="00375052" w:rsidRDefault="00375052">
      <w:r>
        <w:rPr>
          <w:noProof/>
        </w:rPr>
        <w:drawing>
          <wp:anchor distT="0" distB="0" distL="114300" distR="114300" simplePos="0" relativeHeight="251659264" behindDoc="0" locked="0" layoutInCell="1" allowOverlap="1" wp14:anchorId="26E9DAD4" wp14:editId="748D382A">
            <wp:simplePos x="0" y="0"/>
            <wp:positionH relativeFrom="column">
              <wp:posOffset>228600</wp:posOffset>
            </wp:positionH>
            <wp:positionV relativeFrom="paragraph">
              <wp:posOffset>127000</wp:posOffset>
            </wp:positionV>
            <wp:extent cx="5488305" cy="4100195"/>
            <wp:effectExtent l="0" t="0" r="0" b="0"/>
            <wp:wrapTight wrapText="bothSides">
              <wp:wrapPolygon edited="0">
                <wp:start x="0" y="0"/>
                <wp:lineTo x="0" y="21409"/>
                <wp:lineTo x="21493" y="21409"/>
                <wp:lineTo x="21493" y="0"/>
                <wp:lineTo x="0" y="0"/>
              </wp:wrapPolygon>
            </wp:wrapTight>
            <wp:docPr id="5" name="Picture 4" descr="Macintosh HD:Users:samlin:Desktop:Screen Shot 2017-07-08 at 3.29.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amlin:Desktop:Screen Shot 2017-07-08 at 3.29.34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8305" cy="410019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4AC269DD" w14:textId="77777777" w:rsidR="00A311D1" w:rsidRDefault="00A311D1" w:rsidP="00283FF6"/>
    <w:p w14:paraId="0000E417" w14:textId="35F43830" w:rsidR="00375052" w:rsidRDefault="00375052">
      <w:r>
        <w:t xml:space="preserve">b) </w:t>
      </w:r>
      <w:r>
        <w:rPr>
          <w:noProof/>
        </w:rPr>
        <w:drawing>
          <wp:inline distT="0" distB="0" distL="0" distR="0" wp14:anchorId="5190A74F" wp14:editId="2391FE23">
            <wp:extent cx="5486400" cy="2661719"/>
            <wp:effectExtent l="0" t="0" r="0" b="5715"/>
            <wp:docPr id="6" name="Picture 5" descr="Macintosh HD:Users:samlin:Desktop:Screen Shot 2017-07-08 at 3.33.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amlin:Desktop:Screen Shot 2017-07-08 at 3.33.10 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671"/>
                    <a:stretch/>
                  </pic:blipFill>
                  <pic:spPr bwMode="auto">
                    <a:xfrm>
                      <a:off x="0" y="0"/>
                      <a:ext cx="5486400" cy="2661719"/>
                    </a:xfrm>
                    <a:prstGeom prst="rect">
                      <a:avLst/>
                    </a:prstGeom>
                    <a:noFill/>
                    <a:ln>
                      <a:noFill/>
                    </a:ln>
                    <a:extLst>
                      <a:ext uri="{53640926-AAD7-44d8-BBD7-CCE9431645EC}">
                        <a14:shadowObscured xmlns:a14="http://schemas.microsoft.com/office/drawing/2010/main"/>
                      </a:ext>
                    </a:extLst>
                  </pic:spPr>
                </pic:pic>
              </a:graphicData>
            </a:graphic>
          </wp:inline>
        </w:drawing>
      </w:r>
    </w:p>
    <w:p w14:paraId="136236C7" w14:textId="7E5E000C" w:rsidR="00747EB5" w:rsidRDefault="00375052" w:rsidP="00375052">
      <w:r>
        <w:t xml:space="preserve">c) </w:t>
      </w:r>
      <w:r>
        <w:rPr>
          <w:noProof/>
        </w:rPr>
        <w:drawing>
          <wp:inline distT="0" distB="0" distL="0" distR="0" wp14:anchorId="0A68D028" wp14:editId="7858B67E">
            <wp:extent cx="5477510" cy="4029075"/>
            <wp:effectExtent l="0" t="0" r="8890" b="9525"/>
            <wp:docPr id="7" name="Picture 6" descr="Macintosh HD:Users:samlin:Desktop:Screen Shot 2017-07-08 at 3.35.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amlin:Desktop:Screen Shot 2017-07-08 at 3.35.29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7510" cy="4029075"/>
                    </a:xfrm>
                    <a:prstGeom prst="rect">
                      <a:avLst/>
                    </a:prstGeom>
                    <a:noFill/>
                    <a:ln>
                      <a:noFill/>
                    </a:ln>
                  </pic:spPr>
                </pic:pic>
              </a:graphicData>
            </a:graphic>
          </wp:inline>
        </w:drawing>
      </w:r>
    </w:p>
    <w:p w14:paraId="7734CB5C" w14:textId="6C9C8D47" w:rsidR="00375052" w:rsidRDefault="00375052" w:rsidP="00375052">
      <w:r>
        <w:t xml:space="preserve">d) </w:t>
      </w:r>
      <w:r w:rsidR="006F1215">
        <w:t xml:space="preserve">Trees of scaled data versus not scaled data are pretty similar. They should be scaled before hand, because the data may have different units.  </w:t>
      </w:r>
    </w:p>
    <w:p w14:paraId="1242849A" w14:textId="77777777" w:rsidR="005A7E39" w:rsidRDefault="005A7E39" w:rsidP="00375052"/>
    <w:p w14:paraId="4BC4A3CE" w14:textId="030C3E93" w:rsidR="00E5374A" w:rsidRDefault="00E5374A" w:rsidP="00375052">
      <w:r>
        <w:t>8. (Ex 4 Pg 120)</w:t>
      </w:r>
    </w:p>
    <w:p w14:paraId="07C934F8" w14:textId="1639ED1E" w:rsidR="00E5374A" w:rsidRDefault="00E5374A" w:rsidP="00375052">
      <w:r>
        <w:t>a) There is not enough information. RSS is defined as e</w:t>
      </w:r>
      <w:r>
        <w:rPr>
          <w:vertAlign w:val="subscript"/>
        </w:rPr>
        <w:t>1</w:t>
      </w:r>
      <w:r>
        <w:rPr>
          <w:vertAlign w:val="superscript"/>
        </w:rPr>
        <w:t>2</w:t>
      </w:r>
      <w:r>
        <w:rPr>
          <w:vertAlign w:val="subscript"/>
        </w:rPr>
        <w:t xml:space="preserve"> </w:t>
      </w:r>
      <w:r>
        <w:t>+ … + e</w:t>
      </w:r>
      <w:r>
        <w:rPr>
          <w:vertAlign w:val="subscript"/>
        </w:rPr>
        <w:t>n</w:t>
      </w:r>
      <w:r>
        <w:rPr>
          <w:vertAlign w:val="superscript"/>
        </w:rPr>
        <w:t>2</w:t>
      </w:r>
      <w:r>
        <w:t xml:space="preserve"> where e</w:t>
      </w:r>
      <w:r>
        <w:rPr>
          <w:vertAlign w:val="subscript"/>
        </w:rPr>
        <w:t xml:space="preserve">i </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001420E4">
        <w:t xml:space="preserve"> (regression equation with beta hat symbol). You do not know the difference of the RSS between cubic and linear, so there’s not enough information. </w:t>
      </w:r>
    </w:p>
    <w:p w14:paraId="71828D59" w14:textId="3182690B" w:rsidR="001420E4" w:rsidRDefault="001420E4" w:rsidP="00375052">
      <w:r>
        <w:t xml:space="preserve">b) Since our test data relies on training data, there is still not enough information. </w:t>
      </w:r>
    </w:p>
    <w:p w14:paraId="078F0C89" w14:textId="77777777" w:rsidR="00534A3E" w:rsidRDefault="001420E4" w:rsidP="00375052">
      <w:r>
        <w:t xml:space="preserve">c) There’s not enough information, because we do not know how </w:t>
      </w:r>
      <w:r w:rsidR="00534A3E">
        <w:t xml:space="preserve">far it is from linear. If it was a bit far, then we would expect training RSS for linear to be lower than cubic. </w:t>
      </w:r>
    </w:p>
    <w:p w14:paraId="29184F7E" w14:textId="77777777" w:rsidR="00534A3E" w:rsidRDefault="00534A3E" w:rsidP="00375052">
      <w:r>
        <w:t>d) Since our test data relies on training data, there is not enough information.</w:t>
      </w:r>
    </w:p>
    <w:p w14:paraId="5212D780" w14:textId="77777777" w:rsidR="00534A3E" w:rsidRDefault="00534A3E" w:rsidP="00375052"/>
    <w:p w14:paraId="73049DCA" w14:textId="2F05DD6C" w:rsidR="001420E4" w:rsidRDefault="00534A3E" w:rsidP="00375052">
      <w:r>
        <w:t>9. (Ex 9e, 9f Pg 122)</w:t>
      </w:r>
      <w:r w:rsidR="001420E4">
        <w:t xml:space="preserve"> </w:t>
      </w:r>
      <w:r w:rsidR="00EC09C2">
        <w:t xml:space="preserve"> </w:t>
      </w:r>
    </w:p>
    <w:p w14:paraId="403BC777" w14:textId="2E677E97" w:rsidR="00EC09C2" w:rsidRPr="00375052" w:rsidRDefault="00EC09C2" w:rsidP="00EC09C2">
      <w:r>
        <w:t>e)</w:t>
      </w:r>
      <w:r w:rsidR="005F0CF2">
        <w:t xml:space="preserve"> Weight and displacement were not as statistically significant as weight and acceleration.  </w:t>
      </w:r>
    </w:p>
    <w:p w14:paraId="0A54BD22" w14:textId="77777777" w:rsidR="008E530E" w:rsidRDefault="005F0CF2" w:rsidP="00EC09C2">
      <w:r>
        <w:rPr>
          <w:noProof/>
        </w:rPr>
        <w:drawing>
          <wp:inline distT="0" distB="0" distL="0" distR="0" wp14:anchorId="2285FA71" wp14:editId="2DFEC555">
            <wp:extent cx="4611860" cy="3485584"/>
            <wp:effectExtent l="0" t="0" r="11430" b="0"/>
            <wp:docPr id="10" name="Picture 9" descr="Macintosh HD:Users:samlin:Desktop:Screen Shot 2017-07-09 at 2.30.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amlin:Desktop:Screen Shot 2017-07-09 at 2.30.04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13079" cy="3486505"/>
                    </a:xfrm>
                    <a:prstGeom prst="rect">
                      <a:avLst/>
                    </a:prstGeom>
                    <a:noFill/>
                    <a:ln>
                      <a:noFill/>
                    </a:ln>
                  </pic:spPr>
                </pic:pic>
              </a:graphicData>
            </a:graphic>
          </wp:inline>
        </w:drawing>
      </w:r>
    </w:p>
    <w:p w14:paraId="78668F66" w14:textId="039FD671" w:rsidR="008E530E" w:rsidRDefault="006F1215" w:rsidP="00EC09C2">
      <w:r>
        <w:t>f</w:t>
      </w:r>
      <w:r w:rsidR="008E530E">
        <w:t>)</w:t>
      </w:r>
      <w:r w:rsidR="008E530E" w:rsidRPr="008E530E">
        <w:t xml:space="preserve"> </w:t>
      </w:r>
    </w:p>
    <w:p w14:paraId="79F1CE39" w14:textId="25F2610E" w:rsidR="008E530E" w:rsidRDefault="008E530E" w:rsidP="00EC09C2">
      <w:r w:rsidRPr="008E530E">
        <w:drawing>
          <wp:anchor distT="0" distB="0" distL="114300" distR="114300" simplePos="0" relativeHeight="251660288" behindDoc="0" locked="0" layoutInCell="1" allowOverlap="1" wp14:anchorId="47631712" wp14:editId="7D7CB1FC">
            <wp:simplePos x="0" y="0"/>
            <wp:positionH relativeFrom="column">
              <wp:posOffset>0</wp:posOffset>
            </wp:positionH>
            <wp:positionV relativeFrom="paragraph">
              <wp:posOffset>60325</wp:posOffset>
            </wp:positionV>
            <wp:extent cx="4000500" cy="3279775"/>
            <wp:effectExtent l="0" t="0" r="12700" b="0"/>
            <wp:wrapTight wrapText="bothSides">
              <wp:wrapPolygon edited="0">
                <wp:start x="0" y="0"/>
                <wp:lineTo x="0" y="21412"/>
                <wp:lineTo x="21531" y="21412"/>
                <wp:lineTo x="21531" y="0"/>
                <wp:lineTo x="0" y="0"/>
              </wp:wrapPolygon>
            </wp:wrapTight>
            <wp:docPr id="11" name="Picture 10" descr="Macintosh HD:Users:samlin:Desktop: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amlin:Desktop:Rplo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3279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CC3AF2" w14:textId="2ECEDC27" w:rsidR="008E530E" w:rsidRDefault="006F1215" w:rsidP="00EC09C2">
      <w:r>
        <w:t xml:space="preserve"> </w:t>
      </w:r>
    </w:p>
    <w:p w14:paraId="50E0A174" w14:textId="77777777" w:rsidR="008E530E" w:rsidRDefault="008E530E">
      <w:r>
        <w:br w:type="page"/>
      </w:r>
    </w:p>
    <w:p w14:paraId="27602742" w14:textId="77777777" w:rsidR="00534A3E" w:rsidRDefault="00534A3E" w:rsidP="00EC09C2"/>
    <w:p w14:paraId="68FD1D6A" w14:textId="1CF0D409" w:rsidR="008E530E" w:rsidRDefault="008E530E" w:rsidP="00EC09C2">
      <w:r>
        <w:t>10. (Ex 14 Pg 125)</w:t>
      </w:r>
    </w:p>
    <w:p w14:paraId="40FE5B99" w14:textId="1239BB34" w:rsidR="008B365A" w:rsidRDefault="000238B0" w:rsidP="00EC09C2">
      <w:r>
        <w:t>a) Form of linear model: y = 2 + 2x</w:t>
      </w:r>
      <w:r>
        <w:rPr>
          <w:vertAlign w:val="subscript"/>
        </w:rPr>
        <w:t>1</w:t>
      </w:r>
      <w:r>
        <w:t xml:space="preserve"> + </w:t>
      </w:r>
      <w:r w:rsidR="008B365A">
        <w:t>0.3x</w:t>
      </w:r>
      <w:r w:rsidR="008B365A">
        <w:rPr>
          <w:vertAlign w:val="subscript"/>
        </w:rPr>
        <w:t>2</w:t>
      </w:r>
      <w:r w:rsidR="008B365A">
        <w:t xml:space="preserve"> + error, where error is a N(0,1) (standard Normal distribution) random variable. Regression coefficients </w:t>
      </w:r>
      <m:oMath>
        <m:sSub>
          <m:sSubPr>
            <m:ctrlPr>
              <w:rPr>
                <w:rFonts w:ascii="Cambria Math" w:hAnsi="Cambria Math"/>
                <w:i/>
              </w:rPr>
            </m:ctrlPr>
          </m:sSubPr>
          <m:e>
            <m:r>
              <w:rPr>
                <w:rFonts w:ascii="Cambria Math" w:hAnsi="Cambria Math"/>
              </w:rPr>
              <m:t>β</m:t>
            </m:r>
          </m:e>
          <m:sub>
            <m:r>
              <w:rPr>
                <w:rFonts w:ascii="Cambria Math" w:hAnsi="Cambria Math"/>
              </w:rPr>
              <m:t>i</m:t>
            </m:r>
          </m:sub>
        </m:sSub>
        <m:r>
          <m:rPr>
            <m:sty m:val="p"/>
          </m:rPr>
          <w:rPr>
            <w:rFonts w:ascii="Cambria Math" w:hAnsi="Cambria Math"/>
          </w:rPr>
          <m:t xml:space="preserve"> </m:t>
        </m:r>
        <m:r>
          <m:rPr>
            <m:sty m:val="p"/>
          </m:rPr>
          <w:rPr>
            <w:rFonts w:ascii="Cambria Math" w:hAnsi="Cambria Math"/>
          </w:rPr>
          <m:t xml:space="preserve">for i = 1,2,3 </m:t>
        </m:r>
      </m:oMath>
      <w:r w:rsidR="008B365A">
        <w:t xml:space="preserve">are given by model 2, 2, 0.3 respectively. </w:t>
      </w:r>
    </w:p>
    <w:p w14:paraId="4BCF6FC4" w14:textId="77777777" w:rsidR="008B365A" w:rsidRDefault="008B365A" w:rsidP="00EC09C2"/>
    <w:p w14:paraId="6FFF7CAE" w14:textId="49BD42DE" w:rsidR="008B365A" w:rsidRDefault="008B365A" w:rsidP="00EC09C2">
      <w:r>
        <w:t xml:space="preserve">b) Correlation between x1 and x2 is 0.8351212 by using cor(x1,x2). </w:t>
      </w:r>
    </w:p>
    <w:p w14:paraId="0D98DC0B" w14:textId="1EAEB192" w:rsidR="008B365A" w:rsidRDefault="008B365A" w:rsidP="00EC09C2">
      <w:r>
        <w:t>Plot(x1,x2)</w:t>
      </w:r>
    </w:p>
    <w:p w14:paraId="0B7D2182" w14:textId="1043E701" w:rsidR="008B365A" w:rsidRDefault="008B365A" w:rsidP="00EC09C2">
      <w:r>
        <w:rPr>
          <w:noProof/>
        </w:rPr>
        <w:drawing>
          <wp:inline distT="0" distB="0" distL="0" distR="0" wp14:anchorId="337304E2" wp14:editId="0AAF994D">
            <wp:extent cx="4688563" cy="3845273"/>
            <wp:effectExtent l="0" t="0" r="10795" b="0"/>
            <wp:docPr id="12" name="Picture 11" descr="Macintosh HD:Users:samlin:Desktop:Rpl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amlin:Desktop:Rplot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88563" cy="3845273"/>
                    </a:xfrm>
                    <a:prstGeom prst="rect">
                      <a:avLst/>
                    </a:prstGeom>
                    <a:noFill/>
                    <a:ln>
                      <a:noFill/>
                    </a:ln>
                  </pic:spPr>
                </pic:pic>
              </a:graphicData>
            </a:graphic>
          </wp:inline>
        </w:drawing>
      </w:r>
    </w:p>
    <w:p w14:paraId="2EDEF91E" w14:textId="1036D2DA" w:rsidR="00717F68" w:rsidRDefault="00717F68" w:rsidP="00EC09C2">
      <w:r>
        <w:rPr>
          <w:noProof/>
        </w:rPr>
        <w:drawing>
          <wp:anchor distT="0" distB="0" distL="114300" distR="114300" simplePos="0" relativeHeight="251661312" behindDoc="0" locked="0" layoutInCell="1" allowOverlap="1" wp14:anchorId="480BA1BA" wp14:editId="1D65187A">
            <wp:simplePos x="0" y="0"/>
            <wp:positionH relativeFrom="column">
              <wp:posOffset>227965</wp:posOffset>
            </wp:positionH>
            <wp:positionV relativeFrom="paragraph">
              <wp:posOffset>281940</wp:posOffset>
            </wp:positionV>
            <wp:extent cx="4752975" cy="3200400"/>
            <wp:effectExtent l="0" t="0" r="0" b="0"/>
            <wp:wrapTight wrapText="bothSides">
              <wp:wrapPolygon edited="0">
                <wp:start x="0" y="0"/>
                <wp:lineTo x="0" y="21429"/>
                <wp:lineTo x="21470" y="21429"/>
                <wp:lineTo x="21470" y="0"/>
                <wp:lineTo x="0" y="0"/>
              </wp:wrapPolygon>
            </wp:wrapTight>
            <wp:docPr id="13" name="Picture 12" descr="Macintosh HD:Users:samlin:Desktop:Screen Shot 2017-07-09 at 3.2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amlin:Desktop:Screen Shot 2017-07-09 at 3.21.44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2975" cy="320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8B365A">
        <w:t xml:space="preserve">c) </w:t>
      </w:r>
    </w:p>
    <w:p w14:paraId="2243AAC5" w14:textId="77777777" w:rsidR="00717F68" w:rsidRDefault="00717F68">
      <w:r>
        <w:br w:type="page"/>
      </w:r>
    </w:p>
    <w:p w14:paraId="6568F5C5" w14:textId="1E39D268" w:rsidR="00434A53" w:rsidRDefault="008501F4" w:rsidP="00EC09C2">
      <w:r>
        <w:t>B</w:t>
      </w:r>
      <w:r>
        <w:rPr>
          <w:vertAlign w:val="subscript"/>
        </w:rPr>
        <w:t>0</w:t>
      </w:r>
      <w:r>
        <w:t>, B</w:t>
      </w:r>
      <w:r>
        <w:rPr>
          <w:vertAlign w:val="subscript"/>
        </w:rPr>
        <w:t>1</w:t>
      </w:r>
      <w:r>
        <w:t>, B</w:t>
      </w:r>
      <w:r>
        <w:rPr>
          <w:vertAlign w:val="subscript"/>
        </w:rPr>
        <w:t>2</w:t>
      </w:r>
      <w:r>
        <w:t xml:space="preserve"> is 2.1305, 1.4396, 1.0097 respectively. </w:t>
      </w:r>
      <w:r w:rsidR="008E7BFA">
        <w:t>Only B</w:t>
      </w:r>
      <w:r w:rsidR="008E7BFA">
        <w:rPr>
          <w:vertAlign w:val="subscript"/>
        </w:rPr>
        <w:t xml:space="preserve">0 </w:t>
      </w:r>
      <w:r w:rsidR="008E7BFA">
        <w:t>is close to B</w:t>
      </w:r>
      <w:r w:rsidR="008E7BFA">
        <w:rPr>
          <w:vertAlign w:val="superscript"/>
        </w:rPr>
        <w:t>^</w:t>
      </w:r>
      <w:r w:rsidR="008E7BFA">
        <w:rPr>
          <w:vertAlign w:val="subscript"/>
        </w:rPr>
        <w:t>0</w:t>
      </w:r>
      <w:r w:rsidR="008E7BFA">
        <w:t>.</w:t>
      </w:r>
      <w:r w:rsidR="00434A53">
        <w:t>We can reject H</w:t>
      </w:r>
      <w:r w:rsidR="00434A53">
        <w:rPr>
          <w:vertAlign w:val="subscript"/>
        </w:rPr>
        <w:t xml:space="preserve">0 </w:t>
      </w:r>
      <w:r w:rsidR="00434A53">
        <w:t>for B</w:t>
      </w:r>
      <w:r w:rsidR="00434A53">
        <w:rPr>
          <w:vertAlign w:val="subscript"/>
        </w:rPr>
        <w:t>1</w:t>
      </w:r>
      <w:r w:rsidR="00434A53">
        <w:t>, because its p-value is less than 0.05, but not for B</w:t>
      </w:r>
      <w:r w:rsidR="00434A53">
        <w:rPr>
          <w:vertAlign w:val="subscript"/>
        </w:rPr>
        <w:t>2</w:t>
      </w:r>
      <w:r w:rsidR="00434A53">
        <w:t xml:space="preserve"> since 0.3754 is not less than 0.5. </w:t>
      </w:r>
    </w:p>
    <w:p w14:paraId="2C4E7729" w14:textId="0ABE0F8A" w:rsidR="00434A53" w:rsidRDefault="00434A53" w:rsidP="00EC09C2"/>
    <w:p w14:paraId="2F55F8CE" w14:textId="0DC73649" w:rsidR="008E7BFA" w:rsidRDefault="008E7BFA" w:rsidP="00EC09C2">
      <w:r>
        <w:rPr>
          <w:noProof/>
        </w:rPr>
        <w:drawing>
          <wp:anchor distT="0" distB="0" distL="114300" distR="114300" simplePos="0" relativeHeight="251662336" behindDoc="0" locked="0" layoutInCell="1" allowOverlap="1" wp14:anchorId="1F23BCF9" wp14:editId="15EF7306">
            <wp:simplePos x="0" y="0"/>
            <wp:positionH relativeFrom="column">
              <wp:posOffset>228600</wp:posOffset>
            </wp:positionH>
            <wp:positionV relativeFrom="paragraph">
              <wp:posOffset>487680</wp:posOffset>
            </wp:positionV>
            <wp:extent cx="4686300" cy="3517900"/>
            <wp:effectExtent l="0" t="0" r="12700" b="12700"/>
            <wp:wrapTight wrapText="bothSides">
              <wp:wrapPolygon edited="0">
                <wp:start x="0" y="0"/>
                <wp:lineTo x="0" y="21522"/>
                <wp:lineTo x="21541" y="21522"/>
                <wp:lineTo x="21541" y="0"/>
                <wp:lineTo x="0" y="0"/>
              </wp:wrapPolygon>
            </wp:wrapTight>
            <wp:docPr id="14" name="Picture 13" descr="Macintosh HD:Users:samlin:Desktop:Screen Shot 2017-07-09 at 3.48.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amlin:Desktop:Screen Shot 2017-07-09 at 3.48.23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6300" cy="3517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D147B">
        <w:t xml:space="preserve">d) </w:t>
      </w:r>
      <w:bookmarkStart w:id="0" w:name="_GoBack"/>
      <w:bookmarkEnd w:id="0"/>
      <w:r>
        <w:t>x1 here is different from the previous question. Since the p-value is very low, we may reject H</w:t>
      </w:r>
      <w:r>
        <w:rPr>
          <w:vertAlign w:val="subscript"/>
        </w:rPr>
        <w:t>0</w:t>
      </w:r>
      <w:r>
        <w:t xml:space="preserve">. </w:t>
      </w:r>
    </w:p>
    <w:p w14:paraId="60237FC1" w14:textId="77777777" w:rsidR="008E7BFA" w:rsidRPr="008E7BFA" w:rsidRDefault="008E7BFA" w:rsidP="008E7BFA"/>
    <w:p w14:paraId="228D78A7" w14:textId="77777777" w:rsidR="008E7BFA" w:rsidRPr="008E7BFA" w:rsidRDefault="008E7BFA" w:rsidP="008E7BFA"/>
    <w:p w14:paraId="304CB63B" w14:textId="77777777" w:rsidR="008E7BFA" w:rsidRPr="008E7BFA" w:rsidRDefault="008E7BFA" w:rsidP="008E7BFA"/>
    <w:p w14:paraId="7F4B2AF7" w14:textId="77777777" w:rsidR="008E7BFA" w:rsidRPr="008E7BFA" w:rsidRDefault="008E7BFA" w:rsidP="008E7BFA"/>
    <w:p w14:paraId="2E71F7F8" w14:textId="77777777" w:rsidR="008E7BFA" w:rsidRPr="008E7BFA" w:rsidRDefault="008E7BFA" w:rsidP="008E7BFA"/>
    <w:p w14:paraId="4B9E2B44" w14:textId="77777777" w:rsidR="008E7BFA" w:rsidRPr="008E7BFA" w:rsidRDefault="008E7BFA" w:rsidP="008E7BFA"/>
    <w:p w14:paraId="1AF32841" w14:textId="77777777" w:rsidR="008E7BFA" w:rsidRPr="008E7BFA" w:rsidRDefault="008E7BFA" w:rsidP="008E7BFA"/>
    <w:p w14:paraId="4C58BA10" w14:textId="77777777" w:rsidR="008E7BFA" w:rsidRPr="008E7BFA" w:rsidRDefault="008E7BFA" w:rsidP="008E7BFA"/>
    <w:p w14:paraId="6B2B4F2B" w14:textId="77777777" w:rsidR="008E7BFA" w:rsidRPr="008E7BFA" w:rsidRDefault="008E7BFA" w:rsidP="008E7BFA"/>
    <w:p w14:paraId="5E771374" w14:textId="77777777" w:rsidR="008E7BFA" w:rsidRPr="008E7BFA" w:rsidRDefault="008E7BFA" w:rsidP="008E7BFA"/>
    <w:p w14:paraId="359CB007" w14:textId="77777777" w:rsidR="008E7BFA" w:rsidRPr="008E7BFA" w:rsidRDefault="008E7BFA" w:rsidP="008E7BFA"/>
    <w:p w14:paraId="11992970" w14:textId="77777777" w:rsidR="008E7BFA" w:rsidRPr="008E7BFA" w:rsidRDefault="008E7BFA" w:rsidP="008E7BFA"/>
    <w:p w14:paraId="50C2D969" w14:textId="77777777" w:rsidR="008E7BFA" w:rsidRPr="008E7BFA" w:rsidRDefault="008E7BFA" w:rsidP="008E7BFA"/>
    <w:p w14:paraId="601A323B" w14:textId="77777777" w:rsidR="008E7BFA" w:rsidRPr="008E7BFA" w:rsidRDefault="008E7BFA" w:rsidP="008E7BFA"/>
    <w:p w14:paraId="4540CC83" w14:textId="77777777" w:rsidR="008E7BFA" w:rsidRPr="008E7BFA" w:rsidRDefault="008E7BFA" w:rsidP="008E7BFA"/>
    <w:p w14:paraId="34D5CF8B" w14:textId="77777777" w:rsidR="008E7BFA" w:rsidRPr="008E7BFA" w:rsidRDefault="008E7BFA" w:rsidP="008E7BFA"/>
    <w:p w14:paraId="3DB6E816" w14:textId="77777777" w:rsidR="008E7BFA" w:rsidRPr="008E7BFA" w:rsidRDefault="008E7BFA" w:rsidP="008E7BFA"/>
    <w:p w14:paraId="6A69A1B0" w14:textId="77777777" w:rsidR="008E7BFA" w:rsidRPr="008E7BFA" w:rsidRDefault="008E7BFA" w:rsidP="008E7BFA"/>
    <w:p w14:paraId="76729682" w14:textId="77777777" w:rsidR="008E7BFA" w:rsidRPr="008E7BFA" w:rsidRDefault="008E7BFA" w:rsidP="008E7BFA"/>
    <w:p w14:paraId="4A4C496F" w14:textId="77777777" w:rsidR="008E7BFA" w:rsidRPr="008E7BFA" w:rsidRDefault="008E7BFA" w:rsidP="008E7BFA"/>
    <w:p w14:paraId="72942A18" w14:textId="77777777" w:rsidR="008E7BFA" w:rsidRPr="008E7BFA" w:rsidRDefault="008E7BFA" w:rsidP="008E7BFA"/>
    <w:p w14:paraId="12C5C806" w14:textId="77777777" w:rsidR="008E7BFA" w:rsidRPr="008E7BFA" w:rsidRDefault="008E7BFA" w:rsidP="008E7BFA"/>
    <w:p w14:paraId="7A4982D3" w14:textId="57802E03" w:rsidR="008E7BFA" w:rsidRDefault="008E7BFA" w:rsidP="008E7BFA">
      <w:pPr>
        <w:tabs>
          <w:tab w:val="left" w:pos="1198"/>
        </w:tabs>
      </w:pPr>
      <w:r>
        <w:rPr>
          <w:noProof/>
        </w:rPr>
        <w:drawing>
          <wp:anchor distT="0" distB="0" distL="114300" distR="114300" simplePos="0" relativeHeight="251663360" behindDoc="0" locked="0" layoutInCell="1" allowOverlap="1" wp14:anchorId="51C2E768" wp14:editId="2FB0A249">
            <wp:simplePos x="0" y="0"/>
            <wp:positionH relativeFrom="column">
              <wp:posOffset>228600</wp:posOffset>
            </wp:positionH>
            <wp:positionV relativeFrom="paragraph">
              <wp:posOffset>388620</wp:posOffset>
            </wp:positionV>
            <wp:extent cx="5012690" cy="3771900"/>
            <wp:effectExtent l="0" t="0" r="0" b="12700"/>
            <wp:wrapTight wrapText="bothSides">
              <wp:wrapPolygon edited="0">
                <wp:start x="0" y="0"/>
                <wp:lineTo x="0" y="21527"/>
                <wp:lineTo x="21452" y="21527"/>
                <wp:lineTo x="21452" y="0"/>
                <wp:lineTo x="0" y="0"/>
              </wp:wrapPolygon>
            </wp:wrapTight>
            <wp:docPr id="15" name="Picture 14" descr="Macintosh HD:Users:samlin:Desktop:Screen Shot 2017-07-09 at 3.50.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amlin:Desktop:Screen Shot 2017-07-09 at 3.50.3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1269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t>e) x2 is different from (a)’s x2. Since p-value of x2 is low, we may reject the null hypothesis.</w:t>
      </w:r>
    </w:p>
    <w:p w14:paraId="6B721163" w14:textId="77777777" w:rsidR="008E7BFA" w:rsidRDefault="008E7BFA">
      <w:r>
        <w:br w:type="page"/>
      </w:r>
    </w:p>
    <w:p w14:paraId="60A6CF78" w14:textId="77777777" w:rsidR="0091615F" w:rsidRDefault="008E7BFA" w:rsidP="008E7BFA">
      <w:pPr>
        <w:tabs>
          <w:tab w:val="left" w:pos="1198"/>
        </w:tabs>
      </w:pPr>
      <w:r>
        <w:t xml:space="preserve">f) The results from c to e do not contradict each other. The predictors x1 and x2 are correlated to each other, therefore they are collinear. </w:t>
      </w:r>
      <w:r w:rsidR="0091615F">
        <w:t xml:space="preserve">Based on the plot from (a), we can tell that predictors that correlate each other are more bound together. If they do not correlate each other, observations are more scattered. </w:t>
      </w:r>
    </w:p>
    <w:p w14:paraId="055289A3" w14:textId="77777777" w:rsidR="0091615F" w:rsidRDefault="0091615F" w:rsidP="008E7BFA">
      <w:pPr>
        <w:tabs>
          <w:tab w:val="left" w:pos="1198"/>
        </w:tabs>
      </w:pPr>
    </w:p>
    <w:p w14:paraId="3E8EB5A2" w14:textId="77777777" w:rsidR="0091615F" w:rsidRDefault="0091615F" w:rsidP="008E7BFA">
      <w:pPr>
        <w:tabs>
          <w:tab w:val="left" w:pos="1198"/>
        </w:tabs>
      </w:pPr>
      <w:r>
        <w:rPr>
          <w:noProof/>
        </w:rPr>
        <w:drawing>
          <wp:anchor distT="0" distB="0" distL="114300" distR="114300" simplePos="0" relativeHeight="251665408" behindDoc="0" locked="0" layoutInCell="1" allowOverlap="1" wp14:anchorId="6701F62B" wp14:editId="23457B6D">
            <wp:simplePos x="0" y="0"/>
            <wp:positionH relativeFrom="column">
              <wp:posOffset>0</wp:posOffset>
            </wp:positionH>
            <wp:positionV relativeFrom="paragraph">
              <wp:posOffset>3596640</wp:posOffset>
            </wp:positionV>
            <wp:extent cx="4800600" cy="3074035"/>
            <wp:effectExtent l="0" t="0" r="0" b="0"/>
            <wp:wrapTight wrapText="bothSides">
              <wp:wrapPolygon edited="0">
                <wp:start x="0" y="0"/>
                <wp:lineTo x="0" y="21417"/>
                <wp:lineTo x="21486" y="21417"/>
                <wp:lineTo x="21486" y="0"/>
                <wp:lineTo x="0" y="0"/>
              </wp:wrapPolygon>
            </wp:wrapTight>
            <wp:docPr id="17" name="Picture 16" descr="Macintosh HD:Users:samlin:Desktop:Screen Shot 2017-07-09 at 3.59.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amlin:Desktop:Screen Shot 2017-07-09 at 3.59.58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0600" cy="30740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58421A8B" wp14:editId="19ED1344">
            <wp:simplePos x="0" y="0"/>
            <wp:positionH relativeFrom="column">
              <wp:posOffset>0</wp:posOffset>
            </wp:positionH>
            <wp:positionV relativeFrom="paragraph">
              <wp:posOffset>177800</wp:posOffset>
            </wp:positionV>
            <wp:extent cx="4766310" cy="3335020"/>
            <wp:effectExtent l="0" t="0" r="8890" b="0"/>
            <wp:wrapTight wrapText="bothSides">
              <wp:wrapPolygon edited="0">
                <wp:start x="0" y="0"/>
                <wp:lineTo x="0" y="21386"/>
                <wp:lineTo x="21525" y="21386"/>
                <wp:lineTo x="21525" y="0"/>
                <wp:lineTo x="0" y="0"/>
              </wp:wrapPolygon>
            </wp:wrapTight>
            <wp:docPr id="16" name="Picture 15" descr="Macintosh HD:Users:samlin:Desktop:Screen Shot 2017-07-09 at 3.59.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amlin:Desktop:Screen Shot 2017-07-09 at 3.59.1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6310" cy="33350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g)  </w:t>
      </w:r>
      <w:r w:rsidR="008E7BFA">
        <w:t xml:space="preserve"> </w:t>
      </w:r>
    </w:p>
    <w:p w14:paraId="7D67A81C" w14:textId="77777777" w:rsidR="0091615F" w:rsidRDefault="0091615F">
      <w:r>
        <w:br w:type="page"/>
      </w:r>
    </w:p>
    <w:p w14:paraId="21736A14" w14:textId="2314D534" w:rsidR="00AC761F" w:rsidRDefault="00AC761F">
      <w:r>
        <w:rPr>
          <w:noProof/>
        </w:rPr>
        <w:drawing>
          <wp:anchor distT="0" distB="0" distL="114300" distR="114300" simplePos="0" relativeHeight="251667456" behindDoc="0" locked="0" layoutInCell="1" allowOverlap="1" wp14:anchorId="2D69514E" wp14:editId="69B61D0D">
            <wp:simplePos x="0" y="0"/>
            <wp:positionH relativeFrom="column">
              <wp:posOffset>0</wp:posOffset>
            </wp:positionH>
            <wp:positionV relativeFrom="paragraph">
              <wp:posOffset>3589020</wp:posOffset>
            </wp:positionV>
            <wp:extent cx="4599305" cy="3771900"/>
            <wp:effectExtent l="0" t="0" r="0" b="12700"/>
            <wp:wrapTight wrapText="bothSides">
              <wp:wrapPolygon edited="0">
                <wp:start x="0" y="0"/>
                <wp:lineTo x="0" y="21527"/>
                <wp:lineTo x="21472" y="21527"/>
                <wp:lineTo x="21472" y="0"/>
                <wp:lineTo x="0" y="0"/>
              </wp:wrapPolygon>
            </wp:wrapTight>
            <wp:docPr id="19" name="Picture 18" descr="Macintosh HD:Users:samlin:Desktop: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samlin:Desktop:Rplo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9305"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6BBF62DE" wp14:editId="2001AD16">
            <wp:simplePos x="0" y="0"/>
            <wp:positionH relativeFrom="column">
              <wp:posOffset>0</wp:posOffset>
            </wp:positionH>
            <wp:positionV relativeFrom="paragraph">
              <wp:posOffset>388620</wp:posOffset>
            </wp:positionV>
            <wp:extent cx="4710430" cy="3086100"/>
            <wp:effectExtent l="0" t="0" r="0" b="12700"/>
            <wp:wrapTight wrapText="bothSides">
              <wp:wrapPolygon edited="0">
                <wp:start x="0" y="0"/>
                <wp:lineTo x="0" y="21511"/>
                <wp:lineTo x="21431" y="21511"/>
                <wp:lineTo x="21431" y="0"/>
                <wp:lineTo x="0" y="0"/>
              </wp:wrapPolygon>
            </wp:wrapTight>
            <wp:docPr id="18" name="Picture 17" descr="Macintosh HD:Users:samlin:Desktop:Screen Shot 2017-07-09 at 4.01.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amlin:Desktop:Screen Shot 2017-07-09 at 4.01.05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0430" cy="30861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5A186005" w14:textId="3AAF3298" w:rsidR="00340678" w:rsidRDefault="00340678">
      <w:r>
        <w:rPr>
          <w:noProof/>
        </w:rPr>
        <w:drawing>
          <wp:anchor distT="0" distB="0" distL="114300" distR="114300" simplePos="0" relativeHeight="251669504" behindDoc="0" locked="0" layoutInCell="1" allowOverlap="1" wp14:anchorId="7AB84129" wp14:editId="3DFC708D">
            <wp:simplePos x="0" y="0"/>
            <wp:positionH relativeFrom="column">
              <wp:posOffset>0</wp:posOffset>
            </wp:positionH>
            <wp:positionV relativeFrom="paragraph">
              <wp:posOffset>4160520</wp:posOffset>
            </wp:positionV>
            <wp:extent cx="4686300" cy="3843020"/>
            <wp:effectExtent l="0" t="0" r="12700" b="0"/>
            <wp:wrapTight wrapText="bothSides">
              <wp:wrapPolygon edited="0">
                <wp:start x="0" y="0"/>
                <wp:lineTo x="0" y="21414"/>
                <wp:lineTo x="21541" y="21414"/>
                <wp:lineTo x="21541" y="0"/>
                <wp:lineTo x="0" y="0"/>
              </wp:wrapPolygon>
            </wp:wrapTight>
            <wp:docPr id="21" name="Picture 20" descr="Macintosh HD:Users:samlin:Desktop:Rplot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samlin:Desktop:Rplot0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86300" cy="3843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CD17679" wp14:editId="6FC090E9">
            <wp:simplePos x="0" y="0"/>
            <wp:positionH relativeFrom="column">
              <wp:posOffset>0</wp:posOffset>
            </wp:positionH>
            <wp:positionV relativeFrom="paragraph">
              <wp:posOffset>45720</wp:posOffset>
            </wp:positionV>
            <wp:extent cx="4686300" cy="3842385"/>
            <wp:effectExtent l="0" t="0" r="12700" b="0"/>
            <wp:wrapTight wrapText="bothSides">
              <wp:wrapPolygon edited="0">
                <wp:start x="0" y="0"/>
                <wp:lineTo x="0" y="21418"/>
                <wp:lineTo x="21541" y="21418"/>
                <wp:lineTo x="21541" y="0"/>
                <wp:lineTo x="0" y="0"/>
              </wp:wrapPolygon>
            </wp:wrapTight>
            <wp:docPr id="20" name="Picture 19" descr="Macintosh HD:Users:samlin:Desktop:Rplot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samlin:Desktop:Rplot0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6300" cy="384238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14:paraId="242FC408" w14:textId="4809CAA0" w:rsidR="008B365A" w:rsidRDefault="008B365A" w:rsidP="008E7BFA">
      <w:pPr>
        <w:tabs>
          <w:tab w:val="left" w:pos="1198"/>
        </w:tabs>
      </w:pPr>
    </w:p>
    <w:p w14:paraId="1876A778" w14:textId="05D2B566" w:rsidR="00340678" w:rsidRDefault="00340678" w:rsidP="008E7BFA">
      <w:pPr>
        <w:tabs>
          <w:tab w:val="left" w:pos="1198"/>
        </w:tabs>
      </w:pPr>
      <w:r>
        <w:t xml:space="preserve">The model with x1 and x2 as predictors, the last point is the high-leverage point. The model with x1 only, the last point is an outlier. The model with x2, the last point is the high-leverage point. </w:t>
      </w:r>
    </w:p>
    <w:p w14:paraId="4826C331" w14:textId="3191D3FA" w:rsidR="00340678" w:rsidRPr="008E7BFA" w:rsidRDefault="00340678" w:rsidP="008E7BFA">
      <w:pPr>
        <w:tabs>
          <w:tab w:val="left" w:pos="1198"/>
        </w:tabs>
      </w:pPr>
    </w:p>
    <w:sectPr w:rsidR="00340678" w:rsidRPr="008E7BFA" w:rsidSect="00F06242">
      <w:headerReference w:type="default" r:id="rId2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52564C" w14:textId="77777777" w:rsidR="0091615F" w:rsidRDefault="0091615F" w:rsidP="00F71070">
      <w:r>
        <w:separator/>
      </w:r>
    </w:p>
  </w:endnote>
  <w:endnote w:type="continuationSeparator" w:id="0">
    <w:p w14:paraId="6CEC87A0" w14:textId="77777777" w:rsidR="0091615F" w:rsidRDefault="0091615F" w:rsidP="00F71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altName w:val="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811B26" w14:textId="77777777" w:rsidR="0091615F" w:rsidRDefault="0091615F" w:rsidP="00F71070">
      <w:r>
        <w:separator/>
      </w:r>
    </w:p>
  </w:footnote>
  <w:footnote w:type="continuationSeparator" w:id="0">
    <w:p w14:paraId="49FE61FE" w14:textId="77777777" w:rsidR="0091615F" w:rsidRDefault="0091615F" w:rsidP="00F71070">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41EDA4" w14:textId="77777777" w:rsidR="0091615F" w:rsidRDefault="0091615F">
    <w:pPr>
      <w:pStyle w:val="Header"/>
    </w:pPr>
    <w:r>
      <w:t xml:space="preserve">Sam Lin </w:t>
    </w:r>
  </w:p>
  <w:p w14:paraId="69468EBB" w14:textId="77777777" w:rsidR="0091615F" w:rsidRDefault="0091615F">
    <w:pPr>
      <w:pStyle w:val="Header"/>
    </w:pPr>
    <w:r>
      <w:t xml:space="preserve">Stats 202 </w:t>
    </w:r>
  </w:p>
  <w:p w14:paraId="52DE9A30" w14:textId="77777777" w:rsidR="0091615F" w:rsidRDefault="0091615F">
    <w:pPr>
      <w:pStyle w:val="Header"/>
    </w:pPr>
    <w:r>
      <w:t xml:space="preserve">Hw. 1 </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6579CF"/>
    <w:multiLevelType w:val="hybridMultilevel"/>
    <w:tmpl w:val="BD447B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1070"/>
    <w:rsid w:val="000238B0"/>
    <w:rsid w:val="00055FDD"/>
    <w:rsid w:val="000A157E"/>
    <w:rsid w:val="000E160C"/>
    <w:rsid w:val="001420E4"/>
    <w:rsid w:val="00164F00"/>
    <w:rsid w:val="00283FF6"/>
    <w:rsid w:val="00324843"/>
    <w:rsid w:val="0032497D"/>
    <w:rsid w:val="00340678"/>
    <w:rsid w:val="00370E3B"/>
    <w:rsid w:val="00375052"/>
    <w:rsid w:val="00397E1A"/>
    <w:rsid w:val="00434A53"/>
    <w:rsid w:val="00443BB5"/>
    <w:rsid w:val="00453AE8"/>
    <w:rsid w:val="00463A8E"/>
    <w:rsid w:val="00496B83"/>
    <w:rsid w:val="00534A3E"/>
    <w:rsid w:val="00547808"/>
    <w:rsid w:val="00554FED"/>
    <w:rsid w:val="005628B4"/>
    <w:rsid w:val="005A7E39"/>
    <w:rsid w:val="005C3539"/>
    <w:rsid w:val="005F0CF2"/>
    <w:rsid w:val="00656169"/>
    <w:rsid w:val="006B08DC"/>
    <w:rsid w:val="006B2A31"/>
    <w:rsid w:val="006D147B"/>
    <w:rsid w:val="006F1215"/>
    <w:rsid w:val="00717F68"/>
    <w:rsid w:val="00747EB5"/>
    <w:rsid w:val="007C47EB"/>
    <w:rsid w:val="008501F4"/>
    <w:rsid w:val="008B365A"/>
    <w:rsid w:val="008E530E"/>
    <w:rsid w:val="008E7BFA"/>
    <w:rsid w:val="0091615F"/>
    <w:rsid w:val="00980E22"/>
    <w:rsid w:val="00A311D1"/>
    <w:rsid w:val="00A53D22"/>
    <w:rsid w:val="00AC761F"/>
    <w:rsid w:val="00B74933"/>
    <w:rsid w:val="00BC7841"/>
    <w:rsid w:val="00D35D18"/>
    <w:rsid w:val="00E37D0A"/>
    <w:rsid w:val="00E43CFA"/>
    <w:rsid w:val="00E5374A"/>
    <w:rsid w:val="00EC09C2"/>
    <w:rsid w:val="00F06242"/>
    <w:rsid w:val="00F710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A6DFCA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1070"/>
    <w:pPr>
      <w:tabs>
        <w:tab w:val="center" w:pos="4320"/>
        <w:tab w:val="right" w:pos="8640"/>
      </w:tabs>
    </w:pPr>
  </w:style>
  <w:style w:type="character" w:customStyle="1" w:styleId="HeaderChar">
    <w:name w:val="Header Char"/>
    <w:basedOn w:val="DefaultParagraphFont"/>
    <w:link w:val="Header"/>
    <w:uiPriority w:val="99"/>
    <w:rsid w:val="00F71070"/>
  </w:style>
  <w:style w:type="paragraph" w:styleId="Footer">
    <w:name w:val="footer"/>
    <w:basedOn w:val="Normal"/>
    <w:link w:val="FooterChar"/>
    <w:uiPriority w:val="99"/>
    <w:unhideWhenUsed/>
    <w:rsid w:val="00F71070"/>
    <w:pPr>
      <w:tabs>
        <w:tab w:val="center" w:pos="4320"/>
        <w:tab w:val="right" w:pos="8640"/>
      </w:tabs>
    </w:pPr>
  </w:style>
  <w:style w:type="character" w:customStyle="1" w:styleId="FooterChar">
    <w:name w:val="Footer Char"/>
    <w:basedOn w:val="DefaultParagraphFont"/>
    <w:link w:val="Footer"/>
    <w:uiPriority w:val="99"/>
    <w:rsid w:val="00F71070"/>
  </w:style>
  <w:style w:type="paragraph" w:styleId="ListParagraph">
    <w:name w:val="List Paragraph"/>
    <w:basedOn w:val="Normal"/>
    <w:uiPriority w:val="34"/>
    <w:qFormat/>
    <w:rsid w:val="006B2A31"/>
    <w:pPr>
      <w:ind w:left="720"/>
      <w:contextualSpacing/>
    </w:pPr>
  </w:style>
  <w:style w:type="paragraph" w:styleId="BalloonText">
    <w:name w:val="Balloon Text"/>
    <w:basedOn w:val="Normal"/>
    <w:link w:val="BalloonTextChar"/>
    <w:uiPriority w:val="99"/>
    <w:semiHidden/>
    <w:unhideWhenUsed/>
    <w:rsid w:val="00656169"/>
    <w:rPr>
      <w:rFonts w:ascii="Lucida Grande" w:hAnsi="Lucida Grande"/>
      <w:sz w:val="18"/>
      <w:szCs w:val="18"/>
    </w:rPr>
  </w:style>
  <w:style w:type="character" w:customStyle="1" w:styleId="BalloonTextChar">
    <w:name w:val="Balloon Text Char"/>
    <w:basedOn w:val="DefaultParagraphFont"/>
    <w:link w:val="BalloonText"/>
    <w:uiPriority w:val="99"/>
    <w:semiHidden/>
    <w:rsid w:val="00656169"/>
    <w:rPr>
      <w:rFonts w:ascii="Lucida Grande" w:hAnsi="Lucida Grande"/>
      <w:sz w:val="18"/>
      <w:szCs w:val="18"/>
    </w:rPr>
  </w:style>
  <w:style w:type="table" w:styleId="TableGrid">
    <w:name w:val="Table Grid"/>
    <w:basedOn w:val="TableNormal"/>
    <w:uiPriority w:val="59"/>
    <w:rsid w:val="00463A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283FF6"/>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1070"/>
    <w:pPr>
      <w:tabs>
        <w:tab w:val="center" w:pos="4320"/>
        <w:tab w:val="right" w:pos="8640"/>
      </w:tabs>
    </w:pPr>
  </w:style>
  <w:style w:type="character" w:customStyle="1" w:styleId="HeaderChar">
    <w:name w:val="Header Char"/>
    <w:basedOn w:val="DefaultParagraphFont"/>
    <w:link w:val="Header"/>
    <w:uiPriority w:val="99"/>
    <w:rsid w:val="00F71070"/>
  </w:style>
  <w:style w:type="paragraph" w:styleId="Footer">
    <w:name w:val="footer"/>
    <w:basedOn w:val="Normal"/>
    <w:link w:val="FooterChar"/>
    <w:uiPriority w:val="99"/>
    <w:unhideWhenUsed/>
    <w:rsid w:val="00F71070"/>
    <w:pPr>
      <w:tabs>
        <w:tab w:val="center" w:pos="4320"/>
        <w:tab w:val="right" w:pos="8640"/>
      </w:tabs>
    </w:pPr>
  </w:style>
  <w:style w:type="character" w:customStyle="1" w:styleId="FooterChar">
    <w:name w:val="Footer Char"/>
    <w:basedOn w:val="DefaultParagraphFont"/>
    <w:link w:val="Footer"/>
    <w:uiPriority w:val="99"/>
    <w:rsid w:val="00F71070"/>
  </w:style>
  <w:style w:type="paragraph" w:styleId="ListParagraph">
    <w:name w:val="List Paragraph"/>
    <w:basedOn w:val="Normal"/>
    <w:uiPriority w:val="34"/>
    <w:qFormat/>
    <w:rsid w:val="006B2A31"/>
    <w:pPr>
      <w:ind w:left="720"/>
      <w:contextualSpacing/>
    </w:pPr>
  </w:style>
  <w:style w:type="paragraph" w:styleId="BalloonText">
    <w:name w:val="Balloon Text"/>
    <w:basedOn w:val="Normal"/>
    <w:link w:val="BalloonTextChar"/>
    <w:uiPriority w:val="99"/>
    <w:semiHidden/>
    <w:unhideWhenUsed/>
    <w:rsid w:val="00656169"/>
    <w:rPr>
      <w:rFonts w:ascii="Lucida Grande" w:hAnsi="Lucida Grande"/>
      <w:sz w:val="18"/>
      <w:szCs w:val="18"/>
    </w:rPr>
  </w:style>
  <w:style w:type="character" w:customStyle="1" w:styleId="BalloonTextChar">
    <w:name w:val="Balloon Text Char"/>
    <w:basedOn w:val="DefaultParagraphFont"/>
    <w:link w:val="BalloonText"/>
    <w:uiPriority w:val="99"/>
    <w:semiHidden/>
    <w:rsid w:val="00656169"/>
    <w:rPr>
      <w:rFonts w:ascii="Lucida Grande" w:hAnsi="Lucida Grande"/>
      <w:sz w:val="18"/>
      <w:szCs w:val="18"/>
    </w:rPr>
  </w:style>
  <w:style w:type="table" w:styleId="TableGrid">
    <w:name w:val="Table Grid"/>
    <w:basedOn w:val="TableNormal"/>
    <w:uiPriority w:val="59"/>
    <w:rsid w:val="00463A8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283FF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91891">
      <w:bodyDiv w:val="1"/>
      <w:marLeft w:val="0"/>
      <w:marRight w:val="0"/>
      <w:marTop w:val="0"/>
      <w:marBottom w:val="0"/>
      <w:divBdr>
        <w:top w:val="none" w:sz="0" w:space="0" w:color="auto"/>
        <w:left w:val="none" w:sz="0" w:space="0" w:color="auto"/>
        <w:bottom w:val="none" w:sz="0" w:space="0" w:color="auto"/>
        <w:right w:val="none" w:sz="0" w:space="0" w:color="auto"/>
      </w:divBdr>
    </w:div>
    <w:div w:id="90973393">
      <w:bodyDiv w:val="1"/>
      <w:marLeft w:val="0"/>
      <w:marRight w:val="0"/>
      <w:marTop w:val="0"/>
      <w:marBottom w:val="0"/>
      <w:divBdr>
        <w:top w:val="none" w:sz="0" w:space="0" w:color="auto"/>
        <w:left w:val="none" w:sz="0" w:space="0" w:color="auto"/>
        <w:bottom w:val="none" w:sz="0" w:space="0" w:color="auto"/>
        <w:right w:val="none" w:sz="0" w:space="0" w:color="auto"/>
      </w:divBdr>
    </w:div>
    <w:div w:id="282616430">
      <w:bodyDiv w:val="1"/>
      <w:marLeft w:val="0"/>
      <w:marRight w:val="0"/>
      <w:marTop w:val="0"/>
      <w:marBottom w:val="0"/>
      <w:divBdr>
        <w:top w:val="none" w:sz="0" w:space="0" w:color="auto"/>
        <w:left w:val="none" w:sz="0" w:space="0" w:color="auto"/>
        <w:bottom w:val="none" w:sz="0" w:space="0" w:color="auto"/>
        <w:right w:val="none" w:sz="0" w:space="0" w:color="auto"/>
      </w:divBdr>
      <w:divsChild>
        <w:div w:id="1945111740">
          <w:marLeft w:val="0"/>
          <w:marRight w:val="0"/>
          <w:marTop w:val="240"/>
          <w:marBottom w:val="240"/>
          <w:divBdr>
            <w:top w:val="none" w:sz="0" w:space="0" w:color="auto"/>
            <w:left w:val="none" w:sz="0" w:space="0" w:color="auto"/>
            <w:bottom w:val="none" w:sz="0" w:space="0" w:color="auto"/>
            <w:right w:val="none" w:sz="0" w:space="0" w:color="auto"/>
          </w:divBdr>
        </w:div>
      </w:divsChild>
    </w:div>
    <w:div w:id="1205677142">
      <w:bodyDiv w:val="1"/>
      <w:marLeft w:val="0"/>
      <w:marRight w:val="0"/>
      <w:marTop w:val="0"/>
      <w:marBottom w:val="0"/>
      <w:divBdr>
        <w:top w:val="none" w:sz="0" w:space="0" w:color="auto"/>
        <w:left w:val="none" w:sz="0" w:space="0" w:color="auto"/>
        <w:bottom w:val="none" w:sz="0" w:space="0" w:color="auto"/>
        <w:right w:val="none" w:sz="0" w:space="0" w:color="auto"/>
      </w:divBdr>
      <w:divsChild>
        <w:div w:id="1825076914">
          <w:marLeft w:val="0"/>
          <w:marRight w:val="0"/>
          <w:marTop w:val="240"/>
          <w:marBottom w:val="240"/>
          <w:divBdr>
            <w:top w:val="none" w:sz="0" w:space="0" w:color="auto"/>
            <w:left w:val="none" w:sz="0" w:space="0" w:color="auto"/>
            <w:bottom w:val="none" w:sz="0" w:space="0" w:color="auto"/>
            <w:right w:val="none" w:sz="0" w:space="0" w:color="auto"/>
          </w:divBdr>
        </w:div>
      </w:divsChild>
    </w:div>
    <w:div w:id="1313752559">
      <w:bodyDiv w:val="1"/>
      <w:marLeft w:val="0"/>
      <w:marRight w:val="0"/>
      <w:marTop w:val="0"/>
      <w:marBottom w:val="0"/>
      <w:divBdr>
        <w:top w:val="none" w:sz="0" w:space="0" w:color="auto"/>
        <w:left w:val="none" w:sz="0" w:space="0" w:color="auto"/>
        <w:bottom w:val="none" w:sz="0" w:space="0" w:color="auto"/>
        <w:right w:val="none" w:sz="0" w:space="0" w:color="auto"/>
      </w:divBdr>
    </w:div>
    <w:div w:id="1398237124">
      <w:bodyDiv w:val="1"/>
      <w:marLeft w:val="0"/>
      <w:marRight w:val="0"/>
      <w:marTop w:val="0"/>
      <w:marBottom w:val="0"/>
      <w:divBdr>
        <w:top w:val="none" w:sz="0" w:space="0" w:color="auto"/>
        <w:left w:val="none" w:sz="0" w:space="0" w:color="auto"/>
        <w:bottom w:val="none" w:sz="0" w:space="0" w:color="auto"/>
        <w:right w:val="none" w:sz="0" w:space="0" w:color="auto"/>
      </w:divBdr>
    </w:div>
    <w:div w:id="203969637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header" Target="head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1E85D0-3B26-224C-8AE4-4F8635731A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12</Pages>
  <Words>980</Words>
  <Characters>5591</Characters>
  <Application>Microsoft Macintosh Word</Application>
  <DocSecurity>0</DocSecurity>
  <Lines>46</Lines>
  <Paragraphs>13</Paragraphs>
  <ScaleCrop>false</ScaleCrop>
  <Company/>
  <LinksUpToDate>false</LinksUpToDate>
  <CharactersWithSpaces>6558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Lin</dc:creator>
  <cp:keywords/>
  <dc:description/>
  <cp:lastModifiedBy>Sam Lin</cp:lastModifiedBy>
  <cp:revision>14</cp:revision>
  <dcterms:created xsi:type="dcterms:W3CDTF">2017-07-03T23:54:00Z</dcterms:created>
  <dcterms:modified xsi:type="dcterms:W3CDTF">2017-07-09T23:13:00Z</dcterms:modified>
</cp:coreProperties>
</file>