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Cahier Des Charges Interface - Agent Comptable AI</w:t>
      </w:r>
    </w:p>
    <w:p/>
    <w:p>
      <w:pPr>
        <w:pStyle w:val="Subtitle"/>
      </w:pPr>
      <w:r>
        <w:t xml:space="preserve">Etat d'avancement au 22 avril 2026</w:t>
      </w:r>
    </w:p>
    <w:p/>
    <w:p>
      <w:pPr>
        <w:pStyle w:val="Heading1"/>
      </w:pPr>
      <w:r>
        <w:t xml:space="preserve">1. Objet Du Document</w:t>
      </w:r>
    </w:p>
    <w:p/>
    <w:p>
      <w:pPr>
        <w:pStyle w:val="Normal"/>
      </w:pPr>
      <w:r>
        <w:t xml:space="preserve">Ce document recense le perimetre deja realise dans l'interface de l'application Agent Comptable AI.</w:t>
      </w:r>
    </w:p>
    <w:p/>
    <w:p>
      <w:pPr>
        <w:pStyle w:val="Normal"/>
      </w:pPr>
      <w:r>
        <w:t xml:space="preserve">L'objectif est de presenter a M. Nasser :</w:t>
      </w:r>
    </w:p>
    <w:p>
      <w:pPr>
        <w:pStyle w:val="BulletCustom"/>
      </w:pPr>
      <w:r>
        <w:t xml:space="preserve">• ce qui est deja disponible a l'ecran pour l'utilisateur,</w:t>
      </w:r>
    </w:p>
    <w:p>
      <w:pPr>
        <w:pStyle w:val="BulletCustom"/>
      </w:pPr>
      <w:r>
        <w:t xml:space="preserve">• les parcours deja couverts,</w:t>
      </w:r>
    </w:p>
    <w:p>
      <w:pPr>
        <w:pStyle w:val="BulletCustom"/>
      </w:pPr>
      <w:r>
        <w:t xml:space="preserve">• les informations deja exposees par l'interface,</w:t>
      </w:r>
    </w:p>
    <w:p>
      <w:pPr>
        <w:pStyle w:val="BulletCustom"/>
      </w:pPr>
      <w:r>
        <w:t xml:space="preserve">• la logique de validation et de relecture actuellement accessible.</w:t>
      </w:r>
    </w:p>
    <w:p/>
    <w:p>
      <w:pPr>
        <w:pStyle w:val="Normal"/>
      </w:pPr>
      <w:r>
        <w:t xml:space="preserve">Le document porte sur l'interface frontend connectee au backend local de recommandation comptable.</w:t>
      </w:r>
    </w:p>
    <w:p/>
    <w:p>
      <w:pPr>
        <w:pStyle w:val="Heading1"/>
      </w:pPr>
      <w:r>
        <w:t xml:space="preserve">2. Objectif Produit Cote Interface</w:t>
      </w:r>
    </w:p>
    <w:p/>
    <w:p>
      <w:pPr>
        <w:pStyle w:val="Normal"/>
      </w:pPr>
      <w:r>
        <w:t xml:space="preserve">L'interface a pour but de permettre un usage comptable ligne par ligne avec quatre besoins principaux :</w:t>
      </w:r>
    </w:p>
    <w:p>
      <w:pPr>
        <w:pStyle w:val="BulletCustom"/>
      </w:pPr>
      <w:r>
        <w:t xml:space="preserve">• lancer une analyse comptable a partir d'un libelle de facture,</w:t>
      </w:r>
    </w:p>
    <w:p>
      <w:pPr>
        <w:pStyle w:val="BulletCustom"/>
      </w:pPr>
      <w:r>
        <w:t xml:space="preserve">• comprendre la recommandation produite par le moteur,</w:t>
      </w:r>
    </w:p>
    <w:p>
      <w:pPr>
        <w:pStyle w:val="BulletCustom"/>
      </w:pPr>
      <w:r>
        <w:t xml:space="preserve">• valider, corriger ou rejeter la decision,</w:t>
      </w:r>
    </w:p>
    <w:p>
      <w:pPr>
        <w:pStyle w:val="BulletCustom"/>
      </w:pPr>
      <w:r>
        <w:t xml:space="preserve">• consulter l'historique et la file de validations humaines.</w:t>
      </w:r>
    </w:p>
    <w:p/>
    <w:p>
      <w:pPr>
        <w:pStyle w:val="Normal"/>
      </w:pPr>
      <w:r>
        <w:t xml:space="preserve">L'interface integre aussi un assistant IA contextuel pour expliquer les decisions et guider l'utilisateur sur l'action suivante.</w:t>
      </w:r>
    </w:p>
    <w:p/>
    <w:p>
      <w:pPr>
        <w:pStyle w:val="Heading1"/>
      </w:pPr>
      <w:r>
        <w:t xml:space="preserve">3. Perimetre Fonctionnel Deja Livre</w:t>
      </w:r>
    </w:p>
    <w:p/>
    <w:p>
      <w:pPr>
        <w:pStyle w:val="Heading2"/>
      </w:pPr>
      <w:r>
        <w:t xml:space="preserve">3.1. Coque Applicative Et Navigation</w:t>
      </w:r>
    </w:p>
    <w:p/>
    <w:p>
      <w:pPr>
        <w:pStyle w:val="Normal"/>
      </w:pPr>
      <w:r>
        <w:t xml:space="preserve">L'interface dispose deja d'une coque applicative complete avec :</w:t>
      </w:r>
    </w:p>
    <w:p>
      <w:pPr>
        <w:pStyle w:val="BulletCustom"/>
      </w:pPr>
      <w:r>
        <w:t xml:space="preserve">• un en-tete produit Agent Comptable AI,</w:t>
      </w:r>
    </w:p>
    <w:p>
      <w:pPr>
        <w:pStyle w:val="BulletCustom"/>
      </w:pPr>
      <w:r>
        <w:t xml:space="preserve">• un indicateur d'etat du systeme en ligne / hors ligne,</w:t>
      </w:r>
    </w:p>
    <w:p>
      <w:pPr>
        <w:pStyle w:val="BulletCustom"/>
      </w:pPr>
      <w:r>
        <w:t xml:space="preserve">• un bouton d'ouverture rapide de l'assistant,</w:t>
      </w:r>
    </w:p>
    <w:p>
      <w:pPr>
        <w:pStyle w:val="BulletCustom"/>
      </w:pPr>
      <w:r>
        <w:t xml:space="preserve">• un changement de theme clair / sombre,</w:t>
      </w:r>
    </w:p>
    <w:p>
      <w:pPr>
        <w:pStyle w:val="BulletCustom"/>
      </w:pPr>
      <w:r>
        <w:t xml:space="preserve">• un changement de mode simple / expert,</w:t>
      </w:r>
    </w:p>
    <w:p>
      <w:pPr>
        <w:pStyle w:val="BulletCustom"/>
      </w:pPr>
      <w:r>
        <w:t xml:space="preserve">• une navigation par onglets entre Analyse, Dashboard et Historique.</w:t>
      </w:r>
    </w:p>
    <w:p/>
    <w:p>
      <w:pPr>
        <w:pStyle w:val="Normal"/>
      </w:pPr>
      <w:r>
        <w:t xml:space="preserve">Les preferences utilisateur suivantes sont deja memorisees localement :</w:t>
      </w:r>
    </w:p>
    <w:p>
      <w:pPr>
        <w:pStyle w:val="BulletCustom"/>
      </w:pPr>
      <w:r>
        <w:t xml:space="preserve">• dernier theme choisi,</w:t>
      </w:r>
    </w:p>
    <w:p>
      <w:pPr>
        <w:pStyle w:val="BulletCustom"/>
      </w:pPr>
      <w:r>
        <w:t xml:space="preserve">• dernier mode d'affichage choisi,</w:t>
      </w:r>
    </w:p>
    <w:p>
      <w:pPr>
        <w:pStyle w:val="BulletCustom"/>
      </w:pPr>
      <w:r>
        <w:t xml:space="preserve">• dernier onglet ouvert.</w:t>
      </w:r>
    </w:p>
    <w:p/>
    <w:p>
      <w:pPr>
        <w:pStyle w:val="Heading1"/>
      </w:pPr>
      <w:r>
        <w:t xml:space="preserve">4. Ecran Analyse</w:t>
      </w:r>
    </w:p>
    <w:p/>
    <w:p>
      <w:pPr>
        <w:pStyle w:val="Heading2"/>
      </w:pPr>
      <w:r>
        <w:t xml:space="preserve">4.1. Formulaire D'Entree</w:t>
      </w:r>
    </w:p>
    <w:p/>
    <w:p>
      <w:pPr>
        <w:pStyle w:val="Normal"/>
      </w:pPr>
      <w:r>
        <w:t xml:space="preserve">L'ecran Analyse permet deja d'envoyer une ligne au backend.</w:t>
      </w:r>
    </w:p>
    <w:p/>
    <w:p>
      <w:pPr>
        <w:pStyle w:val="Normal"/>
      </w:pPr>
      <w:r>
        <w:t xml:space="preserve">Les champs actuellement disponibles sont :</w:t>
      </w:r>
    </w:p>
    <w:p>
      <w:pPr>
        <w:pStyle w:val="BulletCustom"/>
      </w:pPr>
      <w:r>
        <w:t xml:space="preserve">• Libelle de ligne facture obligatoire,</w:t>
      </w:r>
    </w:p>
    <w:p>
      <w:pPr>
        <w:pStyle w:val="BulletCustom"/>
      </w:pPr>
      <w:r>
        <w:t xml:space="preserve">• Fournisseur optionnel,</w:t>
      </w:r>
    </w:p>
    <w:p>
      <w:pPr>
        <w:pStyle w:val="BulletCustom"/>
      </w:pPr>
      <w:r>
        <w:t xml:space="preserve">• Metier optionnel,</w:t>
      </w:r>
    </w:p>
    <w:p>
      <w:pPr>
        <w:pStyle w:val="BulletCustom"/>
      </w:pPr>
      <w:r>
        <w:t xml:space="preserve">• TVA optionnelle,</w:t>
      </w:r>
    </w:p>
    <w:p>
      <w:pPr>
        <w:pStyle w:val="BulletCustom"/>
      </w:pPr>
      <w:r>
        <w:t xml:space="preserve">• case a cocher Inclure les charges externes dans la recherche.</w:t>
      </w:r>
    </w:p>
    <w:p/>
    <w:p>
      <w:pPr>
        <w:pStyle w:val="Normal"/>
      </w:pPr>
      <w:r>
        <w:t xml:space="preserve">Le formulaire a ete clarifie pour montrer que :</w:t>
      </w:r>
    </w:p>
    <w:p>
      <w:pPr>
        <w:pStyle w:val="BulletCustom"/>
      </w:pPr>
      <w:r>
        <w:t xml:space="preserve">• le libelle seul suffit a lancer une analyse,</w:t>
      </w:r>
    </w:p>
    <w:p>
      <w:pPr>
        <w:pStyle w:val="BulletCustom"/>
      </w:pPr>
      <w:r>
        <w:t xml:space="preserve">• le metier et la TVA peuvent etre ajoutes plus tard,</w:t>
      </w:r>
    </w:p>
    <w:p>
      <w:pPr>
        <w:pStyle w:val="BulletCustom"/>
      </w:pPr>
      <w:r>
        <w:t xml:space="preserve">• le fournisseur peut enrichir le contexte sans etre obligatoire.</w:t>
      </w:r>
    </w:p>
    <w:p/>
    <w:p>
      <w:pPr>
        <w:pStyle w:val="Heading2"/>
      </w:pPr>
      <w:r>
        <w:t xml:space="preserve">4.2. Etats D'Interaction</w:t>
      </w:r>
    </w:p>
    <w:p/>
    <w:p>
      <w:pPr>
        <w:pStyle w:val="Normal"/>
      </w:pPr>
      <w:r>
        <w:t xml:space="preserve">L'ecran gere deja :</w:t>
      </w:r>
    </w:p>
    <w:p>
      <w:pPr>
        <w:pStyle w:val="BulletCustom"/>
      </w:pPr>
      <w:r>
        <w:t xml:space="preserve">• l'etat de chargement Analyse en cours...,</w:t>
      </w:r>
    </w:p>
    <w:p>
      <w:pPr>
        <w:pStyle w:val="BulletCustom"/>
      </w:pPr>
      <w:r>
        <w:t xml:space="preserve">• les erreurs API,</w:t>
      </w:r>
    </w:p>
    <w:p>
      <w:pPr>
        <w:pStyle w:val="BulletCustom"/>
      </w:pPr>
      <w:r>
        <w:t xml:space="preserve">• l'etat vide avant toute analyse.</w:t>
      </w:r>
    </w:p>
    <w:p/>
    <w:p>
      <w:pPr>
        <w:pStyle w:val="Heading1"/>
      </w:pPr>
      <w:r>
        <w:t xml:space="preserve">5. Panneau Resultat</w:t>
      </w:r>
    </w:p>
    <w:p/>
    <w:p>
      <w:pPr>
        <w:pStyle w:val="Heading2"/>
      </w:pPr>
      <w:r>
        <w:t xml:space="preserve">5.1. Restitution Principale</w:t>
      </w:r>
    </w:p>
    <w:p/>
    <w:p>
      <w:pPr>
        <w:pStyle w:val="Normal"/>
      </w:pPr>
      <w:r>
        <w:t xml:space="preserve">Quand une analyse est disponible, l'interface affiche deja :</w:t>
      </w:r>
    </w:p>
    <w:p>
      <w:pPr>
        <w:pStyle w:val="BulletCustom"/>
      </w:pPr>
      <w:r>
        <w:t xml:space="preserve">• le libelle analyse,</w:t>
      </w:r>
    </w:p>
    <w:p>
      <w:pPr>
        <w:pStyle w:val="BulletCustom"/>
      </w:pPr>
      <w:r>
        <w:t xml:space="preserve">• une explication textuelle de la decision,</w:t>
      </w:r>
    </w:p>
    <w:p>
      <w:pPr>
        <w:pStyle w:val="BulletCustom"/>
      </w:pPr>
      <w:r>
        <w:t xml:space="preserve">• la source de la reponse,</w:t>
      </w:r>
    </w:p>
    <w:p>
      <w:pPr>
        <w:pStyle w:val="BulletCustom"/>
      </w:pPr>
      <w:r>
        <w:t xml:space="preserve">• la decision finale,</w:t>
      </w:r>
    </w:p>
    <w:p>
      <w:pPr>
        <w:pStyle w:val="BulletCustom"/>
      </w:pPr>
      <w:r>
        <w:t xml:space="preserve">• le compte comptable propose,</w:t>
      </w:r>
    </w:p>
    <w:p>
      <w:pPr>
        <w:pStyle w:val="BulletCustom"/>
      </w:pPr>
      <w:r>
        <w:t xml:space="preserve">• la categorie,</w:t>
      </w:r>
    </w:p>
    <w:p>
      <w:pPr>
        <w:pStyle w:val="BulletCustom"/>
      </w:pPr>
      <w:r>
        <w:t xml:space="preserve">• la sous-categorie,</w:t>
      </w:r>
    </w:p>
    <w:p>
      <w:pPr>
        <w:pStyle w:val="BulletCustom"/>
      </w:pPr>
      <w:r>
        <w:t xml:space="preserve">• le score de confiance.</w:t>
      </w:r>
    </w:p>
    <w:p/>
    <w:p>
      <w:pPr>
        <w:pStyle w:val="Heading2"/>
      </w:pPr>
      <w:r>
        <w:t xml:space="preserve">5.2. Sources De Decision</w:t>
      </w:r>
    </w:p>
    <w:p/>
    <w:p>
      <w:pPr>
        <w:pStyle w:val="Normal"/>
      </w:pPr>
      <w:r>
        <w:t xml:space="preserve">La source du resultat est deja visible avec une distinction entre :</w:t>
      </w:r>
    </w:p>
    <w:p>
      <w:pPr>
        <w:pStyle w:val="BulletCustom"/>
      </w:pPr>
      <w:r>
        <w:t xml:space="preserve">• Moteur,</w:t>
      </w:r>
    </w:p>
    <w:p>
      <w:pPr>
        <w:pStyle w:val="BulletCustom"/>
      </w:pPr>
      <w:r>
        <w:t xml:space="preserve">• Memoire,</w:t>
      </w:r>
    </w:p>
    <w:p>
      <w:pPr>
        <w:pStyle w:val="BulletCustom"/>
      </w:pPr>
      <w:r>
        <w:t xml:space="preserve">• IA.</w:t>
      </w:r>
    </w:p>
    <w:p/>
    <w:p>
      <w:pPr>
        <w:pStyle w:val="Normal"/>
      </w:pPr>
      <w:r>
        <w:t xml:space="preserve">Quand la recommandation provient de la memoire, un bandeau specifique est affiche pour indiquer qu'une validation humaine precedente a ete reutilisee.</w:t>
      </w:r>
    </w:p>
    <w:p/>
    <w:p>
      <w:pPr>
        <w:pStyle w:val="Heading2"/>
      </w:pPr>
      <w:r>
        <w:t xml:space="preserve">5.3. Entry Ranker Et Signaux</w:t>
      </w:r>
    </w:p>
    <w:p/>
    <w:p>
      <w:pPr>
        <w:pStyle w:val="Normal"/>
      </w:pPr>
      <w:r>
        <w:t xml:space="preserve">L'interface affiche deja un bloc Entry Ranker qui expose les signaux utilises pour la decision.</w:t>
      </w:r>
    </w:p>
    <w:p/>
    <w:p>
      <w:pPr>
        <w:pStyle w:val="Normal"/>
      </w:pPr>
      <w:r>
        <w:t xml:space="preserve">Les familles de signaux deja visibles sont :</w:t>
      </w:r>
    </w:p>
    <w:p>
      <w:pPr>
        <w:pStyle w:val="BulletCustom"/>
      </w:pPr>
      <w:r>
        <w:t xml:space="preserve">• Signal fort,</w:t>
      </w:r>
    </w:p>
    <w:p>
      <w:pPr>
        <w:pStyle w:val="BulletCustom"/>
      </w:pPr>
      <w:r>
        <w:t xml:space="preserve">• Signal moyen,</w:t>
      </w:r>
    </w:p>
    <w:p>
      <w:pPr>
        <w:pStyle w:val="BulletCustom"/>
      </w:pPr>
      <w:r>
        <w:t xml:space="preserve">• Signal faible.</w:t>
      </w:r>
    </w:p>
    <w:p/>
    <w:p>
      <w:pPr>
        <w:pStyle w:val="Normal"/>
      </w:pPr>
      <w:r>
        <w:t xml:space="preserve">Pour chaque signal, l'interface montre deja :</w:t>
      </w:r>
    </w:p>
    <w:p>
      <w:pPr>
        <w:pStyle w:val="BulletCustom"/>
      </w:pPr>
      <w:r>
        <w:t xml:space="preserve">• le nom du signal,</w:t>
      </w:r>
    </w:p>
    <w:p>
      <w:pPr>
        <w:pStyle w:val="BulletCustom"/>
      </w:pPr>
      <w:r>
        <w:t xml:space="preserve">• sa valeur,</w:t>
      </w:r>
    </w:p>
    <w:p>
      <w:pPr>
        <w:pStyle w:val="BulletCustom"/>
      </w:pPr>
      <w:r>
        <w:t xml:space="preserve">• sa contribution au score,</w:t>
      </w:r>
    </w:p>
    <w:p>
      <w:pPr>
        <w:pStyle w:val="BulletCustom"/>
      </w:pPr>
      <w:r>
        <w:t xml:space="preserve">• une explication.</w:t>
      </w:r>
    </w:p>
    <w:p/>
    <w:p>
      <w:pPr>
        <w:pStyle w:val="Normal"/>
      </w:pPr>
      <w:r>
        <w:t xml:space="preserve">Exemples de signaux deja visibles :</w:t>
      </w:r>
    </w:p>
    <w:p>
      <w:pPr>
        <w:pStyle w:val="BulletCustom"/>
      </w:pPr>
      <w:r>
        <w:t xml:space="preserve">• validation humaine precedente,</w:t>
      </w:r>
    </w:p>
    <w:p>
      <w:pPr>
        <w:pStyle w:val="BulletCustom"/>
      </w:pPr>
      <w:r>
        <w:t xml:space="preserve">• fournisseur deja vu,</w:t>
      </w:r>
    </w:p>
    <w:p>
      <w:pPr>
        <w:pStyle w:val="BulletCustom"/>
      </w:pPr>
      <w:r>
        <w:t xml:space="preserve">• TVA coherente,</w:t>
      </w:r>
    </w:p>
    <w:p>
      <w:pPr>
        <w:pStyle w:val="BulletCustom"/>
      </w:pPr>
      <w:r>
        <w:t xml:space="preserve">• metier coherent,</w:t>
      </w:r>
    </w:p>
    <w:p>
      <w:pPr>
        <w:pStyle w:val="BulletCustom"/>
      </w:pPr>
      <w:r>
        <w:t xml:space="preserve">• similarite texte.</w:t>
      </w:r>
    </w:p>
    <w:p/>
    <w:p>
      <w:pPr>
        <w:pStyle w:val="Heading1"/>
      </w:pPr>
      <w:r>
        <w:t xml:space="preserve">6. Actions Utilisateur Sur Le Resultat</w:t>
      </w:r>
    </w:p>
    <w:p/>
    <w:p>
      <w:pPr>
        <w:pStyle w:val="Heading2"/>
      </w:pPr>
      <w:r>
        <w:t xml:space="preserve">6.1. Feedback Direct</w:t>
      </w:r>
    </w:p>
    <w:p/>
    <w:p>
      <w:pPr>
        <w:pStyle w:val="Normal"/>
      </w:pPr>
      <w:r>
        <w:t xml:space="preserve">Depuis le panneau resultat, l'utilisateur peut deja :</w:t>
      </w:r>
    </w:p>
    <w:p>
      <w:pPr>
        <w:pStyle w:val="BulletCustom"/>
      </w:pPr>
      <w:r>
        <w:t xml:space="preserve">• Valider,</w:t>
      </w:r>
    </w:p>
    <w:p>
      <w:pPr>
        <w:pStyle w:val="BulletCustom"/>
      </w:pPr>
      <w:r>
        <w:t xml:space="preserve">• Modifier,</w:t>
      </w:r>
    </w:p>
    <w:p>
      <w:pPr>
        <w:pStyle w:val="BulletCustom"/>
      </w:pPr>
      <w:r>
        <w:t xml:space="preserve">• Rejeter.</w:t>
      </w:r>
    </w:p>
    <w:p/>
    <w:p>
      <w:pPr>
        <w:pStyle w:val="Normal"/>
      </w:pPr>
      <w:r>
        <w:t xml:space="preserve">Ces actions sont connectees au backend via /feedback.</w:t>
      </w:r>
    </w:p>
    <w:p/>
    <w:p>
      <w:pPr>
        <w:pStyle w:val="Heading2"/>
      </w:pPr>
      <w:r>
        <w:t xml:space="preserve">6.2. Mode Modifier</w:t>
      </w:r>
    </w:p>
    <w:p/>
    <w:p>
      <w:pPr>
        <w:pStyle w:val="Normal"/>
      </w:pPr>
      <w:r>
        <w:t xml:space="preserve">Le mode Modifier est deja un vrai mode d'edition manuelle.</w:t>
      </w:r>
    </w:p>
    <w:p/>
    <w:p>
      <w:pPr>
        <w:pStyle w:val="Normal"/>
      </w:pPr>
      <w:r>
        <w:t xml:space="preserve">L'utilisateur peut deja corriger :</w:t>
      </w:r>
    </w:p>
    <w:p>
      <w:pPr>
        <w:pStyle w:val="BulletCustom"/>
      </w:pPr>
      <w:r>
        <w:t xml:space="preserve">• compte_comptable,</w:t>
      </w:r>
    </w:p>
    <w:p>
      <w:pPr>
        <w:pStyle w:val="BulletCustom"/>
      </w:pPr>
      <w:r>
        <w:t xml:space="preserve">• categorie,</w:t>
      </w:r>
    </w:p>
    <w:p>
      <w:pPr>
        <w:pStyle w:val="BulletCustom"/>
      </w:pPr>
      <w:r>
        <w:t xml:space="preserve">• sous_categorie,</w:t>
      </w:r>
    </w:p>
    <w:p>
      <w:pPr>
        <w:pStyle w:val="BulletCustom"/>
      </w:pPr>
      <w:r>
        <w:t xml:space="preserve">• commentaire.</w:t>
      </w:r>
    </w:p>
    <w:p/>
    <w:p>
      <w:pPr>
        <w:pStyle w:val="Normal"/>
      </w:pPr>
      <w:r>
        <w:t xml:space="preserve">Le formulaire de correction gere deja :</w:t>
      </w:r>
    </w:p>
    <w:p>
      <w:pPr>
        <w:pStyle w:val="BulletCustom"/>
      </w:pPr>
      <w:r>
        <w:t xml:space="preserve">• l'enregistrement de la correction,</w:t>
      </w:r>
    </w:p>
    <w:p>
      <w:pPr>
        <w:pStyle w:val="BulletCustom"/>
      </w:pPr>
      <w:r>
        <w:t xml:space="preserve">• l'annulation,</w:t>
      </w:r>
    </w:p>
    <w:p>
      <w:pPr>
        <w:pStyle w:val="BulletCustom"/>
      </w:pPr>
      <w:r>
        <w:t xml:space="preserve">• le rechargement de la decision corrigee.</w:t>
      </w:r>
    </w:p>
    <w:p/>
    <w:p>
      <w:pPr>
        <w:pStyle w:val="Heading1"/>
      </w:pPr>
      <w:r>
        <w:t xml:space="preserve">7. Mode Expert Et Top 3 Candidats</w:t>
      </w:r>
    </w:p>
    <w:p/>
    <w:p>
      <w:pPr>
        <w:pStyle w:val="Heading2"/>
      </w:pPr>
      <w:r>
        <w:t xml:space="preserve">7.1. Affichage En Mode Expert</w:t>
      </w:r>
    </w:p>
    <w:p/>
    <w:p>
      <w:pPr>
        <w:pStyle w:val="Normal"/>
      </w:pPr>
      <w:r>
        <w:t xml:space="preserve">Le mode expert affiche deja le Top 3 des candidats retournes par le moteur.</w:t>
      </w:r>
    </w:p>
    <w:p/>
    <w:p>
      <w:pPr>
        <w:pStyle w:val="Normal"/>
      </w:pPr>
      <w:r>
        <w:t xml:space="preserve">Pour chaque candidat, l'interface montre deja :</w:t>
      </w:r>
    </w:p>
    <w:p>
      <w:pPr>
        <w:pStyle w:val="BulletCustom"/>
      </w:pPr>
      <w:r>
        <w:t xml:space="preserve">• le rang,</w:t>
      </w:r>
    </w:p>
    <w:p>
      <w:pPr>
        <w:pStyle w:val="BulletCustom"/>
      </w:pPr>
      <w:r>
        <w:t xml:space="preserve">• le compte comptable,</w:t>
      </w:r>
    </w:p>
    <w:p>
      <w:pPr>
        <w:pStyle w:val="BulletCustom"/>
      </w:pPr>
      <w:r>
        <w:t xml:space="preserve">• le score,</w:t>
      </w:r>
    </w:p>
    <w:p>
      <w:pPr>
        <w:pStyle w:val="BulletCustom"/>
      </w:pPr>
      <w:r>
        <w:t xml:space="preserve">• le libelle de reference retenu,</w:t>
      </w:r>
    </w:p>
    <w:p>
      <w:pPr>
        <w:pStyle w:val="BulletCustom"/>
      </w:pPr>
      <w:r>
        <w:t xml:space="preserve">• la categorie,</w:t>
      </w:r>
    </w:p>
    <w:p>
      <w:pPr>
        <w:pStyle w:val="BulletCustom"/>
      </w:pPr>
      <w:r>
        <w:t xml:space="preserve">• la sous-categorie,</w:t>
      </w:r>
    </w:p>
    <w:p>
      <w:pPr>
        <w:pStyle w:val="BulletCustom"/>
      </w:pPr>
      <w:r>
        <w:t xml:space="preserve">• le metier,</w:t>
      </w:r>
    </w:p>
    <w:p>
      <w:pPr>
        <w:pStyle w:val="BulletCustom"/>
      </w:pPr>
      <w:r>
        <w:t xml:space="preserve">• la decision candidate,</w:t>
      </w:r>
    </w:p>
    <w:p>
      <w:pPr>
        <w:pStyle w:val="BulletCustom"/>
      </w:pPr>
      <w:r>
        <w:t xml:space="preserve">• la coherence TVA,</w:t>
      </w:r>
    </w:p>
    <w:p>
      <w:pPr>
        <w:pStyle w:val="BulletCustom"/>
      </w:pPr>
      <w:r>
        <w:t xml:space="preserve">• la coherence metier.</w:t>
      </w:r>
    </w:p>
    <w:p/>
    <w:p>
      <w:pPr>
        <w:pStyle w:val="Heading2"/>
      </w:pPr>
      <w:r>
        <w:t xml:space="preserve">7.2. Panneau Detail Candidat</w:t>
      </w:r>
    </w:p>
    <w:p/>
    <w:p>
      <w:pPr>
        <w:pStyle w:val="Normal"/>
      </w:pPr>
      <w:r>
        <w:t xml:space="preserve">Le candidat selectionne peut deja etre ouvert dans un panneau lateral qui affiche :</w:t>
      </w:r>
    </w:p>
    <w:p>
      <w:pPr>
        <w:pStyle w:val="BulletCustom"/>
      </w:pPr>
      <w:r>
        <w:t xml:space="preserve">• le compte,</w:t>
      </w:r>
    </w:p>
    <w:p>
      <w:pPr>
        <w:pStyle w:val="BulletCustom"/>
      </w:pPr>
      <w:r>
        <w:t xml:space="preserve">• le score final,</w:t>
      </w:r>
    </w:p>
    <w:p>
      <w:pPr>
        <w:pStyle w:val="BulletCustom"/>
      </w:pPr>
      <w:r>
        <w:t xml:space="preserve">• le score texte,</w:t>
      </w:r>
    </w:p>
    <w:p>
      <w:pPr>
        <w:pStyle w:val="BulletCustom"/>
      </w:pPr>
      <w:r>
        <w:t xml:space="preserve">• la TVA,</w:t>
      </w:r>
    </w:p>
    <w:p>
      <w:pPr>
        <w:pStyle w:val="BulletCustom"/>
      </w:pPr>
      <w:r>
        <w:t xml:space="preserve">• le metier,</w:t>
      </w:r>
    </w:p>
    <w:p>
      <w:pPr>
        <w:pStyle w:val="BulletCustom"/>
      </w:pPr>
      <w:r>
        <w:t xml:space="preserve">• la classification complete,</w:t>
      </w:r>
    </w:p>
    <w:p>
      <w:pPr>
        <w:pStyle w:val="BulletCustom"/>
      </w:pPr>
      <w:r>
        <w:t xml:space="preserve">• la raison de match,</w:t>
      </w:r>
    </w:p>
    <w:p>
      <w:pPr>
        <w:pStyle w:val="BulletCustom"/>
      </w:pPr>
      <w:r>
        <w:t xml:space="preserve">• les signaux du score,</w:t>
      </w:r>
    </w:p>
    <w:p>
      <w:pPr>
        <w:pStyle w:val="BulletCustom"/>
      </w:pPr>
      <w:r>
        <w:t xml:space="preserve">• les alertes,</w:t>
      </w:r>
    </w:p>
    <w:p>
      <w:pPr>
        <w:pStyle w:val="BulletCustom"/>
      </w:pPr>
      <w:r>
        <w:t xml:space="preserve">• les pieces sources rattachees quand elles existent.</w:t>
      </w:r>
    </w:p>
    <w:p/>
    <w:p>
      <w:pPr>
        <w:pStyle w:val="Normal"/>
      </w:pPr>
      <w:r>
        <w:t xml:space="preserve">Depuis ce panneau, l'utilisateur peut deja :</w:t>
      </w:r>
    </w:p>
    <w:p>
      <w:pPr>
        <w:pStyle w:val="BulletCustom"/>
      </w:pPr>
      <w:r>
        <w:t xml:space="preserve">• utiliser un candidat dans le mode Modifier,</w:t>
      </w:r>
    </w:p>
    <w:p>
      <w:pPr>
        <w:pStyle w:val="BulletCustom"/>
      </w:pPr>
      <w:r>
        <w:t xml:space="preserve">• demander l'avis de l'assistant sur le candidat actif.</w:t>
      </w:r>
    </w:p>
    <w:p/>
    <w:p>
      <w:pPr>
        <w:pStyle w:val="Heading2"/>
      </w:pPr>
      <w:r>
        <w:t xml:space="preserve">7.3. Mode Simple</w:t>
      </w:r>
    </w:p>
    <w:p/>
    <w:p>
      <w:pPr>
        <w:pStyle w:val="Normal"/>
      </w:pPr>
      <w:r>
        <w:t xml:space="preserve">Le mode simple masque volontairement :</w:t>
      </w:r>
    </w:p>
    <w:p>
      <w:pPr>
        <w:pStyle w:val="BulletCustom"/>
      </w:pPr>
      <w:r>
        <w:t xml:space="preserve">• le Top 3,</w:t>
      </w:r>
    </w:p>
    <w:p>
      <w:pPr>
        <w:pStyle w:val="BulletCustom"/>
      </w:pPr>
      <w:r>
        <w:t xml:space="preserve">• les details moteurs,</w:t>
      </w:r>
    </w:p>
    <w:p>
      <w:pPr>
        <w:pStyle w:val="BulletCustom"/>
      </w:pPr>
      <w:r>
        <w:t xml:space="preserve">• les panneaux experts.</w:t>
      </w:r>
    </w:p>
    <w:p/>
    <w:p>
      <w:pPr>
        <w:pStyle w:val="Normal"/>
      </w:pPr>
      <w:r>
        <w:t xml:space="preserve">L'interface informe deja l'utilisateur que ces informations restent accessibles en basculant en mode expert.</w:t>
      </w:r>
    </w:p>
    <w:p/>
    <w:p>
      <w:pPr>
        <w:pStyle w:val="Heading1"/>
      </w:pPr>
      <w:r>
        <w:t xml:space="preserve">8. Dashboard</w:t>
      </w:r>
    </w:p>
    <w:p/>
    <w:p>
      <w:pPr>
        <w:pStyle w:val="Heading2"/>
      </w:pPr>
      <w:r>
        <w:t xml:space="preserve">8.1. Vision D'Ensemble</w:t>
      </w:r>
    </w:p>
    <w:p/>
    <w:p>
      <w:pPr>
        <w:pStyle w:val="Normal"/>
      </w:pPr>
      <w:r>
        <w:t xml:space="preserve">L'onglet Dashboard propose deja une vue de pilotage avec :</w:t>
      </w:r>
    </w:p>
    <w:p>
      <w:pPr>
        <w:pStyle w:val="BulletCustom"/>
      </w:pPr>
      <w:r>
        <w:t xml:space="preserve">• un statut global,</w:t>
      </w:r>
    </w:p>
    <w:p>
      <w:pPr>
        <w:pStyle w:val="BulletCustom"/>
      </w:pPr>
      <w:r>
        <w:t xml:space="preserve">• un titre de synthese,</w:t>
      </w:r>
    </w:p>
    <w:p>
      <w:pPr>
        <w:pStyle w:val="BulletCustom"/>
      </w:pPr>
      <w:r>
        <w:t xml:space="preserve">• un texte de resume,</w:t>
      </w:r>
    </w:p>
    <w:p>
      <w:pPr>
        <w:pStyle w:val="BulletCustom"/>
      </w:pPr>
      <w:r>
        <w:t xml:space="preserve">• des indicateurs rapides.</w:t>
      </w:r>
    </w:p>
    <w:p/>
    <w:p>
      <w:pPr>
        <w:pStyle w:val="Normal"/>
      </w:pPr>
      <w:r>
        <w:t xml:space="preserve">Les metriques de synthese deja visibles sont :</w:t>
      </w:r>
    </w:p>
    <w:p>
      <w:pPr>
        <w:pStyle w:val="BulletCustom"/>
      </w:pPr>
      <w:r>
        <w:t xml:space="preserve">• Taux auto OK,</w:t>
      </w:r>
    </w:p>
    <w:p>
      <w:pPr>
        <w:pStyle w:val="BulletCustom"/>
      </w:pPr>
      <w:r>
        <w:t xml:space="preserve">• A traiter,</w:t>
      </w:r>
    </w:p>
    <w:p>
      <w:pPr>
        <w:pStyle w:val="BulletCustom"/>
      </w:pPr>
      <w:r>
        <w:t xml:space="preserve">• Memoire,</w:t>
      </w:r>
    </w:p>
    <w:p>
      <w:pPr>
        <w:pStyle w:val="BulletCustom"/>
      </w:pPr>
      <w:r>
        <w:t xml:space="preserve">• Rejets.</w:t>
      </w:r>
    </w:p>
    <w:p/>
    <w:p>
      <w:pPr>
        <w:pStyle w:val="Heading2"/>
      </w:pPr>
      <w:r>
        <w:t xml:space="preserve">8.2. Cartes KPI</w:t>
      </w:r>
    </w:p>
    <w:p/>
    <w:p>
      <w:pPr>
        <w:pStyle w:val="Normal"/>
      </w:pPr>
      <w:r>
        <w:t xml:space="preserve">Le dashboard affiche deja des cartes de suivi pour :</w:t>
      </w:r>
    </w:p>
    <w:p>
      <w:pPr>
        <w:pStyle w:val="BulletCustom"/>
      </w:pPr>
      <w:r>
        <w:t xml:space="preserve">• Historique charge,</w:t>
      </w:r>
    </w:p>
    <w:p>
      <w:pPr>
        <w:pStyle w:val="BulletCustom"/>
      </w:pPr>
      <w:r>
        <w:t xml:space="preserve">• Auto OK recents,</w:t>
      </w:r>
    </w:p>
    <w:p>
      <w:pPr>
        <w:pStyle w:val="BulletCustom"/>
      </w:pPr>
      <w:r>
        <w:t xml:space="preserve">• Validation humaine,</w:t>
      </w:r>
    </w:p>
    <w:p>
      <w:pPr>
        <w:pStyle w:val="BulletCustom"/>
      </w:pPr>
      <w:r>
        <w:t xml:space="preserve">• Analyses memoire,</w:t>
      </w:r>
    </w:p>
    <w:p>
      <w:pPr>
        <w:pStyle w:val="BulletCustom"/>
      </w:pPr>
      <w:r>
        <w:t xml:space="preserve">• Rejets recents.</w:t>
      </w:r>
    </w:p>
    <w:p/>
    <w:p>
      <w:pPr>
        <w:pStyle w:val="Normal"/>
      </w:pPr>
      <w:r>
        <w:t xml:space="preserve">Chaque carte comporte deja :</w:t>
      </w:r>
    </w:p>
    <w:p>
      <w:pPr>
        <w:pStyle w:val="BulletCustom"/>
      </w:pPr>
      <w:r>
        <w:t xml:space="preserve">• un label metier,</w:t>
      </w:r>
    </w:p>
    <w:p>
      <w:pPr>
        <w:pStyle w:val="BulletCustom"/>
      </w:pPr>
      <w:r>
        <w:t xml:space="preserve">• une valeur principale,</w:t>
      </w:r>
    </w:p>
    <w:p>
      <w:pPr>
        <w:pStyle w:val="BulletCustom"/>
      </w:pPr>
      <w:r>
        <w:t xml:space="preserve">• un texte d'aide court,</w:t>
      </w:r>
    </w:p>
    <w:p>
      <w:pPr>
        <w:pStyle w:val="BulletCustom"/>
      </w:pPr>
      <w:r>
        <w:t xml:space="preserve">• une tonalite visuelle differenciee.</w:t>
      </w:r>
    </w:p>
    <w:p/>
    <w:p>
      <w:pPr>
        <w:pStyle w:val="Heading2"/>
      </w:pPr>
      <w:r>
        <w:t xml:space="preserve">8.3. File Humaine</w:t>
      </w:r>
    </w:p>
    <w:p/>
    <w:p>
      <w:pPr>
        <w:pStyle w:val="Normal"/>
      </w:pPr>
      <w:r>
        <w:t xml:space="preserve">Le dashboard integre deja une vraie File humaine de validations.</w:t>
      </w:r>
    </w:p>
    <w:p/>
    <w:p>
      <w:pPr>
        <w:pStyle w:val="Normal"/>
      </w:pPr>
      <w:r>
        <w:t xml:space="preserve">Pour chaque ligne a traiter, l'utilisateur voit deja :</w:t>
      </w:r>
    </w:p>
    <w:p>
      <w:pPr>
        <w:pStyle w:val="BulletCustom"/>
      </w:pPr>
      <w:r>
        <w:t xml:space="preserve">• le libelle,</w:t>
      </w:r>
    </w:p>
    <w:p>
      <w:pPr>
        <w:pStyle w:val="BulletCustom"/>
      </w:pPr>
      <w:r>
        <w:t xml:space="preserve">• le compte propose,</w:t>
      </w:r>
    </w:p>
    <w:p>
      <w:pPr>
        <w:pStyle w:val="BulletCustom"/>
      </w:pPr>
      <w:r>
        <w:t xml:space="preserve">• le score,</w:t>
      </w:r>
    </w:p>
    <w:p>
      <w:pPr>
        <w:pStyle w:val="BulletCustom"/>
      </w:pPr>
      <w:r>
        <w:t xml:space="preserve">• la date,</w:t>
      </w:r>
    </w:p>
    <w:p>
      <w:pPr>
        <w:pStyle w:val="BulletCustom"/>
      </w:pPr>
      <w:r>
        <w:t xml:space="preserve">• l'explication.</w:t>
      </w:r>
    </w:p>
    <w:p/>
    <w:p>
      <w:pPr>
        <w:pStyle w:val="Normal"/>
      </w:pPr>
      <w:r>
        <w:t xml:space="preserve">Chaque ligne de file peut deja :</w:t>
      </w:r>
    </w:p>
    <w:p>
      <w:pPr>
        <w:pStyle w:val="BulletCustom"/>
      </w:pPr>
      <w:r>
        <w:t xml:space="preserve">• etre chargee dans l'espace d'analyse,</w:t>
      </w:r>
    </w:p>
    <w:p>
      <w:pPr>
        <w:pStyle w:val="BulletCustom"/>
      </w:pPr>
      <w:r>
        <w:t xml:space="preserve">• etre Validee,</w:t>
      </w:r>
    </w:p>
    <w:p>
      <w:pPr>
        <w:pStyle w:val="BulletCustom"/>
      </w:pPr>
      <w:r>
        <w:t xml:space="preserve">• etre Corrigee.</w:t>
      </w:r>
    </w:p>
    <w:p/>
    <w:p>
      <w:pPr>
        <w:pStyle w:val="Heading1"/>
      </w:pPr>
      <w:r>
        <w:t xml:space="preserve">9. Historique</w:t>
      </w:r>
    </w:p>
    <w:p/>
    <w:p>
      <w:pPr>
        <w:pStyle w:val="Heading2"/>
      </w:pPr>
      <w:r>
        <w:t xml:space="preserve">9.1. Liste D'Historique</w:t>
      </w:r>
    </w:p>
    <w:p/>
    <w:p>
      <w:pPr>
        <w:pStyle w:val="Normal"/>
      </w:pPr>
      <w:r>
        <w:t xml:space="preserve">L'onglet Historique permet deja de consulter les analyses ligne par ligne.</w:t>
      </w:r>
    </w:p>
    <w:p/>
    <w:p>
      <w:pPr>
        <w:pStyle w:val="Normal"/>
      </w:pPr>
      <w:r>
        <w:t xml:space="preserve">L'utilisateur dispose deja de :</w:t>
      </w:r>
    </w:p>
    <w:p>
      <w:pPr>
        <w:pStyle w:val="BulletCustom"/>
      </w:pPr>
      <w:r>
        <w:t xml:space="preserve">• une recherche rapide,</w:t>
      </w:r>
    </w:p>
    <w:p>
      <w:pPr>
        <w:pStyle w:val="BulletCustom"/>
      </w:pPr>
      <w:r>
        <w:t xml:space="preserve">• un filtre par decision,</w:t>
      </w:r>
    </w:p>
    <w:p>
      <w:pPr>
        <w:pStyle w:val="BulletCustom"/>
      </w:pPr>
      <w:r>
        <w:t xml:space="preserve">• un bouton de rafraichissement,</w:t>
      </w:r>
    </w:p>
    <w:p>
      <w:pPr>
        <w:pStyle w:val="BulletCustom"/>
      </w:pPr>
      <w:r>
        <w:t xml:space="preserve">• une liste d'analyses recentes.</w:t>
      </w:r>
    </w:p>
    <w:p/>
    <w:p>
      <w:pPr>
        <w:pStyle w:val="Normal"/>
      </w:pPr>
      <w:r>
        <w:t xml:space="preserve">Chaque ligne d'historique affiche deja :</w:t>
      </w:r>
    </w:p>
    <w:p>
      <w:pPr>
        <w:pStyle w:val="BulletCustom"/>
      </w:pPr>
      <w:r>
        <w:t xml:space="preserve">• le libelle,</w:t>
      </w:r>
    </w:p>
    <w:p>
      <w:pPr>
        <w:pStyle w:val="BulletCustom"/>
      </w:pPr>
      <w:r>
        <w:t xml:space="preserve">• le score,</w:t>
      </w:r>
    </w:p>
    <w:p>
      <w:pPr>
        <w:pStyle w:val="BulletCustom"/>
      </w:pPr>
      <w:r>
        <w:t xml:space="preserve">• la decision,</w:t>
      </w:r>
    </w:p>
    <w:p>
      <w:pPr>
        <w:pStyle w:val="BulletCustom"/>
      </w:pPr>
      <w:r>
        <w:t xml:space="preserve">• le compte,</w:t>
      </w:r>
    </w:p>
    <w:p>
      <w:pPr>
        <w:pStyle w:val="BulletCustom"/>
      </w:pPr>
      <w:r>
        <w:t xml:space="preserve">• la date,</w:t>
      </w:r>
    </w:p>
    <w:p>
      <w:pPr>
        <w:pStyle w:val="BulletCustom"/>
      </w:pPr>
      <w:r>
        <w:t xml:space="preserve">• l'explication.</w:t>
      </w:r>
    </w:p>
    <w:p/>
    <w:p>
      <w:pPr>
        <w:pStyle w:val="Heading2"/>
      </w:pPr>
      <w:r>
        <w:t xml:space="preserve">9.2. Detail D'Une Ligne</w:t>
      </w:r>
    </w:p>
    <w:p/>
    <w:p>
      <w:pPr>
        <w:pStyle w:val="Normal"/>
      </w:pPr>
      <w:r>
        <w:t xml:space="preserve">Le panneau detail de l'historique affiche deja :</w:t>
      </w:r>
    </w:p>
    <w:p>
      <w:pPr>
        <w:pStyle w:val="BulletCustom"/>
      </w:pPr>
      <w:r>
        <w:t xml:space="preserve">• le libelle,</w:t>
      </w:r>
    </w:p>
    <w:p>
      <w:pPr>
        <w:pStyle w:val="BulletCustom"/>
      </w:pPr>
      <w:r>
        <w:t xml:space="preserve">• l'explication,</w:t>
      </w:r>
    </w:p>
    <w:p>
      <w:pPr>
        <w:pStyle w:val="BulletCustom"/>
      </w:pPr>
      <w:r>
        <w:t xml:space="preserve">• la decision,</w:t>
      </w:r>
    </w:p>
    <w:p>
      <w:pPr>
        <w:pStyle w:val="BulletCustom"/>
      </w:pPr>
      <w:r>
        <w:t xml:space="preserve">• le compte,</w:t>
      </w:r>
    </w:p>
    <w:p>
      <w:pPr>
        <w:pStyle w:val="BulletCustom"/>
      </w:pPr>
      <w:r>
        <w:t xml:space="preserve">• le score,</w:t>
      </w:r>
    </w:p>
    <w:p>
      <w:pPr>
        <w:pStyle w:val="BulletCustom"/>
      </w:pPr>
      <w:r>
        <w:t xml:space="preserve">• le metier,</w:t>
      </w:r>
    </w:p>
    <w:p>
      <w:pPr>
        <w:pStyle w:val="BulletCustom"/>
      </w:pPr>
      <w:r>
        <w:t xml:space="preserve">• le fournisseur,</w:t>
      </w:r>
    </w:p>
    <w:p>
      <w:pPr>
        <w:pStyle w:val="BulletCustom"/>
      </w:pPr>
      <w:r>
        <w:t xml:space="preserve">• la source,</w:t>
      </w:r>
    </w:p>
    <w:p>
      <w:pPr>
        <w:pStyle w:val="BulletCustom"/>
      </w:pPr>
      <w:r>
        <w:t xml:space="preserve">• la TVA,</w:t>
      </w:r>
    </w:p>
    <w:p>
      <w:pPr>
        <w:pStyle w:val="BulletCustom"/>
      </w:pPr>
      <w:r>
        <w:t xml:space="preserve">• la categorie,</w:t>
      </w:r>
    </w:p>
    <w:p>
      <w:pPr>
        <w:pStyle w:val="BulletCustom"/>
      </w:pPr>
      <w:r>
        <w:t xml:space="preserve">• la sous-categorie,</w:t>
      </w:r>
    </w:p>
    <w:p>
      <w:pPr>
        <w:pStyle w:val="BulletCustom"/>
      </w:pPr>
      <w:r>
        <w:t xml:space="preserve">• l'option inclure charges,</w:t>
      </w:r>
    </w:p>
    <w:p>
      <w:pPr>
        <w:pStyle w:val="BulletCustom"/>
      </w:pPr>
      <w:r>
        <w:t xml:space="preserve">• l'horodatage,</w:t>
      </w:r>
    </w:p>
    <w:p>
      <w:pPr>
        <w:pStyle w:val="BulletCustom"/>
      </w:pPr>
      <w:r>
        <w:t xml:space="preserve">• la cle de recherche.</w:t>
      </w:r>
    </w:p>
    <w:p/>
    <w:p>
      <w:pPr>
        <w:pStyle w:val="Heading2"/>
      </w:pPr>
      <w:r>
        <w:t xml:space="preserve">9.3. Signaux Conserves</w:t>
      </w:r>
    </w:p>
    <w:p/>
    <w:p>
      <w:pPr>
        <w:pStyle w:val="Normal"/>
      </w:pPr>
      <w:r>
        <w:t xml:space="preserve">Quand des signaux ont ete stockes avec l'analyse, l'interface sait deja afficher :</w:t>
      </w:r>
    </w:p>
    <w:p>
      <w:pPr>
        <w:pStyle w:val="BulletCustom"/>
      </w:pPr>
      <w:r>
        <w:t xml:space="preserve">• les signaux de ranking conserves,</w:t>
      </w:r>
    </w:p>
    <w:p>
      <w:pPr>
        <w:pStyle w:val="BulletCustom"/>
      </w:pPr>
      <w:r>
        <w:t xml:space="preserve">• leur famille,</w:t>
      </w:r>
    </w:p>
    <w:p>
      <w:pPr>
        <w:pStyle w:val="BulletCustom"/>
      </w:pPr>
      <w:r>
        <w:t xml:space="preserve">• leur valeur,</w:t>
      </w:r>
    </w:p>
    <w:p>
      <w:pPr>
        <w:pStyle w:val="BulletCustom"/>
      </w:pPr>
      <w:r>
        <w:t xml:space="preserve">• leur contribution,</w:t>
      </w:r>
    </w:p>
    <w:p>
      <w:pPr>
        <w:pStyle w:val="BulletCustom"/>
      </w:pPr>
      <w:r>
        <w:t xml:space="preserve">• leur explication.</w:t>
      </w:r>
    </w:p>
    <w:p/>
    <w:p>
      <w:pPr>
        <w:pStyle w:val="Heading2"/>
      </w:pPr>
      <w:r>
        <w:t xml:space="preserve">9.4. Top 3 Conserve</w:t>
      </w:r>
    </w:p>
    <w:p/>
    <w:p>
      <w:pPr>
        <w:pStyle w:val="Normal"/>
      </w:pPr>
      <w:r>
        <w:t xml:space="preserve">L'historique conserve deja le Top 3 des nouvelles analyses, quand il existe.</w:t>
      </w:r>
    </w:p>
    <w:p/>
    <w:p>
      <w:pPr>
        <w:pStyle w:val="Normal"/>
      </w:pPr>
      <w:r>
        <w:t xml:space="preserve">Le detail historique peut deja afficher :</w:t>
      </w:r>
    </w:p>
    <w:p>
      <w:pPr>
        <w:pStyle w:val="BulletCustom"/>
      </w:pPr>
      <w:r>
        <w:t xml:space="preserve">• les candidats conserves,</w:t>
      </w:r>
    </w:p>
    <w:p>
      <w:pPr>
        <w:pStyle w:val="BulletCustom"/>
      </w:pPr>
      <w:r>
        <w:t xml:space="preserve">• leur rang,</w:t>
      </w:r>
    </w:p>
    <w:p>
      <w:pPr>
        <w:pStyle w:val="BulletCustom"/>
      </w:pPr>
      <w:r>
        <w:t xml:space="preserve">• leur compte,</w:t>
      </w:r>
    </w:p>
    <w:p>
      <w:pPr>
        <w:pStyle w:val="BulletCustom"/>
      </w:pPr>
      <w:r>
        <w:t xml:space="preserve">• leur score,</w:t>
      </w:r>
    </w:p>
    <w:p>
      <w:pPr>
        <w:pStyle w:val="BulletCustom"/>
      </w:pPr>
      <w:r>
        <w:t xml:space="preserve">• leur libelle,</w:t>
      </w:r>
    </w:p>
    <w:p>
      <w:pPr>
        <w:pStyle w:val="BulletCustom"/>
      </w:pPr>
      <w:r>
        <w:t xml:space="preserve">• leur classification,</w:t>
      </w:r>
    </w:p>
    <w:p>
      <w:pPr>
        <w:pStyle w:val="BulletCustom"/>
      </w:pPr>
      <w:r>
        <w:t xml:space="preserve">• leur raison de match.</w:t>
      </w:r>
    </w:p>
    <w:p/>
    <w:p>
      <w:pPr>
        <w:pStyle w:val="Heading2"/>
      </w:pPr>
      <w:r>
        <w:t xml:space="preserve">9.5. Actions Depuis L'Historique</w:t>
      </w:r>
    </w:p>
    <w:p/>
    <w:p>
      <w:pPr>
        <w:pStyle w:val="Normal"/>
      </w:pPr>
      <w:r>
        <w:t xml:space="preserve">Depuis une ligne d'historique, l'utilisateur peut deja :</w:t>
      </w:r>
    </w:p>
    <w:p>
      <w:pPr>
        <w:pStyle w:val="BulletCustom"/>
      </w:pPr>
      <w:r>
        <w:t xml:space="preserve">• charger la ligne dans l'espace d'analyse,</w:t>
      </w:r>
    </w:p>
    <w:p>
      <w:pPr>
        <w:pStyle w:val="BulletCustom"/>
      </w:pPr>
      <w:r>
        <w:t xml:space="preserve">• la valider directement,</w:t>
      </w:r>
    </w:p>
    <w:p>
      <w:pPr>
        <w:pStyle w:val="BulletCustom"/>
      </w:pPr>
      <w:r>
        <w:t xml:space="preserve">• la corriger directement.</w:t>
      </w:r>
    </w:p>
    <w:p/>
    <w:p>
      <w:pPr>
        <w:pStyle w:val="Heading1"/>
      </w:pPr>
      <w:r>
        <w:t xml:space="preserve">10. Assistant IA Contextuel</w:t>
      </w:r>
    </w:p>
    <w:p/>
    <w:p>
      <w:pPr>
        <w:pStyle w:val="Heading2"/>
      </w:pPr>
      <w:r>
        <w:t xml:space="preserve">10.1. Disponibilite</w:t>
      </w:r>
    </w:p>
    <w:p/>
    <w:p>
      <w:pPr>
        <w:pStyle w:val="Normal"/>
      </w:pPr>
      <w:r>
        <w:t xml:space="preserve">L'assistant IA est deja present en widget lateral toujours disponible.</w:t>
      </w:r>
    </w:p>
    <w:p/>
    <w:p>
      <w:pPr>
        <w:pStyle w:val="Normal"/>
      </w:pPr>
      <w:r>
        <w:t xml:space="preserve">Il peut deja :</w:t>
      </w:r>
    </w:p>
    <w:p>
      <w:pPr>
        <w:pStyle w:val="BulletCustom"/>
      </w:pPr>
      <w:r>
        <w:t xml:space="preserve">• s'ouvrir,</w:t>
      </w:r>
    </w:p>
    <w:p>
      <w:pPr>
        <w:pStyle w:val="BulletCustom"/>
      </w:pPr>
      <w:r>
        <w:t xml:space="preserve">• se reduire,</w:t>
      </w:r>
    </w:p>
    <w:p>
      <w:pPr>
        <w:pStyle w:val="BulletCustom"/>
      </w:pPr>
      <w:r>
        <w:t xml:space="preserve">• etre vide manuellement,</w:t>
      </w:r>
    </w:p>
    <w:p>
      <w:pPr>
        <w:pStyle w:val="BulletCustom"/>
      </w:pPr>
      <w:r>
        <w:t xml:space="preserve">• rester accessible pendant toute la navigation.</w:t>
      </w:r>
    </w:p>
    <w:p/>
    <w:p>
      <w:pPr>
        <w:pStyle w:val="Heading2"/>
      </w:pPr>
      <w:r>
        <w:t xml:space="preserve">10.2. Contexte Charge</w:t>
      </w:r>
    </w:p>
    <w:p/>
    <w:p>
      <w:pPr>
        <w:pStyle w:val="Normal"/>
      </w:pPr>
      <w:r>
        <w:t xml:space="preserve">L'assistant charge deja un contexte courant comprenant au minimum :</w:t>
      </w:r>
    </w:p>
    <w:p>
      <w:pPr>
        <w:pStyle w:val="BulletCustom"/>
      </w:pPr>
      <w:r>
        <w:t xml:space="preserve">• le libelle en cours,</w:t>
      </w:r>
    </w:p>
    <w:p>
      <w:pPr>
        <w:pStyle w:val="BulletCustom"/>
      </w:pPr>
      <w:r>
        <w:t xml:space="preserve">• la decision actuelle,</w:t>
      </w:r>
    </w:p>
    <w:p>
      <w:pPr>
        <w:pStyle w:val="BulletCustom"/>
      </w:pPr>
      <w:r>
        <w:t xml:space="preserve">• le compte propose,</w:t>
      </w:r>
    </w:p>
    <w:p>
      <w:pPr>
        <w:pStyle w:val="BulletCustom"/>
      </w:pPr>
      <w:r>
        <w:t xml:space="preserve">• le score,</w:t>
      </w:r>
    </w:p>
    <w:p>
      <w:pPr>
        <w:pStyle w:val="BulletCustom"/>
      </w:pPr>
      <w:r>
        <w:t xml:space="preserve">• le fournisseur quand il existe,</w:t>
      </w:r>
    </w:p>
    <w:p>
      <w:pPr>
        <w:pStyle w:val="BulletCustom"/>
      </w:pPr>
      <w:r>
        <w:t xml:space="preserve">• le candidat actif si un candidat a ete selectionne.</w:t>
      </w:r>
    </w:p>
    <w:p/>
    <w:p>
      <w:pPr>
        <w:pStyle w:val="Heading2"/>
      </w:pPr>
      <w:r>
        <w:t xml:space="preserve">10.3. Raccourcis Metier</w:t>
      </w:r>
    </w:p>
    <w:p/>
    <w:p>
      <w:pPr>
        <w:pStyle w:val="Normal"/>
      </w:pPr>
      <w:r>
        <w:t xml:space="preserve">Des prompts rapides sont deja proposes selon le contexte :</w:t>
      </w:r>
    </w:p>
    <w:p>
      <w:pPr>
        <w:pStyle w:val="BulletCustom"/>
      </w:pPr>
      <w:r>
        <w:t xml:space="preserve">• avant analyse,</w:t>
      </w:r>
    </w:p>
    <w:p>
      <w:pPr>
        <w:pStyle w:val="BulletCustom"/>
      </w:pPr>
      <w:r>
        <w:t xml:space="preserve">• pendant une correction,</w:t>
      </w:r>
    </w:p>
    <w:p>
      <w:pPr>
        <w:pStyle w:val="BulletCustom"/>
      </w:pPr>
      <w:r>
        <w:t xml:space="preserve">• apres resultat,</w:t>
      </w:r>
    </w:p>
    <w:p>
      <w:pPr>
        <w:pStyle w:val="BulletCustom"/>
      </w:pPr>
      <w:r>
        <w:t xml:space="preserve">• quand un candidat est selectionne.</w:t>
      </w:r>
    </w:p>
    <w:p/>
    <w:p>
      <w:pPr>
        <w:pStyle w:val="Normal"/>
      </w:pPr>
      <w:r>
        <w:t xml:space="preserve">Exemples deja presents :</w:t>
      </w:r>
    </w:p>
    <w:p>
      <w:pPr>
        <w:pStyle w:val="BulletCustom"/>
      </w:pPr>
      <w:r>
        <w:t xml:space="preserve">• Mode d'emploi,</w:t>
      </w:r>
    </w:p>
    <w:p>
      <w:pPr>
        <w:pStyle w:val="BulletCustom"/>
      </w:pPr>
      <w:r>
        <w:t xml:space="preserve">• Que remplir ?,</w:t>
      </w:r>
    </w:p>
    <w:p>
      <w:pPr>
        <w:pStyle w:val="BulletCustom"/>
      </w:pPr>
      <w:r>
        <w:t xml:space="preserve">• Explique la decision,</w:t>
      </w:r>
    </w:p>
    <w:p>
      <w:pPr>
        <w:pStyle w:val="BulletCustom"/>
      </w:pPr>
      <w:r>
        <w:t xml:space="preserve">• Etape suivante,</w:t>
      </w:r>
    </w:p>
    <w:p>
      <w:pPr>
        <w:pStyle w:val="BulletCustom"/>
      </w:pPr>
      <w:r>
        <w:t xml:space="preserve">• Que penser du candidat selectionne ?,</w:t>
      </w:r>
    </w:p>
    <w:p>
      <w:pPr>
        <w:pStyle w:val="BulletCustom"/>
      </w:pPr>
      <w:r>
        <w:t xml:space="preserve">• Que dois-je corriger ici ?</w:t>
      </w:r>
    </w:p>
    <w:p/>
    <w:p>
      <w:pPr>
        <w:pStyle w:val="Heading2"/>
      </w:pPr>
      <w:r>
        <w:t xml:space="preserve">10.4. Conversation Et Actions</w:t>
      </w:r>
    </w:p>
    <w:p/>
    <w:p>
      <w:pPr>
        <w:pStyle w:val="Normal"/>
      </w:pPr>
      <w:r>
        <w:t xml:space="preserve">Le widget permet deja :</w:t>
      </w:r>
    </w:p>
    <w:p>
      <w:pPr>
        <w:pStyle w:val="BulletCustom"/>
      </w:pPr>
      <w:r>
        <w:t xml:space="preserve">• d'envoyer un message libre,</w:t>
      </w:r>
    </w:p>
    <w:p>
      <w:pPr>
        <w:pStyle w:val="BulletCustom"/>
      </w:pPr>
      <w:r>
        <w:t xml:space="preserve">• de lire l'historique des messages,</w:t>
      </w:r>
    </w:p>
    <w:p>
      <w:pPr>
        <w:pStyle w:val="BulletCustom"/>
      </w:pPr>
      <w:r>
        <w:t xml:space="preserve">• de distinguer les messages utilisateur et assistant,</w:t>
      </w:r>
    </w:p>
    <w:p>
      <w:pPr>
        <w:pStyle w:val="BulletCustom"/>
      </w:pPr>
      <w:r>
        <w:t xml:space="preserve">• d'afficher une action suggeree par l'assistant,</w:t>
      </w:r>
    </w:p>
    <w:p>
      <w:pPr>
        <w:pStyle w:val="BulletCustom"/>
      </w:pPr>
      <w:r>
        <w:t xml:space="preserve">• d'executer directement cette action si elle est fournie.</w:t>
      </w:r>
    </w:p>
    <w:p/>
    <w:p>
      <w:pPr>
        <w:pStyle w:val="Normal"/>
      </w:pPr>
      <w:r>
        <w:t xml:space="preserve">Les actions suggerees deja prevues sont :</w:t>
      </w:r>
    </w:p>
    <w:p>
      <w:pPr>
        <w:pStyle w:val="BulletCustom"/>
      </w:pPr>
      <w:r>
        <w:t xml:space="preserve">• analyser,</w:t>
      </w:r>
    </w:p>
    <w:p>
      <w:pPr>
        <w:pStyle w:val="BulletCustom"/>
      </w:pPr>
      <w:r>
        <w:t xml:space="preserve">• valider,</w:t>
      </w:r>
    </w:p>
    <w:p>
      <w:pPr>
        <w:pStyle w:val="BulletCustom"/>
      </w:pPr>
      <w:r>
        <w:t xml:space="preserve">• modifier,</w:t>
      </w:r>
    </w:p>
    <w:p>
      <w:pPr>
        <w:pStyle w:val="BulletCustom"/>
      </w:pPr>
      <w:r>
        <w:t xml:space="preserve">• rejeter,</w:t>
      </w:r>
    </w:p>
    <w:p>
      <w:pPr>
        <w:pStyle w:val="BulletCustom"/>
      </w:pPr>
      <w:r>
        <w:t xml:space="preserve">• neutre.</w:t>
      </w:r>
    </w:p>
    <w:p/>
    <w:p>
      <w:pPr>
        <w:pStyle w:val="Heading1"/>
      </w:pPr>
      <w:r>
        <w:t xml:space="preserve">11. Design, Lisibilite Et UX</w:t>
      </w:r>
    </w:p>
    <w:p/>
    <w:p>
      <w:pPr>
        <w:pStyle w:val="Normal"/>
      </w:pPr>
      <w:r>
        <w:t xml:space="preserve">Les travaux interface deja realises incluent aussi plusieurs ameliorations de lisibilite et d'usage :</w:t>
      </w:r>
    </w:p>
    <w:p>
      <w:pPr>
        <w:pStyle w:val="BulletCustom"/>
      </w:pPr>
      <w:r>
        <w:t xml:space="preserve">• theme clair / sombre,</w:t>
      </w:r>
    </w:p>
    <w:p>
      <w:pPr>
        <w:pStyle w:val="BulletCustom"/>
      </w:pPr>
      <w:r>
        <w:t xml:space="preserve">• meilleure lisibilite en mode sombre,</w:t>
      </w:r>
    </w:p>
    <w:p>
      <w:pPr>
        <w:pStyle w:val="BulletCustom"/>
      </w:pPr>
      <w:r>
        <w:t xml:space="preserve">• cartes dashboard plus propres et mieux proportionnees,</w:t>
      </w:r>
    </w:p>
    <w:p>
      <w:pPr>
        <w:pStyle w:val="BulletCustom"/>
      </w:pPr>
      <w:r>
        <w:t xml:space="preserve">• contrastes renforces sur les chiffres, labels et cartes detail,</w:t>
      </w:r>
    </w:p>
    <w:p>
      <w:pPr>
        <w:pStyle w:val="BulletCustom"/>
      </w:pPr>
      <w:r>
        <w:t xml:space="preserve">• barre de scroll de l'assistant rendue lisible en mode sombre,</w:t>
      </w:r>
    </w:p>
    <w:p>
      <w:pPr>
        <w:pStyle w:val="BulletCustom"/>
      </w:pPr>
      <w:r>
        <w:t xml:space="preserve">• separation claire entre mode simple et mode expert,</w:t>
      </w:r>
    </w:p>
    <w:p>
      <w:pPr>
        <w:pStyle w:val="BulletCustom"/>
      </w:pPr>
      <w:r>
        <w:t xml:space="preserve">• badges visuels pour les decisions,</w:t>
      </w:r>
    </w:p>
    <w:p>
      <w:pPr>
        <w:pStyle w:val="BulletCustom"/>
      </w:pPr>
      <w:r>
        <w:t xml:space="preserve">• mise en avant de la source Moteur / Memoire / IA,</w:t>
      </w:r>
    </w:p>
    <w:p>
      <w:pPr>
        <w:pStyle w:val="BulletCustom"/>
      </w:pPr>
      <w:r>
        <w:t xml:space="preserve">• scroll et composition du widget assistant corriges,</w:t>
      </w:r>
    </w:p>
    <w:p>
      <w:pPr>
        <w:pStyle w:val="BulletCustom"/>
      </w:pPr>
      <w:r>
        <w:t xml:space="preserve">• conservation d'une presentation sobre et orientee produit metier.</w:t>
      </w:r>
    </w:p>
    <w:p/>
    <w:p>
      <w:pPr>
        <w:pStyle w:val="Normal"/>
      </w:pPr>
      <w:r>
        <w:t xml:space="preserve">L'interface dispose aussi de regles responsive pour rester exploitable sur des largeurs plus faibles.</w:t>
      </w:r>
    </w:p>
    <w:p/>
    <w:p>
      <w:pPr>
        <w:pStyle w:val="Heading1"/>
      </w:pPr>
      <w:r>
        <w:t xml:space="preserve">12. Connexions Backend Deja Exploitees Par L'Interface</w:t>
      </w:r>
    </w:p>
    <w:p/>
    <w:p>
      <w:pPr>
        <w:pStyle w:val="Normal"/>
      </w:pPr>
      <w:r>
        <w:t xml:space="preserve">L'interface est deja connectee aux services suivants :</w:t>
      </w:r>
    </w:p>
    <w:p>
      <w:pPr>
        <w:pStyle w:val="BulletCustom"/>
      </w:pPr>
      <w:r>
        <w:t xml:space="preserve">• GET /health</w:t>
      </w:r>
    </w:p>
    <w:p>
      <w:pPr>
        <w:pStyle w:val="BulletCustom"/>
      </w:pPr>
      <w:r>
        <w:t xml:space="preserve">• GET /memory/stats</w:t>
      </w:r>
    </w:p>
    <w:p>
      <w:pPr>
        <w:pStyle w:val="BulletCustom"/>
      </w:pPr>
      <w:r>
        <w:t xml:space="preserve">• GET /analysis/history</w:t>
      </w:r>
    </w:p>
    <w:p>
      <w:pPr>
        <w:pStyle w:val="BulletCustom"/>
      </w:pPr>
      <w:r>
        <w:t xml:space="preserve">• GET /validation-queue</w:t>
      </w:r>
    </w:p>
    <w:p>
      <w:pPr>
        <w:pStyle w:val="BulletCustom"/>
      </w:pPr>
      <w:r>
        <w:t xml:space="preserve">• POST /recommend</w:t>
      </w:r>
    </w:p>
    <w:p>
      <w:pPr>
        <w:pStyle w:val="BulletCustom"/>
      </w:pPr>
      <w:r>
        <w:t xml:space="preserve">• POST /feedback</w:t>
      </w:r>
    </w:p>
    <w:p>
      <w:pPr>
        <w:pStyle w:val="BulletCustom"/>
      </w:pPr>
      <w:r>
        <w:t xml:space="preserve">• POST /assistant</w:t>
      </w:r>
    </w:p>
    <w:p/>
    <w:p>
      <w:pPr>
        <w:pStyle w:val="Normal"/>
      </w:pPr>
      <w:r>
        <w:t xml:space="preserve">Cela signifie que l'interface n'est pas une maquette statique : elle consomme deja des donnees reelles du moteur local.</w:t>
      </w:r>
    </w:p>
    <w:p/>
    <w:p>
      <w:pPr>
        <w:pStyle w:val="Heading1"/>
      </w:pPr>
      <w:r>
        <w:t xml:space="preserve">13. Resume De Ce Qui Est Deja Disponible Pour Une Demo</w:t>
      </w:r>
    </w:p>
    <w:p/>
    <w:p>
      <w:pPr>
        <w:pStyle w:val="Normal"/>
      </w:pPr>
      <w:r>
        <w:t xml:space="preserve">Aujourd'hui, l'interface permet deja de montrer un vrai parcours utilisateur :</w:t>
      </w:r>
    </w:p>
    <w:p>
      <w:pPr>
        <w:pStyle w:val="BulletCustom"/>
      </w:pPr>
      <w:r>
        <w:t xml:space="preserve">• saisir une ligne de facture,</w:t>
      </w:r>
    </w:p>
    <w:p>
      <w:pPr>
        <w:pStyle w:val="BulletCustom"/>
      </w:pPr>
      <w:r>
        <w:t xml:space="preserve">• obtenir une recommandation comptable,</w:t>
      </w:r>
    </w:p>
    <w:p>
      <w:pPr>
        <w:pStyle w:val="BulletCustom"/>
      </w:pPr>
      <w:r>
        <w:t xml:space="preserve">• comprendre la source et les signaux du score,</w:t>
      </w:r>
    </w:p>
    <w:p>
      <w:pPr>
        <w:pStyle w:val="BulletCustom"/>
      </w:pPr>
      <w:r>
        <w:t xml:space="preserve">• comparer les meilleurs candidats,</w:t>
      </w:r>
    </w:p>
    <w:p>
      <w:pPr>
        <w:pStyle w:val="BulletCustom"/>
      </w:pPr>
      <w:r>
        <w:t xml:space="preserve">• valider, corriger ou rejeter la decision,</w:t>
      </w:r>
    </w:p>
    <w:p>
      <w:pPr>
        <w:pStyle w:val="BulletCustom"/>
      </w:pPr>
      <w:r>
        <w:t xml:space="preserve">• consulter la file humaine,</w:t>
      </w:r>
    </w:p>
    <w:p>
      <w:pPr>
        <w:pStyle w:val="BulletCustom"/>
      </w:pPr>
      <w:r>
        <w:t xml:space="preserve">• relire l'historique detaille,</w:t>
      </w:r>
    </w:p>
    <w:p>
      <w:pPr>
        <w:pStyle w:val="BulletCustom"/>
      </w:pPr>
      <w:r>
        <w:t xml:space="preserve">• interroger un assistant IA contextuel.</w:t>
      </w:r>
    </w:p>
    <w:p/>
    <w:p>
      <w:pPr>
        <w:pStyle w:val="Heading1"/>
      </w:pPr>
      <w:r>
        <w:t xml:space="preserve">14. Positionnement Actuel</w:t>
      </w:r>
    </w:p>
    <w:p/>
    <w:p>
      <w:pPr>
        <w:pStyle w:val="Normal"/>
      </w:pPr>
      <w:r>
        <w:t xml:space="preserve">L'interface est deja au stade d'un front metier operationnel pour :</w:t>
      </w:r>
    </w:p>
    <w:p>
      <w:pPr>
        <w:pStyle w:val="BulletCustom"/>
      </w:pPr>
      <w:r>
        <w:t xml:space="preserve">• la demonstration,</w:t>
      </w:r>
    </w:p>
    <w:p>
      <w:pPr>
        <w:pStyle w:val="BulletCustom"/>
      </w:pPr>
      <w:r>
        <w:t xml:space="preserve">• le test utilisateur,</w:t>
      </w:r>
    </w:p>
    <w:p>
      <w:pPr>
        <w:pStyle w:val="BulletCustom"/>
      </w:pPr>
      <w:r>
        <w:t xml:space="preserve">• la validation fonctionnelle,</w:t>
      </w:r>
    </w:p>
    <w:p>
      <w:pPr>
        <w:pStyle w:val="BulletCustom"/>
      </w:pPr>
      <w:r>
        <w:t xml:space="preserve">• le travail iteratif avec le backend.</w:t>
      </w:r>
    </w:p>
    <w:p/>
    <w:p>
      <w:pPr>
        <w:pStyle w:val="Normal"/>
      </w:pPr>
      <w:r>
        <w:t xml:space="preserve">Elle couvre deja les briques visibles les plus importantes du produit cote utilisateur :</w:t>
      </w:r>
    </w:p>
    <w:p>
      <w:pPr>
        <w:pStyle w:val="BulletCustom"/>
      </w:pPr>
      <w:r>
        <w:t xml:space="preserve">• analyse,</w:t>
      </w:r>
    </w:p>
    <w:p>
      <w:pPr>
        <w:pStyle w:val="BulletCustom"/>
      </w:pPr>
      <w:r>
        <w:t xml:space="preserve">• explication,</w:t>
      </w:r>
    </w:p>
    <w:p>
      <w:pPr>
        <w:pStyle w:val="BulletCustom"/>
      </w:pPr>
      <w:r>
        <w:t xml:space="preserve">• validation humaine,</w:t>
      </w:r>
    </w:p>
    <w:p>
      <w:pPr>
        <w:pStyle w:val="BulletCustom"/>
      </w:pPr>
      <w:r>
        <w:t xml:space="preserve">• memoire,</w:t>
      </w:r>
    </w:p>
    <w:p>
      <w:pPr>
        <w:pStyle w:val="BulletCustom"/>
      </w:pPr>
      <w:r>
        <w:t xml:space="preserve">• historique,</w:t>
      </w:r>
    </w:p>
    <w:p>
      <w:pPr>
        <w:pStyle w:val="BulletCustom"/>
      </w:pPr>
      <w:r>
        <w:t xml:space="preserve">• assistant IA.</w:t>
      </w:r>
    </w:p>
    <w:p/>
    <w:p>
      <w:pPr>
        <w:pStyle w:val="Heading1"/>
      </w:pPr>
      <w:r>
        <w:t xml:space="preserve">15. Prochaine Etape Logique</w:t>
      </w:r>
    </w:p>
    <w:p/>
    <w:p>
      <w:pPr>
        <w:pStyle w:val="Normal"/>
      </w:pPr>
      <w:r>
        <w:t xml:space="preserve">La suite logique n'est plus de construire la coque de base, mais de renforcer progressivement :</w:t>
      </w:r>
    </w:p>
    <w:p>
      <w:pPr>
        <w:pStyle w:val="BulletCustom"/>
      </w:pPr>
      <w:r>
        <w:t xml:space="preserve">• l'apprentissage apres correction humaine,</w:t>
      </w:r>
    </w:p>
    <w:p>
      <w:pPr>
        <w:pStyle w:val="BulletCustom"/>
      </w:pPr>
      <w:r>
        <w:t xml:space="preserve">• les signaux metier plus forts,</w:t>
      </w:r>
    </w:p>
    <w:p>
      <w:pPr>
        <w:pStyle w:val="BulletCustom"/>
      </w:pPr>
      <w:r>
        <w:t xml:space="preserve">• les regles de ranking,</w:t>
      </w:r>
    </w:p>
    <w:p>
      <w:pPr>
        <w:pStyle w:val="BulletCustom"/>
      </w:pPr>
      <w:r>
        <w:t xml:space="preserve">• les donnees d'entree metier,</w:t>
      </w:r>
    </w:p>
    <w:p>
      <w:pPr>
        <w:pStyle w:val="BulletCustom"/>
      </w:pPr>
      <w:r>
        <w:t xml:space="preserve">• l'industrialisation du traitement en lot.</w:t>
      </w:r>
    </w:p>
    <w:p/>
    <w:sectPr>
      <w:pgSz w:w="11906" w:h="16838"/>
      <w:pgMar w:top="1247" w:right="1247" w:bottom="1247" w:left="124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1F2A3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uiPriority w:val="10"/>
    <w:qFormat/>
    <w:pPr>
      <w:jc w:val="center"/>
      <w:spacing w:before="120" w:after="220"/>
    </w:pPr>
    <w:rPr>
      <w:rFonts w:ascii="Aptos Display" w:hAnsi="Aptos Display"/>
      <w:b/>
      <w:sz w:val="34"/>
      <w:color w:val="162334"/>
    </w:rPr>
  </w:style>
  <w:style w:type="paragraph" w:styleId="Subtitle">
    <w:name w:val="Subtitle"/>
    <w:basedOn w:val="Normal"/>
    <w:uiPriority w:val="11"/>
    <w:qFormat/>
    <w:pPr>
      <w:jc w:val="center"/>
      <w:spacing w:after="240"/>
    </w:pPr>
    <w:rPr>
      <w:i/>
      <w:sz w:val="22"/>
      <w:color w:val="5C6B7A"/>
    </w:rPr>
  </w:style>
  <w:style w:type="paragraph" w:styleId="Heading1">
    <w:name w:val="heading 1"/>
    <w:basedOn w:val="Normal"/>
    <w:next w:val="Normal"/>
    <w:uiPriority w:val="9"/>
    <w:qFormat/>
    <w:pPr>
      <w:spacing w:before="260" w:after="140"/>
    </w:pPr>
    <w:rPr>
      <w:rFonts w:ascii="Aptos Display" w:hAnsi="Aptos Display"/>
      <w:b/>
      <w:sz w:val="28"/>
      <w:color w:val="1A365D"/>
    </w:rPr>
  </w:style>
  <w:style w:type="paragraph" w:styleId="Heading2">
    <w:name w:val="heading 2"/>
    <w:basedOn w:val="Normal"/>
    <w:next w:val="Normal"/>
    <w:uiPriority w:val="9"/>
    <w:qFormat/>
    <w:pPr>
      <w:spacing w:before="180" w:after="90"/>
    </w:pPr>
    <w:rPr>
      <w:rFonts w:ascii="Aptos Display" w:hAnsi="Aptos Display"/>
      <w:b/>
      <w:sz w:val="24"/>
      <w:color w:val="243B53"/>
    </w:rPr>
  </w:style>
  <w:style w:type="paragraph" w:styleId="Heading3">
    <w:name w:val="heading 3"/>
    <w:basedOn w:val="Normal"/>
    <w:next w:val="Normal"/>
    <w:uiPriority w:val="9"/>
    <w:qFormat/>
    <w:pPr>
      <w:spacing w:before="140" w:after="60"/>
    </w:pPr>
    <w:rPr>
      <w:b/>
      <w:sz w:val="22"/>
      <w:color w:val="334E68"/>
    </w:rPr>
  </w:style>
  <w:style w:type="paragraph" w:styleId="BulletCustom">
    <w:name w:val="Bullet Custom"/>
    <w:basedOn w:val="Normal"/>
    <w:qFormat/>
    <w:pPr>
      <w:ind w:left="540" w:hanging="240"/>
      <w:spacing w:after="8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Interface - Agent Comptable AI</dc:title>
  <dc:creator>OpenAI Codex</dc:creator>
  <cp:lastModifiedBy>OpenAI Codex</cp:lastModifiedBy>
  <dcterms:created xsi:type="dcterms:W3CDTF">2026-04-22T12:30:12Z</dcterms:created>
  <dcterms:modified xsi:type="dcterms:W3CDTF">2026-04-22T12:30:12Z</dcterms:modified>
</cp:coreProperties>
</file>