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DE4C" w14:textId="61222184" w:rsidR="00674EB2" w:rsidRDefault="00767C97" w:rsidP="0003540A">
      <w:pPr>
        <w:pStyle w:val="ListParagraph"/>
        <w:numPr>
          <w:ilvl w:val="0"/>
          <w:numId w:val="2"/>
        </w:numPr>
      </w:pPr>
      <w:r>
        <w:t xml:space="preserve">The program makes use of encapsulation by bundling data (the </w:t>
      </w:r>
      <w:proofErr w:type="spellStart"/>
      <w:r>
        <w:t>PushbackReader</w:t>
      </w:r>
      <w:proofErr w:type="spellEnd"/>
      <w:r>
        <w:t xml:space="preserve"> object defined on line 2) with methods which operate on that data (the read method on lines 5-11)</w:t>
      </w:r>
    </w:p>
    <w:p w14:paraId="756CA04A" w14:textId="634E20D4" w:rsidR="00767C97" w:rsidRDefault="00767C97" w:rsidP="00767C97">
      <w:pPr>
        <w:pStyle w:val="ListParagraph"/>
      </w:pPr>
    </w:p>
    <w:p w14:paraId="474E5F39" w14:textId="69359F06" w:rsidR="00767C97" w:rsidRDefault="00767C97" w:rsidP="00767C97">
      <w:pPr>
        <w:pStyle w:val="ListParagraph"/>
      </w:pPr>
      <w:r>
        <w:t>The program makes use of abstraction by having several small functions (read on lines 5-11 and red on lines 15-19) which hide the complexity of the operations they perform from whichever other method calls them. They can be used as a “black box” where input is provided, output is gained, and the caller does not need to know how they work</w:t>
      </w:r>
    </w:p>
    <w:p w14:paraId="4922A82F" w14:textId="519AE858" w:rsidR="00767C97" w:rsidRDefault="00767C97" w:rsidP="00767C97">
      <w:pPr>
        <w:pStyle w:val="ListParagraph"/>
      </w:pPr>
    </w:p>
    <w:p w14:paraId="3ED04692" w14:textId="0C12CEED" w:rsidR="00767C97" w:rsidRDefault="00767C97" w:rsidP="00767C97">
      <w:pPr>
        <w:pStyle w:val="ListParagraph"/>
      </w:pPr>
      <w:r>
        <w:t>The program makes use of inheritance by allowing the Swapper class to extend Reader. This allows Swapper to inherit all the methods and attributes of a Reader object but without having to repeat the code (except for the Reader’s read function which is overridden on lines 5-11 to give Swapper custom functionality)</w:t>
      </w:r>
    </w:p>
    <w:p w14:paraId="74B6061C" w14:textId="061544A8" w:rsidR="00767C97" w:rsidRDefault="00767C97" w:rsidP="00767C97">
      <w:pPr>
        <w:pStyle w:val="ListParagraph"/>
      </w:pPr>
    </w:p>
    <w:p w14:paraId="78F78478" w14:textId="143C039D" w:rsidR="00767C97" w:rsidRDefault="00767C97" w:rsidP="00767C97">
      <w:pPr>
        <w:pStyle w:val="ListParagraph"/>
      </w:pPr>
      <w:r>
        <w:t>The program makes use of polymorphism when the Reader’s read function is overridden by its child class Swapper on lines 5-11.</w:t>
      </w:r>
    </w:p>
    <w:p w14:paraId="5D634E23" w14:textId="1F42B270" w:rsidR="00767C97" w:rsidRDefault="00767C97" w:rsidP="00767C97"/>
    <w:p w14:paraId="5CC43226" w14:textId="16D6F7C3" w:rsidR="00767C97" w:rsidRDefault="00767C97" w:rsidP="00767C97">
      <w:pPr>
        <w:pStyle w:val="ListParagraph"/>
        <w:numPr>
          <w:ilvl w:val="0"/>
          <w:numId w:val="2"/>
        </w:numPr>
      </w:pPr>
      <w:r>
        <w:t xml:space="preserve">I would make the Swapper class a child class of </w:t>
      </w:r>
      <w:proofErr w:type="spellStart"/>
      <w:r>
        <w:t>PushbackReader</w:t>
      </w:r>
      <w:proofErr w:type="spellEnd"/>
      <w:r>
        <w:t xml:space="preserve"> rather than Reader. The read function could then call “</w:t>
      </w:r>
      <w:proofErr w:type="spellStart"/>
      <w:proofErr w:type="gramStart"/>
      <w:r>
        <w:t>this.unread</w:t>
      </w:r>
      <w:proofErr w:type="spellEnd"/>
      <w:proofErr w:type="gramEnd"/>
      <w:r>
        <w:t>” rather than “</w:t>
      </w:r>
      <w:proofErr w:type="spellStart"/>
      <w:r>
        <w:t>pushback.unread</w:t>
      </w:r>
      <w:proofErr w:type="spellEnd"/>
      <w:r>
        <w:t xml:space="preserve">” since it itself will be a child class of </w:t>
      </w:r>
      <w:proofErr w:type="spellStart"/>
      <w:r>
        <w:t>PushbackReader</w:t>
      </w:r>
      <w:proofErr w:type="spellEnd"/>
      <w:r>
        <w:t xml:space="preserve">. As such it will not need a reference to a </w:t>
      </w:r>
      <w:proofErr w:type="spellStart"/>
      <w:r>
        <w:t>PushbackReader</w:t>
      </w:r>
      <w:proofErr w:type="spellEnd"/>
      <w:r>
        <w:t xml:space="preserve"> object and no longer needs to be a decorator.</w:t>
      </w:r>
    </w:p>
    <w:p w14:paraId="076527C8" w14:textId="598DBBF9" w:rsidR="00767C97" w:rsidRDefault="00767C97" w:rsidP="00767C97"/>
    <w:p w14:paraId="2D713732" w14:textId="78D1828D" w:rsidR="00767C97" w:rsidRDefault="000B22E5" w:rsidP="00767C97">
      <w:pPr>
        <w:pStyle w:val="ListParagraph"/>
        <w:numPr>
          <w:ilvl w:val="0"/>
          <w:numId w:val="2"/>
        </w:numPr>
      </w:pPr>
      <w:r>
        <w:t xml:space="preserve">To implement the algorithm, the code of the Reader class itself does not need to be modified, and likewise with the </w:t>
      </w:r>
      <w:proofErr w:type="spellStart"/>
      <w:r>
        <w:t>PushbackReader</w:t>
      </w:r>
      <w:proofErr w:type="spellEnd"/>
      <w:r>
        <w:t xml:space="preserve"> class. Instead, these classes have their code extended (inheritance in the case of Reader and decoration in the case of </w:t>
      </w:r>
      <w:proofErr w:type="spellStart"/>
      <w:r>
        <w:t>PushbackReader</w:t>
      </w:r>
      <w:proofErr w:type="spellEnd"/>
      <w:r>
        <w:t xml:space="preserve">). As such these classes are open for </w:t>
      </w:r>
      <w:proofErr w:type="gramStart"/>
      <w:r>
        <w:t>extension, but</w:t>
      </w:r>
      <w:proofErr w:type="gramEnd"/>
      <w:r>
        <w:t xml:space="preserve"> closed for modification.</w:t>
      </w:r>
    </w:p>
    <w:p w14:paraId="0C0DD6F0" w14:textId="77777777" w:rsidR="000B22E5" w:rsidRDefault="000B22E5" w:rsidP="000B22E5">
      <w:pPr>
        <w:pStyle w:val="ListParagraph"/>
      </w:pPr>
    </w:p>
    <w:p w14:paraId="188A488C" w14:textId="76B4E947" w:rsidR="000B22E5" w:rsidRDefault="000B22E5" w:rsidP="000B22E5">
      <w:pPr>
        <w:pStyle w:val="ListParagraph"/>
        <w:numPr>
          <w:ilvl w:val="0"/>
          <w:numId w:val="2"/>
        </w:numPr>
      </w:pPr>
      <w:r>
        <w:t xml:space="preserve">I would use the strategy pattern. The class would instead be called </w:t>
      </w:r>
      <w:proofErr w:type="spellStart"/>
      <w:r>
        <w:t>CharPairFunctionApplier</w:t>
      </w:r>
      <w:proofErr w:type="spellEnd"/>
      <w:r>
        <w:t xml:space="preserve"> or something to that effect, and its constructor would accept an instance of </w:t>
      </w:r>
      <w:proofErr w:type="gramStart"/>
      <w:r>
        <w:t>an</w:t>
      </w:r>
      <w:proofErr w:type="gramEnd"/>
      <w:r>
        <w:t xml:space="preserve"> functional interface with a single unimplemented function “apply” whose arguments are a char array, and two indices, and which returns void.</w:t>
      </w:r>
    </w:p>
    <w:p w14:paraId="0FE5D225" w14:textId="77777777" w:rsidR="000B22E5" w:rsidRDefault="000B22E5" w:rsidP="000B22E5">
      <w:pPr>
        <w:pStyle w:val="ListParagraph"/>
      </w:pPr>
    </w:p>
    <w:bookmarkStart w:id="0" w:name="_MON_1685265793"/>
    <w:bookmarkEnd w:id="0"/>
    <w:p w14:paraId="15664806" w14:textId="58D1B3A7" w:rsidR="000B22E5" w:rsidRDefault="000B22E5" w:rsidP="000B22E5">
      <w:pPr>
        <w:pStyle w:val="ListParagraph"/>
      </w:pPr>
      <w:r>
        <w:object w:dxaOrig="9360" w:dyaOrig="10273" w14:anchorId="1BD6C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13.65pt" o:ole="">
            <v:imagedata r:id="rId7" o:title=""/>
          </v:shape>
          <o:OLEObject Type="Embed" ProgID="Word.Document.12" ShapeID="_x0000_i1027" DrawAspect="Content" ObjectID="_1685266013" r:id="rId8">
            <o:FieldCodes>\s</o:FieldCodes>
          </o:OLEObject>
        </w:object>
      </w:r>
    </w:p>
    <w:p w14:paraId="6E9343E0" w14:textId="3938E5FB" w:rsidR="000B22E5" w:rsidRDefault="000B22E5" w:rsidP="000B22E5"/>
    <w:p w14:paraId="56DB95BD" w14:textId="0E47B8D0" w:rsidR="000B22E5" w:rsidRPr="005D6067" w:rsidRDefault="000B22E5" w:rsidP="000B22E5">
      <w:pPr>
        <w:pStyle w:val="ListParagraph"/>
        <w:numPr>
          <w:ilvl w:val="0"/>
          <w:numId w:val="2"/>
        </w:numPr>
      </w:pPr>
      <w:r>
        <w:t xml:space="preserve">If one wanted to create a class which decrypts images,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ImageDecryptor</w:t>
      </w:r>
      <w:proofErr w:type="spellEnd"/>
      <w:r>
        <w:t xml:space="preserve">, then they would have to modify the existing Swapper class or create an entirely new one, as the existing Swapper class only works on Strings. </w:t>
      </w:r>
      <w:r w:rsidR="00EB66CE">
        <w:t xml:space="preserve">It is not possible to add this functionality simply extending existing functionality. This means that the class hierarchy would fail to reflect the conceptual hierarchy of what each class represents (e.g., </w:t>
      </w:r>
      <w:proofErr w:type="spellStart"/>
      <w:r w:rsidR="00EB66CE">
        <w:t>ImageSwapper</w:t>
      </w:r>
      <w:proofErr w:type="spellEnd"/>
      <w:r w:rsidR="00EB66CE">
        <w:t xml:space="preserve"> would not be a child class of Swapper like one might expect, and likewise </w:t>
      </w:r>
      <w:proofErr w:type="spellStart"/>
      <w:r w:rsidR="00EB66CE">
        <w:t>ImageDecryptor</w:t>
      </w:r>
      <w:proofErr w:type="spellEnd"/>
      <w:r w:rsidR="00EB66CE">
        <w:t xml:space="preserve"> of </w:t>
      </w:r>
      <w:proofErr w:type="spellStart"/>
      <w:r w:rsidR="00EB66CE">
        <w:t>Decryptor</w:t>
      </w:r>
      <w:proofErr w:type="spellEnd"/>
      <w:r w:rsidR="00EB66CE">
        <w:t>).</w:t>
      </w:r>
    </w:p>
    <w:sectPr w:rsidR="000B22E5" w:rsidRPr="005D6067" w:rsidSect="00AB3F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CF1A" w14:textId="77777777" w:rsidR="00DA3F34" w:rsidRDefault="00DA3F34" w:rsidP="00AB3FD8">
      <w:pPr>
        <w:spacing w:after="0" w:line="240" w:lineRule="auto"/>
      </w:pPr>
      <w:r>
        <w:separator/>
      </w:r>
    </w:p>
  </w:endnote>
  <w:endnote w:type="continuationSeparator" w:id="0">
    <w:p w14:paraId="1515074C" w14:textId="77777777" w:rsidR="00DA3F34" w:rsidRDefault="00DA3F34" w:rsidP="00AB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7475" w14:textId="77777777" w:rsidR="00B105AF" w:rsidRDefault="00B10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CE9E" w14:textId="77777777" w:rsidR="00B105AF" w:rsidRDefault="00B105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6721" w14:textId="77777777" w:rsidR="00B105AF" w:rsidRDefault="00B10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6794" w14:textId="77777777" w:rsidR="00DA3F34" w:rsidRDefault="00DA3F34" w:rsidP="00AB3FD8">
      <w:pPr>
        <w:spacing w:after="0" w:line="240" w:lineRule="auto"/>
      </w:pPr>
      <w:r>
        <w:separator/>
      </w:r>
    </w:p>
  </w:footnote>
  <w:footnote w:type="continuationSeparator" w:id="0">
    <w:p w14:paraId="5E85E3EE" w14:textId="77777777" w:rsidR="00DA3F34" w:rsidRDefault="00DA3F34" w:rsidP="00AB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85C16" w14:textId="77777777" w:rsidR="00B105AF" w:rsidRDefault="00B10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3FB9" w14:textId="47569A87" w:rsidR="00AB3FD8" w:rsidRDefault="00AB3FD8">
    <w:pPr>
      <w:pStyle w:val="Header"/>
      <w:rPr>
        <w:rFonts w:ascii="Arial" w:hAnsi="Arial" w:cs="Arial"/>
        <w:color w:val="000000"/>
        <w:shd w:val="clear" w:color="auto" w:fill="FFFFFF"/>
      </w:rPr>
    </w:pPr>
    <w:r>
      <w:t xml:space="preserve">Candidate Number: </w:t>
    </w:r>
    <w:r>
      <w:rPr>
        <w:rFonts w:ascii="Arial" w:hAnsi="Arial" w:cs="Arial"/>
        <w:color w:val="000000"/>
        <w:shd w:val="clear" w:color="auto" w:fill="FFFFFF"/>
      </w:rPr>
      <w:t>2031B</w:t>
    </w:r>
  </w:p>
  <w:p w14:paraId="6072F6EC" w14:textId="1BD264CF" w:rsidR="00AB3FD8" w:rsidRDefault="00AB3FD8">
    <w:pPr>
      <w:pStyle w:val="Header"/>
    </w:pPr>
    <w:r>
      <w:t>Paper</w:t>
    </w:r>
    <w:r w:rsidR="009F34EB">
      <w:t xml:space="preserve"> 1</w:t>
    </w:r>
  </w:p>
  <w:p w14:paraId="36866338" w14:textId="63744720" w:rsidR="00AB3FD8" w:rsidRDefault="00AB3FD8">
    <w:pPr>
      <w:pStyle w:val="Header"/>
    </w:pPr>
    <w:r>
      <w:t xml:space="preserve">Question </w:t>
    </w:r>
    <w:r w:rsidR="00F62506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E884" w14:textId="77777777" w:rsidR="00B105AF" w:rsidRDefault="00B10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2A7"/>
    <w:multiLevelType w:val="hybridMultilevel"/>
    <w:tmpl w:val="6F80116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4784"/>
    <w:multiLevelType w:val="hybridMultilevel"/>
    <w:tmpl w:val="08D41C4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8"/>
    <w:rsid w:val="0003540A"/>
    <w:rsid w:val="000B22E5"/>
    <w:rsid w:val="001B28E0"/>
    <w:rsid w:val="003D13FC"/>
    <w:rsid w:val="003F3CFA"/>
    <w:rsid w:val="0041050C"/>
    <w:rsid w:val="004C678C"/>
    <w:rsid w:val="005D6067"/>
    <w:rsid w:val="00602B20"/>
    <w:rsid w:val="00632E12"/>
    <w:rsid w:val="00674EB2"/>
    <w:rsid w:val="00767C97"/>
    <w:rsid w:val="008277A3"/>
    <w:rsid w:val="00980FF5"/>
    <w:rsid w:val="009C0E30"/>
    <w:rsid w:val="009D2AB5"/>
    <w:rsid w:val="009F34EB"/>
    <w:rsid w:val="00A374EF"/>
    <w:rsid w:val="00A61EBA"/>
    <w:rsid w:val="00AB3FD8"/>
    <w:rsid w:val="00B105AF"/>
    <w:rsid w:val="00B73836"/>
    <w:rsid w:val="00C113C7"/>
    <w:rsid w:val="00C16599"/>
    <w:rsid w:val="00C54480"/>
    <w:rsid w:val="00D671C3"/>
    <w:rsid w:val="00DA3F34"/>
    <w:rsid w:val="00EB66CE"/>
    <w:rsid w:val="00EE162D"/>
    <w:rsid w:val="00F6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A866"/>
  <w15:chartTrackingRefBased/>
  <w15:docId w15:val="{CDA3FE4F-38E7-4241-B79E-7CDAECCB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FD8"/>
  </w:style>
  <w:style w:type="paragraph" w:styleId="Footer">
    <w:name w:val="footer"/>
    <w:basedOn w:val="Normal"/>
    <w:link w:val="FooterChar"/>
    <w:uiPriority w:val="99"/>
    <w:unhideWhenUsed/>
    <w:rsid w:val="00AB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FD8"/>
  </w:style>
  <w:style w:type="paragraph" w:styleId="ListParagraph">
    <w:name w:val="List Paragraph"/>
    <w:basedOn w:val="Normal"/>
    <w:uiPriority w:val="34"/>
    <w:qFormat/>
    <w:rsid w:val="003D13FC"/>
    <w:pPr>
      <w:ind w:left="720"/>
      <w:contextualSpacing/>
    </w:pPr>
  </w:style>
  <w:style w:type="table" w:styleId="TableGrid">
    <w:name w:val="Table Grid"/>
    <w:basedOn w:val="TableNormal"/>
    <w:uiPriority w:val="39"/>
    <w:rsid w:val="0098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113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113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3</cp:revision>
  <cp:lastPrinted>2021-06-08T13:14:00Z</cp:lastPrinted>
  <dcterms:created xsi:type="dcterms:W3CDTF">2021-06-15T09:17:00Z</dcterms:created>
  <dcterms:modified xsi:type="dcterms:W3CDTF">2021-06-15T11:40:00Z</dcterms:modified>
</cp:coreProperties>
</file>