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160" w:after="80"/>
        <w:rPr/>
      </w:pPr>
      <w:r>
        <w:rPr/>
        <w:t>Test Plan</w:t>
      </w:r>
    </w:p>
    <w:p>
      <w:pPr>
        <w:pStyle w:val="Normal"/>
        <w:rPr/>
      </w:pPr>
      <w:r>
        <w:rPr/>
        <w:t>Eventual desired output:</w:t>
      </w:r>
    </w:p>
    <w:p>
      <w:pPr>
        <w:pStyle w:val="Normal"/>
        <w:rPr/>
      </w:pPr>
      <w:r>
        <w:rPr/>
        <w:drawing>
          <wp:inline distT="0" distB="0" distL="0" distR="0">
            <wp:extent cx="3122295" cy="28321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9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Test 1: Isosceles triangle</w:t>
      </w:r>
    </w:p>
    <w:p>
      <w:pPr>
        <w:pStyle w:val="Normal"/>
        <w:rPr/>
      </w:pPr>
      <w:r>
        <w:rPr/>
        <w:t>Input: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Scene Polygons (500, 500)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RightTriangle Color (255, 0, 0) at (50, 30) Height 100 Width 300;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Rectangle Color (0, 128, 255) at (100, 100) Height 200 Width 100;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Isosceles Color (255, 0, 0) at (120, 120) Height 100 Width 200;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Desired output: Right triangle, isosceles triangle, and rectangle from graphic.</w:t>
      </w:r>
    </w:p>
    <w:p>
      <w:pPr>
        <w:pStyle w:val="Normal"/>
        <w:rPr/>
      </w:pPr>
      <w:r>
        <w:rPr/>
        <w:t>Actual output:</w:t>
      </w:r>
    </w:p>
    <w:p>
      <w:pPr>
        <w:pStyle w:val="Normal"/>
        <w:rPr/>
      </w:pPr>
      <w:r>
        <w:rPr/>
        <w:drawing>
          <wp:inline distT="0" distB="0" distL="0" distR="0">
            <wp:extent cx="1835150" cy="182372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I mean, I didn’t </w:t>
      </w:r>
      <w:r>
        <w:rPr>
          <w:i/>
          <w:iCs/>
        </w:rPr>
        <w:t xml:space="preserve">not </w:t>
      </w:r>
      <w:r>
        <w:rPr/>
        <w:t xml:space="preserve">get the desired output, as I defined it…still, let’s get it to flip over. </w:t>
      </w:r>
    </w:p>
    <w:p>
      <w:pPr>
        <w:pStyle w:val="Normal"/>
        <w:rPr/>
      </w:pPr>
      <w:r>
        <w:rPr/>
        <w:t>I forgot the graphics pane has the origin at the top left and swapped my – and + accordingly.</w:t>
      </w:r>
    </w:p>
    <w:p>
      <w:pPr>
        <w:pStyle w:val="Normal"/>
        <w:rPr/>
      </w:pPr>
      <w:r>
        <w:rPr/>
        <w:drawing>
          <wp:inline distT="0" distB="0" distL="0" distR="0">
            <wp:extent cx="2730500" cy="211582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2: Parallelogram</w:t>
      </w:r>
    </w:p>
    <w:p>
      <w:pPr>
        <w:pStyle w:val="Normal"/>
        <w:rPr/>
      </w:pPr>
      <w:r>
        <w:rPr/>
        <w:t>Input: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Scene Polygons (500, 500)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RightTriangle Color (255, 0, 0) at (50, 30) Height 100 Width 300;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Rectangle Color (0, 128, 255) at (100, 100) Height 200 Width 100;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Parallelogram Color (0, 0, 255) at (340, 50) (440, 120) Offset 30;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Desired output: Right triangle, rectangle, and parallelogram from graphic.</w:t>
      </w:r>
    </w:p>
    <w:p>
      <w:pPr>
        <w:pStyle w:val="Normal"/>
        <w:rPr/>
      </w:pPr>
      <w:r>
        <w:rPr/>
        <w:drawing>
          <wp:inline distT="0" distB="0" distL="0" distR="0">
            <wp:extent cx="2222500" cy="18034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3: Regular Polygons</w:t>
      </w:r>
    </w:p>
    <w:p>
      <w:pPr>
        <w:pStyle w:val="Normal"/>
        <w:rPr/>
      </w:pPr>
      <w:r>
        <w:rPr/>
        <w:t xml:space="preserve">Input: 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Scene Polygons (500, 500)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RightTriangle Color (255, 0, 0) at (50, 30) Height 100 Width 300;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Rectangle Color (0, 128, 255) at (100, 100) Height 200 Width 100;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RegularPolygon Color (255, 0, 0) at (120, 120) Sides 3 Radius 100;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RegularPolygon Color(255, 0, 255) at (300, 300) Sides 6 Radius 80;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RegularPolygon Color(0, 0, 0) at (400, 200) Sides 4 Radius 70;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output: The rectangle, right triangle, and hexagon from the graphic, as well as an equilateral triangle and a square where the isosceles triangle and text ought to go.</w:t>
      </w:r>
    </w:p>
    <w:p>
      <w:pPr>
        <w:pStyle w:val="Normal"/>
        <w:rPr/>
      </w:pPr>
      <w:r>
        <w:rPr/>
        <w:t>Actual output:</w:t>
      </w:r>
    </w:p>
    <w:p>
      <w:pPr>
        <w:pStyle w:val="Normal"/>
        <w:rPr/>
      </w:pPr>
      <w:r>
        <w:rPr/>
        <w:drawing>
          <wp:inline distT="0" distB="0" distL="0" distR="0">
            <wp:extent cx="5772150" cy="7143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Line 4 of what, exactly?</w:t>
      </w:r>
    </w:p>
    <w:p>
      <w:pPr>
        <w:pStyle w:val="Normal"/>
        <w:rPr/>
      </w:pPr>
      <w:r>
        <w:rPr/>
        <w:t>…</w:t>
      </w:r>
      <w:r>
        <w:rPr/>
        <w:t>It would probably help if I uncommented the regular polygon text in the parser. And put all the right token checks in the parser. So I did that.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2324100" cy="214249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I have some polygons now, but they’re not the right ones.</w:t>
      </w:r>
    </w:p>
    <w:p>
      <w:pPr>
        <w:pStyle w:val="Normal"/>
        <w:rPr/>
      </w:pPr>
      <w:r>
        <w:rPr/>
        <w:t>Turns out the trig functions take radians, not degrees. I rewrote my math to work with radians.</w:t>
      </w:r>
    </w:p>
    <w:p>
      <w:pPr>
        <w:pStyle w:val="Normal"/>
        <w:rPr/>
      </w:pPr>
      <w:r>
        <w:rPr/>
        <w:drawing>
          <wp:inline distT="0" distB="0" distL="0" distR="0">
            <wp:extent cx="2692400" cy="273685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Test 4: Text</w:t>
      </w:r>
    </w:p>
    <w:p>
      <w:pPr>
        <w:pStyle w:val="Normal"/>
        <w:rPr/>
      </w:pPr>
      <w:r>
        <w:rPr/>
        <w:t>Input: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Scene Polygons (500, 500)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RightTriangle Color (255, 0, 0) at (50, 30) Height 100 Width 300;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Rectangle Color (0, 128, 255) at (100, 100) Height 200 Width 100;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Isosceles Color (255, 0, 0) at (120, 120) Height 100 Width 200;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Parallelogram Color (0, 0, 255) at (340, 50) (440, 120) Offset 30;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RegularPolygon Color(255, 0, 255) at (300, 300) Sides 6 Radius 80;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Text Color(0, 0, 0) at (400, 200) "Hello World";</w:t>
      </w:r>
    </w:p>
    <w:p>
      <w:pPr>
        <w:pStyle w:val="Normal"/>
        <w:spacing w:lineRule="auto" w:line="240" w:before="0" w:after="0"/>
        <w:rPr>
          <w:rFonts w:ascii="Courier New" w:hAnsi="Courier New" w:cs="Courier New"/>
          <w:sz w:val="22"/>
          <w:szCs w:val="22"/>
        </w:rPr>
      </w:pPr>
      <w:r>
        <w:rPr>
          <w:rFonts w:cs="Courier New" w:ascii="Courier New" w:hAnsi="Courier New"/>
          <w:sz w:val="22"/>
          <w:szCs w:val="22"/>
        </w:rPr>
        <w:t>End.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Expected output: The end state graphic.</w:t>
      </w:r>
    </w:p>
    <w:p>
      <w:pPr>
        <w:pStyle w:val="Normal"/>
        <w:rPr/>
      </w:pPr>
      <w:r>
        <w:rPr/>
        <w:t>Actual output:</w:t>
      </w:r>
    </w:p>
    <w:p>
      <w:pPr>
        <w:pStyle w:val="Normal"/>
        <w:rPr/>
      </w:pPr>
      <w:r>
        <w:rPr/>
        <w:drawing>
          <wp:inline distT="0" distB="0" distL="0" distR="0">
            <wp:extent cx="3930650" cy="56642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Okay, so I’m parsing it wrong. I checked over the list of parse calls and found a missing one.</w:t>
      </w:r>
    </w:p>
    <w:p>
      <w:pPr>
        <w:pStyle w:val="Normal"/>
        <w:rPr/>
      </w:pPr>
      <w:r>
        <w:rPr/>
        <w:drawing>
          <wp:inline distT="0" distB="0" distL="0" distR="0">
            <wp:extent cx="2863850" cy="284670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Pass!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51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51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1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1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1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1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1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1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1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f051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f051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f051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f051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f051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f051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f051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f051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f051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f051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f051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f051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f051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f051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7f051b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f051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1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1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f051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Application>LibreOffice/24.2.7.2$Linux_X86_64 LibreOffice_project/420$Build-2</Application>
  <AppVersion>15.0000</AppVersion>
  <Pages>5</Pages>
  <Words>422</Words>
  <Characters>2004</Characters>
  <CharactersWithSpaces>2376</CharactersWithSpaces>
  <Paragraphs>62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2025-08-28T21:38:00Z</dcterms:created>
  <dc:creator>Sally Little</dc:creator>
  <dc:description/>
  <dc:language>en-US</dc:language>
  <cp:lastModifiedBy/>
  <dcterms:modified xsi:type="dcterms:W3CDTF">2025-12-31T17:37:43Z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