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B728" w14:textId="32676957" w:rsidR="006E42A0" w:rsidRDefault="0059574A">
      <w:pPr>
        <w:rPr>
          <w:rFonts w:ascii="汉仪智楷繁" w:eastAsia="汉仪智楷繁"/>
          <w:sz w:val="40"/>
        </w:rPr>
      </w:pPr>
      <w:r>
        <w:rPr>
          <w:rFonts w:ascii="汉仪智楷繁" w:eastAsia="汉仪智楷繁"/>
          <w:sz w:val="40"/>
        </w:rPr>
        <w:t>D</w:t>
      </w:r>
      <w:r>
        <w:rPr>
          <w:rFonts w:ascii="汉仪智楷繁" w:eastAsia="汉仪智楷繁" w:hint="eastAsia"/>
          <w:sz w:val="40"/>
        </w:rPr>
        <w:t>ifference</w:t>
      </w:r>
      <w:r>
        <w:rPr>
          <w:rFonts w:ascii="汉仪智楷繁" w:eastAsia="汉仪智楷繁"/>
          <w:sz w:val="40"/>
        </w:rPr>
        <w:t xml:space="preserve"> </w:t>
      </w:r>
      <w:r>
        <w:rPr>
          <w:rFonts w:ascii="汉仪智楷繁" w:eastAsia="汉仪智楷繁" w:hint="eastAsia"/>
          <w:sz w:val="40"/>
        </w:rPr>
        <w:t>between</w:t>
      </w:r>
      <w:r>
        <w:rPr>
          <w:rFonts w:ascii="汉仪智楷繁" w:eastAsia="汉仪智楷繁"/>
          <w:sz w:val="40"/>
        </w:rPr>
        <w:t xml:space="preserve"> </w:t>
      </w:r>
      <w:r>
        <w:rPr>
          <w:rFonts w:ascii="汉仪智楷繁" w:eastAsia="汉仪智楷繁" w:hint="eastAsia"/>
          <w:sz w:val="40"/>
        </w:rPr>
        <w:t>Internet</w:t>
      </w:r>
      <w:r>
        <w:rPr>
          <w:rFonts w:ascii="汉仪智楷繁" w:eastAsia="汉仪智楷繁"/>
          <w:sz w:val="40"/>
        </w:rPr>
        <w:t xml:space="preserve"> </w:t>
      </w:r>
      <w:r>
        <w:rPr>
          <w:rFonts w:ascii="汉仪智楷繁" w:eastAsia="汉仪智楷繁" w:hint="eastAsia"/>
          <w:sz w:val="40"/>
        </w:rPr>
        <w:t>a</w:t>
      </w:r>
      <w:r>
        <w:rPr>
          <w:rFonts w:ascii="汉仪智楷繁" w:eastAsia="汉仪智楷繁"/>
          <w:sz w:val="40"/>
        </w:rPr>
        <w:t>nd WWW:</w:t>
      </w:r>
    </w:p>
    <w:p w14:paraId="444109A5" w14:textId="0B23218A" w:rsidR="0059574A" w:rsidRDefault="0059574A">
      <w:pPr>
        <w:rPr>
          <w:rFonts w:ascii="汉仪智楷繁" w:eastAsia="汉仪智楷繁"/>
          <w:sz w:val="40"/>
        </w:rPr>
      </w:pPr>
      <w:r>
        <w:rPr>
          <w:rFonts w:ascii="汉仪智楷繁" w:eastAsia="汉仪智楷繁"/>
          <w:sz w:val="40"/>
        </w:rPr>
        <w:tab/>
        <w:t>Internet: a network of network that interconnects millions of machines.</w:t>
      </w:r>
    </w:p>
    <w:p w14:paraId="440052B6" w14:textId="5DCA5624" w:rsidR="0059574A" w:rsidRDefault="0059574A">
      <w:pPr>
        <w:rPr>
          <w:rFonts w:ascii="汉仪智楷繁" w:eastAsia="汉仪智楷繁"/>
          <w:sz w:val="40"/>
        </w:rPr>
      </w:pPr>
      <w:r>
        <w:rPr>
          <w:rFonts w:ascii="汉仪智楷繁" w:eastAsia="汉仪智楷繁"/>
          <w:sz w:val="40"/>
        </w:rPr>
        <w:tab/>
        <w:t>WWW: a distributed program that is running on top of Internet.</w:t>
      </w:r>
    </w:p>
    <w:p w14:paraId="365786F5" w14:textId="6DE6FB31" w:rsidR="0059574A" w:rsidRDefault="0059574A">
      <w:pPr>
        <w:rPr>
          <w:rFonts w:ascii="汉仪智楷繁" w:eastAsia="汉仪智楷繁"/>
          <w:sz w:val="40"/>
        </w:rPr>
      </w:pPr>
      <w:r>
        <w:rPr>
          <w:rFonts w:ascii="汉仪智楷繁" w:eastAsia="汉仪智楷繁"/>
          <w:sz w:val="40"/>
        </w:rPr>
        <w:tab/>
        <w:t>Web Servers:</w:t>
      </w:r>
      <w:r w:rsidR="000957F6">
        <w:rPr>
          <w:rFonts w:ascii="汉仪智楷繁" w:eastAsia="汉仪智楷繁"/>
          <w:sz w:val="40"/>
        </w:rPr>
        <w:t xml:space="preserve"> </w:t>
      </w:r>
      <w:r>
        <w:rPr>
          <w:rFonts w:ascii="汉仪智楷繁" w:eastAsia="汉仪智楷繁"/>
          <w:sz w:val="40"/>
        </w:rPr>
        <w:t>www.binghamton.edu</w:t>
      </w:r>
    </w:p>
    <w:p w14:paraId="31C273C4" w14:textId="24EAF62B" w:rsidR="0059574A" w:rsidRDefault="0059574A">
      <w:pPr>
        <w:rPr>
          <w:rFonts w:ascii="汉仪智楷繁" w:eastAsia="汉仪智楷繁"/>
          <w:sz w:val="40"/>
        </w:rPr>
      </w:pPr>
      <w:r>
        <w:rPr>
          <w:rFonts w:ascii="汉仪智楷繁" w:eastAsia="汉仪智楷繁"/>
          <w:sz w:val="40"/>
        </w:rPr>
        <w:tab/>
        <w:t>Web browsers: Chrome</w:t>
      </w:r>
    </w:p>
    <w:p w14:paraId="64F29DD9" w14:textId="513F782B" w:rsidR="0059574A" w:rsidRDefault="0059574A">
      <w:pPr>
        <w:rPr>
          <w:rFonts w:ascii="汉仪智楷繁" w:eastAsia="汉仪智楷繁"/>
          <w:sz w:val="40"/>
        </w:rPr>
      </w:pPr>
      <w:r>
        <w:rPr>
          <w:rFonts w:ascii="汉仪智楷繁" w:eastAsia="汉仪智楷繁"/>
          <w:sz w:val="40"/>
        </w:rPr>
        <w:t>Router:</w:t>
      </w:r>
      <w:r w:rsidR="000957F6">
        <w:rPr>
          <w:rFonts w:ascii="汉仪智楷繁" w:eastAsia="汉仪智楷繁"/>
          <w:sz w:val="40"/>
        </w:rPr>
        <w:t xml:space="preserve"> </w:t>
      </w:r>
      <w:r>
        <w:rPr>
          <w:rFonts w:ascii="汉仪智楷繁" w:eastAsia="汉仪智楷繁" w:hint="eastAsia"/>
          <w:sz w:val="40"/>
        </w:rPr>
        <w:t>路由器</w:t>
      </w:r>
    </w:p>
    <w:p w14:paraId="00505574" w14:textId="3BC40A1E" w:rsidR="0059574A" w:rsidRDefault="0059574A">
      <w:pPr>
        <w:rPr>
          <w:rFonts w:ascii="汉仪智楷繁" w:eastAsia="汉仪智楷繁" w:hAnsi="宋体" w:cs="宋体"/>
          <w:sz w:val="40"/>
        </w:rPr>
      </w:pPr>
      <w:r>
        <w:rPr>
          <w:rFonts w:ascii="汉仪智楷繁" w:eastAsia="汉仪智楷繁"/>
          <w:sz w:val="40"/>
        </w:rPr>
        <w:t>Internet services provider are internet company, such as ATT</w:t>
      </w:r>
      <w:r>
        <w:rPr>
          <w:rFonts w:ascii="宋体" w:eastAsia="宋体" w:hAnsi="宋体" w:cs="宋体" w:hint="eastAsia"/>
          <w:sz w:val="40"/>
        </w:rPr>
        <w:t>、</w:t>
      </w:r>
      <w:r>
        <w:rPr>
          <w:rFonts w:ascii="汉仪智楷繁" w:eastAsia="汉仪智楷繁" w:hAnsi="宋体" w:cs="宋体"/>
          <w:sz w:val="40"/>
        </w:rPr>
        <w:t>sprint</w:t>
      </w:r>
    </w:p>
    <w:p w14:paraId="3327AEC6" w14:textId="1468A49E" w:rsidR="000957F6" w:rsidRDefault="00F374C9">
      <w:pPr>
        <w:rPr>
          <w:rFonts w:ascii="汉仪智楷繁" w:eastAsia="汉仪智楷繁" w:hAnsi="宋体" w:cs="宋体"/>
          <w:sz w:val="40"/>
        </w:rPr>
      </w:pPr>
      <w:r>
        <w:rPr>
          <w:rFonts w:ascii="汉仪智楷繁" w:eastAsia="汉仪智楷繁" w:hAnsi="宋体" w:cs="宋体"/>
          <w:sz w:val="40"/>
        </w:rPr>
        <w:t>TCP: Connection-oriented,</w:t>
      </w:r>
      <w:r w:rsidR="000957F6">
        <w:rPr>
          <w:rFonts w:ascii="汉仪智楷繁" w:eastAsia="汉仪智楷繁" w:hAnsi="宋体" w:cs="宋体"/>
          <w:sz w:val="40"/>
        </w:rPr>
        <w:t xml:space="preserve"> data will not be lost or reordered</w:t>
      </w:r>
    </w:p>
    <w:p w14:paraId="5E5AD972" w14:textId="31F3B802" w:rsidR="00F374C9" w:rsidRDefault="00F374C9">
      <w:pPr>
        <w:rPr>
          <w:rFonts w:ascii="汉仪智楷繁" w:eastAsia="汉仪智楷繁" w:hAnsi="宋体" w:cs="宋体"/>
          <w:sz w:val="40"/>
        </w:rPr>
      </w:pPr>
      <w:r>
        <w:rPr>
          <w:rFonts w:ascii="汉仪智楷繁" w:eastAsia="汉仪智楷繁" w:hAnsi="宋体" w:cs="宋体"/>
          <w:sz w:val="40"/>
        </w:rPr>
        <w:t>UDP: Connectionless</w:t>
      </w:r>
      <w:r w:rsidR="000957F6">
        <w:rPr>
          <w:rFonts w:ascii="汉仪智楷繁" w:eastAsia="汉仪智楷繁" w:hAnsi="宋体" w:cs="宋体"/>
          <w:sz w:val="40"/>
        </w:rPr>
        <w:t xml:space="preserve">, data may be lost or reordered, but faster </w:t>
      </w:r>
    </w:p>
    <w:p w14:paraId="26C4DC97" w14:textId="0AF1DCB8" w:rsidR="000957F6" w:rsidRDefault="000957F6">
      <w:pPr>
        <w:rPr>
          <w:rFonts w:ascii="汉仪智楷繁" w:eastAsia="汉仪智楷繁" w:hAnsi="宋体" w:cs="宋体"/>
          <w:sz w:val="40"/>
        </w:rPr>
      </w:pPr>
    </w:p>
    <w:p w14:paraId="7BAD432D" w14:textId="35392873" w:rsidR="000957F6" w:rsidRDefault="000957F6">
      <w:pPr>
        <w:rPr>
          <w:rFonts w:ascii="汉仪智楷繁" w:eastAsia="汉仪智楷繁" w:hAnsi="宋体" w:cs="宋体"/>
          <w:sz w:val="40"/>
        </w:rPr>
      </w:pPr>
      <w:r>
        <w:rPr>
          <w:rFonts w:ascii="汉仪智楷繁" w:eastAsia="汉仪智楷繁" w:hAnsi="宋体" w:cs="宋体"/>
          <w:sz w:val="40"/>
        </w:rPr>
        <w:t>Router: transfer the data over different network</w:t>
      </w:r>
    </w:p>
    <w:p w14:paraId="6CD19034" w14:textId="301A46AB" w:rsidR="000957F6" w:rsidRDefault="000957F6">
      <w:pPr>
        <w:rPr>
          <w:rFonts w:ascii="汉仪智楷繁" w:eastAsia="汉仪智楷繁" w:hAnsi="宋体" w:cs="宋体"/>
          <w:sz w:val="40"/>
        </w:rPr>
      </w:pPr>
      <w:r>
        <w:rPr>
          <w:rFonts w:ascii="汉仪智楷繁" w:eastAsia="汉仪智楷繁" w:hAnsi="宋体" w:cs="宋体"/>
          <w:sz w:val="40"/>
        </w:rPr>
        <w:t>Bridge: transfer the data in the same network</w:t>
      </w:r>
    </w:p>
    <w:p w14:paraId="7B15E8A2" w14:textId="77777777" w:rsidR="000957F6" w:rsidRDefault="000957F6">
      <w:pPr>
        <w:rPr>
          <w:rFonts w:ascii="汉仪智楷繁" w:eastAsia="汉仪智楷繁" w:hAnsi="宋体" w:cs="宋体"/>
          <w:sz w:val="40"/>
        </w:rPr>
      </w:pPr>
      <w:bookmarkStart w:id="0" w:name="_GoBack"/>
      <w:bookmarkEnd w:id="0"/>
    </w:p>
    <w:p w14:paraId="45DE6B5A" w14:textId="77777777" w:rsidR="00F374C9" w:rsidRPr="00F374C9" w:rsidRDefault="00F374C9">
      <w:pPr>
        <w:rPr>
          <w:rFonts w:ascii="汉仪智楷繁" w:eastAsia="汉仪智楷繁" w:hAnsi="宋体" w:cs="宋体" w:hint="eastAsia"/>
          <w:sz w:val="40"/>
        </w:rPr>
      </w:pPr>
    </w:p>
    <w:sectPr w:rsidR="00F374C9" w:rsidRPr="00F374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智楷繁">
    <w:panose1 w:val="0201060000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31"/>
    <w:rsid w:val="000957F6"/>
    <w:rsid w:val="00462138"/>
    <w:rsid w:val="0059574A"/>
    <w:rsid w:val="005A72CB"/>
    <w:rsid w:val="006B6016"/>
    <w:rsid w:val="00F35731"/>
    <w:rsid w:val="00F3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CCCB9"/>
  <w15:chartTrackingRefBased/>
  <w15:docId w15:val="{A09C7468-1606-4284-9BA3-5738D845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思羽 刘</dc:creator>
  <cp:keywords/>
  <dc:description/>
  <cp:lastModifiedBy>思羽 刘</cp:lastModifiedBy>
  <cp:revision>3</cp:revision>
  <dcterms:created xsi:type="dcterms:W3CDTF">2018-01-18T21:53:00Z</dcterms:created>
  <dcterms:modified xsi:type="dcterms:W3CDTF">2018-01-18T22:49:00Z</dcterms:modified>
</cp:coreProperties>
</file>