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>ФГАОУ ВО «Уральский федеральный университет</w:t>
      </w: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 xml:space="preserve">имени первого Президента России </w:t>
      </w:r>
      <w:proofErr w:type="spellStart"/>
      <w:r w:rsidRPr="00CA043B">
        <w:rPr>
          <w:rFonts w:ascii="Times New Roman" w:eastAsia="Times New Roman" w:hAnsi="Times New Roman" w:cs="Times New Roman"/>
          <w:sz w:val="28"/>
          <w:szCs w:val="28"/>
        </w:rPr>
        <w:t>Б.Н.Ельцина</w:t>
      </w:r>
      <w:proofErr w:type="spellEnd"/>
      <w:r w:rsidRPr="00CA043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43B">
        <w:rPr>
          <w:rFonts w:ascii="Times New Roman" w:eastAsia="Times New Roman" w:hAnsi="Times New Roman" w:cs="Times New Roman"/>
          <w:sz w:val="28"/>
          <w:szCs w:val="28"/>
        </w:rPr>
        <w:t xml:space="preserve">«Основы работы с </w:t>
      </w:r>
      <w:proofErr w:type="spellStart"/>
      <w:r w:rsidRPr="00CA043B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CA043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A043B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CA043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E6EBD" w:rsidRPr="00CA043B" w:rsidRDefault="000E6EBD" w:rsidP="006D5A1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Выполнил: студент гр. РИМ-150950</w:t>
      </w: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Коренева Екатерина Александровна</w:t>
      </w: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D5A12" w:rsidRDefault="006D5A12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5A12" w:rsidRPr="00CA043B" w:rsidRDefault="006D5A12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6EBD" w:rsidRPr="00CA043B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6D5A12" w:rsidRDefault="000E6EBD" w:rsidP="006D5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2025 г.</w:t>
      </w:r>
      <w:r w:rsidR="006D5A12">
        <w:rPr>
          <w:rFonts w:ascii="Times New Roman" w:hAnsi="Times New Roman" w:cs="Times New Roman"/>
          <w:sz w:val="28"/>
          <w:szCs w:val="28"/>
        </w:rPr>
        <w:t xml:space="preserve"> </w:t>
      </w:r>
      <w:r w:rsidR="006D5A12">
        <w:rPr>
          <w:rFonts w:ascii="Times New Roman" w:hAnsi="Times New Roman" w:cs="Times New Roman"/>
          <w:sz w:val="28"/>
          <w:szCs w:val="28"/>
        </w:rPr>
        <w:br w:type="page"/>
      </w:r>
    </w:p>
    <w:p w:rsidR="006D5A12" w:rsidRPr="006D5A12" w:rsidRDefault="006D5A12" w:rsidP="006D5A12">
      <w:pPr>
        <w:shd w:val="clear" w:color="auto" w:fill="FFFFFF"/>
        <w:spacing w:after="0" w:line="428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b/>
          <w:color w:val="404040"/>
          <w:sz w:val="28"/>
          <w:szCs w:val="28"/>
        </w:rPr>
        <w:lastRenderedPageBreak/>
        <w:t>Цель работы:</w:t>
      </w: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 Освоить фундаментальные концепции и базовые операции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: создание образов, запуск контейнеров, управление ими, работа с сетями и томами. На практике закрепить навыки, запустив изолированную базу данных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PostgreSQL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 и подключившись к ней извне.</w:t>
      </w:r>
    </w:p>
    <w:p w:rsidR="006D5A12" w:rsidRPr="006D5A12" w:rsidRDefault="006D5A12" w:rsidP="006D5A12">
      <w:pPr>
        <w:shd w:val="clear" w:color="auto" w:fill="FFFFFF"/>
        <w:spacing w:after="0" w:line="428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b/>
          <w:color w:val="404040"/>
          <w:sz w:val="28"/>
          <w:szCs w:val="28"/>
        </w:rPr>
        <w:t>Задачи:</w:t>
      </w:r>
    </w:p>
    <w:p w:rsidR="006D5A12" w:rsidRPr="006D5A12" w:rsidRDefault="006D5A12" w:rsidP="006D5A12">
      <w:pPr>
        <w:pStyle w:val="a3"/>
        <w:numPr>
          <w:ilvl w:val="0"/>
          <w:numId w:val="6"/>
        </w:numPr>
        <w:spacing w:line="42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Установить и проверить работу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6D5A12" w:rsidRPr="006D5A12" w:rsidRDefault="006D5A12" w:rsidP="006D5A12">
      <w:pPr>
        <w:pStyle w:val="a3"/>
        <w:numPr>
          <w:ilvl w:val="0"/>
          <w:numId w:val="6"/>
        </w:numPr>
        <w:spacing w:line="42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Изучить базовые команды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6D5A12" w:rsidRPr="006D5A12" w:rsidRDefault="006D5A12" w:rsidP="006D5A12">
      <w:pPr>
        <w:pStyle w:val="a3"/>
        <w:numPr>
          <w:ilvl w:val="0"/>
          <w:numId w:val="6"/>
        </w:numPr>
        <w:spacing w:line="42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Запустить контейнер с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PostgreSQL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 в изолированном режиме.</w:t>
      </w:r>
    </w:p>
    <w:p w:rsidR="006D5A12" w:rsidRPr="006D5A12" w:rsidRDefault="006D5A12" w:rsidP="006D5A12">
      <w:pPr>
        <w:pStyle w:val="a3"/>
        <w:numPr>
          <w:ilvl w:val="0"/>
          <w:numId w:val="6"/>
        </w:numPr>
        <w:spacing w:line="42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Запустить контейнер с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pgAdmin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 и подключить его к контейнеру с БД через сеть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6D5A12" w:rsidRPr="006D5A12" w:rsidRDefault="006D5A12" w:rsidP="006D5A12">
      <w:pPr>
        <w:pStyle w:val="a3"/>
        <w:numPr>
          <w:ilvl w:val="0"/>
          <w:numId w:val="6"/>
        </w:numPr>
        <w:spacing w:line="42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Подключиться к БД из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pgAdmin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>, создать схему и выполнить запросы.</w:t>
      </w:r>
    </w:p>
    <w:p w:rsidR="006D5A12" w:rsidRPr="006D5A12" w:rsidRDefault="006D5A12" w:rsidP="006D5A12">
      <w:pPr>
        <w:pStyle w:val="a3"/>
        <w:numPr>
          <w:ilvl w:val="0"/>
          <w:numId w:val="6"/>
        </w:numPr>
        <w:spacing w:line="42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D5A12">
        <w:rPr>
          <w:rFonts w:ascii="Times New Roman" w:hAnsi="Times New Roman" w:cs="Times New Roman"/>
          <w:color w:val="404040"/>
          <w:sz w:val="28"/>
          <w:szCs w:val="28"/>
        </w:rPr>
        <w:t xml:space="preserve">Обеспечить сохранность данных БД с помощью томов </w:t>
      </w:r>
      <w:proofErr w:type="spellStart"/>
      <w:r w:rsidRPr="006D5A12">
        <w:rPr>
          <w:rFonts w:ascii="Times New Roman" w:hAnsi="Times New Roman" w:cs="Times New Roman"/>
          <w:color w:val="404040"/>
          <w:sz w:val="28"/>
          <w:szCs w:val="28"/>
        </w:rPr>
        <w:t>Docker</w:t>
      </w:r>
      <w:proofErr w:type="spellEnd"/>
      <w:r w:rsidRPr="006D5A1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6D5A12" w:rsidRPr="006D5A12" w:rsidRDefault="006D5A12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5A12" w:rsidRDefault="006D5A12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01C" w:rsidRPr="00CA043B" w:rsidRDefault="00025AD2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Часть 0</w:t>
      </w:r>
      <w:r w:rsidR="002C401C" w:rsidRPr="00CA043B">
        <w:rPr>
          <w:rFonts w:ascii="Times New Roman" w:hAnsi="Times New Roman" w:cs="Times New Roman"/>
          <w:sz w:val="28"/>
          <w:szCs w:val="28"/>
        </w:rPr>
        <w:t xml:space="preserve">: </w:t>
      </w:r>
      <w:r w:rsidRPr="00CA043B">
        <w:rPr>
          <w:rFonts w:ascii="Times New Roman" w:hAnsi="Times New Roman" w:cs="Times New Roman"/>
          <w:sz w:val="28"/>
          <w:szCs w:val="28"/>
        </w:rPr>
        <w:t xml:space="preserve">Установка и проверка </w:t>
      </w:r>
      <w:proofErr w:type="spellStart"/>
      <w:r w:rsidRPr="00CA043B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2C401C" w:rsidRPr="00CA043B" w:rsidRDefault="002C401C" w:rsidP="006D5A1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92F94" w:rsidRPr="00CA043B" w:rsidRDefault="009A0B3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70D7A" wp14:editId="1944AF04">
            <wp:extent cx="5940425" cy="2824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79" w:rsidRPr="00CA043B" w:rsidRDefault="009A0B3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22FD47" wp14:editId="3F7D7D8B">
            <wp:extent cx="4362674" cy="482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79" w:rsidRPr="00CA043B" w:rsidRDefault="005C5179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br w:type="page"/>
      </w:r>
    </w:p>
    <w:p w:rsidR="00025AD2" w:rsidRPr="00CA043B" w:rsidRDefault="00025AD2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lastRenderedPageBreak/>
        <w:t xml:space="preserve">Часть 1: Базовые команды </w:t>
      </w:r>
      <w:proofErr w:type="spellStart"/>
      <w:r w:rsidRPr="00CA043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A043B">
        <w:rPr>
          <w:rFonts w:ascii="Times New Roman" w:hAnsi="Times New Roman" w:cs="Times New Roman"/>
          <w:sz w:val="28"/>
          <w:szCs w:val="28"/>
        </w:rPr>
        <w:t>. Работа с образами и контейнерами</w:t>
      </w:r>
    </w:p>
    <w:p w:rsidR="005C5179" w:rsidRPr="00CA043B" w:rsidRDefault="005C5179" w:rsidP="006D5A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CA043B">
        <w:rPr>
          <w:rFonts w:ascii="Times New Roman" w:hAnsi="Times New Roman" w:cs="Times New Roman"/>
          <w:color w:val="404040"/>
          <w:sz w:val="28"/>
          <w:szCs w:val="28"/>
        </w:rPr>
        <w:t>Просмотр информации:</w:t>
      </w:r>
    </w:p>
    <w:p w:rsidR="005C5179" w:rsidRPr="00CA043B" w:rsidRDefault="005C5179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5179" w:rsidRPr="00CA043B" w:rsidRDefault="005C5179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86CF43" wp14:editId="2F0E43E8">
            <wp:extent cx="5940425" cy="2137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79" w:rsidRPr="00CA043B" w:rsidRDefault="005C5179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255F" w:rsidRPr="00CA043B" w:rsidRDefault="0007255F" w:rsidP="006D5A12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color w:val="404040"/>
          <w:sz w:val="28"/>
          <w:szCs w:val="28"/>
        </w:rPr>
        <w:t xml:space="preserve">Запуск простого контейнера (на примере </w:t>
      </w:r>
      <w:proofErr w:type="spellStart"/>
      <w:r w:rsidRPr="00CA043B">
        <w:rPr>
          <w:rFonts w:ascii="Times New Roman" w:hAnsi="Times New Roman" w:cs="Times New Roman"/>
          <w:color w:val="404040"/>
          <w:sz w:val="28"/>
          <w:szCs w:val="28"/>
        </w:rPr>
        <w:t>Nginx</w:t>
      </w:r>
      <w:proofErr w:type="spellEnd"/>
      <w:r w:rsidRPr="00CA043B">
        <w:rPr>
          <w:rFonts w:ascii="Times New Roman" w:hAnsi="Times New Roman" w:cs="Times New Roman"/>
          <w:color w:val="404040"/>
          <w:sz w:val="28"/>
          <w:szCs w:val="28"/>
        </w:rPr>
        <w:t>):</w:t>
      </w:r>
    </w:p>
    <w:p w:rsidR="003C2B0E" w:rsidRPr="00CA043B" w:rsidRDefault="003C2B0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B0E" w:rsidRPr="00CA043B" w:rsidRDefault="003C2B0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B0E" w:rsidRPr="00CA043B" w:rsidRDefault="003C2B0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1D892" wp14:editId="5DCD4049">
            <wp:extent cx="5321573" cy="12446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17" w:rsidRPr="00CA043B" w:rsidRDefault="003C2B0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8994E0" wp14:editId="1CC696E3">
            <wp:extent cx="5940425" cy="20688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17" w:rsidRPr="00CA043B" w:rsidRDefault="00276E17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br w:type="page"/>
      </w:r>
    </w:p>
    <w:p w:rsidR="0007255F" w:rsidRPr="00CA043B" w:rsidRDefault="00276E17" w:rsidP="006D5A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lastRenderedPageBreak/>
        <w:t>Остановка и удаление контейнера</w:t>
      </w:r>
    </w:p>
    <w:p w:rsidR="00276E17" w:rsidRPr="00CA043B" w:rsidRDefault="00276E17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670AB6" wp14:editId="1EEC87FB">
            <wp:extent cx="5761136" cy="4269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2751"/>
                    <a:stretch/>
                  </pic:blipFill>
                  <pic:spPr bwMode="auto">
                    <a:xfrm>
                      <a:off x="0" y="0"/>
                      <a:ext cx="5782490" cy="428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C2E" w:rsidRPr="00CA043B" w:rsidRDefault="00E14C2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4C2E" w:rsidRPr="00CA043B" w:rsidRDefault="00E14C2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4C2E" w:rsidRPr="00CA043B" w:rsidRDefault="00E14C2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4C2E" w:rsidRPr="00CA043B" w:rsidRDefault="00E14C2E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 xml:space="preserve">Часть 2 </w:t>
      </w:r>
      <w:r w:rsidRPr="00CA043B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CA043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A043B">
        <w:rPr>
          <w:rFonts w:ascii="Times New Roman" w:hAnsi="Times New Roman" w:cs="Times New Roman"/>
          <w:sz w:val="28"/>
          <w:szCs w:val="28"/>
        </w:rPr>
        <w:t xml:space="preserve"> в контейнере</w:t>
      </w:r>
    </w:p>
    <w:p w:rsidR="00E14C2E" w:rsidRPr="00CA043B" w:rsidRDefault="00E14C2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5179" w:rsidRPr="00CA043B" w:rsidRDefault="00E14C2E" w:rsidP="006D5A12">
      <w:pPr>
        <w:pStyle w:val="a3"/>
        <w:numPr>
          <w:ilvl w:val="3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 xml:space="preserve">Запуск контейнера </w:t>
      </w:r>
    </w:p>
    <w:p w:rsidR="00025AD2" w:rsidRPr="00CA043B" w:rsidRDefault="005D172E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CAFC86" wp14:editId="1229D5FD">
            <wp:extent cx="6246370" cy="18669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520" cy="18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3E" w:rsidRPr="00CA043B" w:rsidRDefault="00021224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206FF2" wp14:editId="7FD81218">
            <wp:extent cx="5940425" cy="57575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D3" w:rsidRPr="00CA043B" w:rsidRDefault="00FB1501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 xml:space="preserve">Подключение </w:t>
      </w:r>
      <w:r w:rsidR="00CA043B" w:rsidRPr="00CA043B">
        <w:rPr>
          <w:rFonts w:ascii="Times New Roman" w:hAnsi="Times New Roman" w:cs="Times New Roman"/>
          <w:sz w:val="28"/>
          <w:szCs w:val="28"/>
        </w:rPr>
        <w:t xml:space="preserve">к БД через </w:t>
      </w:r>
      <w:proofErr w:type="spellStart"/>
      <w:r w:rsidR="00CA043B" w:rsidRPr="00CA043B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CA043B" w:rsidRPr="00CA043B">
        <w:rPr>
          <w:rFonts w:ascii="Times New Roman" w:hAnsi="Times New Roman" w:cs="Times New Roman"/>
          <w:sz w:val="28"/>
          <w:szCs w:val="28"/>
        </w:rPr>
        <w:t xml:space="preserve"> из второго контейнера</w:t>
      </w:r>
    </w:p>
    <w:p w:rsidR="003A3AD3" w:rsidRPr="00CA043B" w:rsidRDefault="00FB1501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A84D22" wp14:editId="7028E9F3">
            <wp:extent cx="5378726" cy="7429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01" w:rsidRPr="00CA043B" w:rsidRDefault="00FB1501" w:rsidP="006D5A12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color w:val="404040"/>
          <w:sz w:val="28"/>
          <w:szCs w:val="28"/>
        </w:rPr>
        <w:t>Зап</w:t>
      </w:r>
      <w:r w:rsidR="00CA043B">
        <w:rPr>
          <w:rFonts w:ascii="Times New Roman" w:hAnsi="Times New Roman" w:cs="Times New Roman"/>
          <w:color w:val="404040"/>
          <w:sz w:val="28"/>
          <w:szCs w:val="28"/>
        </w:rPr>
        <w:t xml:space="preserve">уск </w:t>
      </w:r>
      <w:proofErr w:type="spellStart"/>
      <w:r w:rsidRPr="00CA043B">
        <w:rPr>
          <w:rFonts w:ascii="Times New Roman" w:hAnsi="Times New Roman" w:cs="Times New Roman"/>
          <w:color w:val="404040"/>
          <w:sz w:val="28"/>
          <w:szCs w:val="28"/>
        </w:rPr>
        <w:t>pgAdmin</w:t>
      </w:r>
      <w:proofErr w:type="spellEnd"/>
      <w:r w:rsidRPr="00CA043B">
        <w:rPr>
          <w:rFonts w:ascii="Times New Roman" w:hAnsi="Times New Roman" w:cs="Times New Roman"/>
          <w:color w:val="404040"/>
          <w:sz w:val="28"/>
          <w:szCs w:val="28"/>
        </w:rPr>
        <w:t xml:space="preserve"> в той же сети:</w:t>
      </w:r>
    </w:p>
    <w:p w:rsidR="00FB1501" w:rsidRPr="00CA043B" w:rsidRDefault="00FB1501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188E73" wp14:editId="5017025E">
            <wp:extent cx="5940425" cy="485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D3" w:rsidRPr="00CA043B" w:rsidRDefault="00FB1501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 xml:space="preserve">Результат запроса SELECT * FROM </w:t>
      </w:r>
      <w:proofErr w:type="spellStart"/>
      <w:r w:rsidRPr="00CA043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A043B">
        <w:rPr>
          <w:rFonts w:ascii="Times New Roman" w:hAnsi="Times New Roman" w:cs="Times New Roman"/>
          <w:sz w:val="28"/>
          <w:szCs w:val="28"/>
        </w:rPr>
        <w:t>;</w:t>
      </w: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AD3" w:rsidRPr="00CA043B" w:rsidRDefault="003A3AD3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EB05A" wp14:editId="1778164E">
            <wp:extent cx="5940425" cy="2800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4A" w:rsidRPr="00CA043B" w:rsidRDefault="00EE4C4A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Часть 4: Сохранение данных с помощью Томов (</w:t>
      </w:r>
      <w:proofErr w:type="spellStart"/>
      <w:r w:rsidRPr="00CA043B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CA043B">
        <w:rPr>
          <w:rFonts w:ascii="Times New Roman" w:hAnsi="Times New Roman" w:cs="Times New Roman"/>
          <w:sz w:val="28"/>
          <w:szCs w:val="28"/>
        </w:rPr>
        <w:t>)</w:t>
      </w:r>
    </w:p>
    <w:p w:rsidR="00EE4C4A" w:rsidRPr="00CA043B" w:rsidRDefault="00EE4C4A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C4A" w:rsidRPr="00CA043B" w:rsidRDefault="00CA043B" w:rsidP="006D5A1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Остановка и удаление текущего</w:t>
      </w:r>
      <w:r w:rsidRPr="00CA043B">
        <w:rPr>
          <w:rFonts w:ascii="Times New Roman" w:hAnsi="Times New Roman" w:cs="Times New Roman"/>
          <w:color w:val="404040"/>
          <w:sz w:val="28"/>
          <w:szCs w:val="28"/>
        </w:rPr>
        <w:t xml:space="preserve"> контейнер</w:t>
      </w:r>
      <w:r>
        <w:rPr>
          <w:rFonts w:ascii="Times New Roman" w:hAnsi="Times New Roman" w:cs="Times New Roman"/>
          <w:color w:val="404040"/>
          <w:sz w:val="28"/>
          <w:szCs w:val="28"/>
        </w:rPr>
        <w:t>а</w:t>
      </w:r>
      <w:r w:rsidRPr="00CA043B">
        <w:rPr>
          <w:rFonts w:ascii="Times New Roman" w:hAnsi="Times New Roman" w:cs="Times New Roman"/>
          <w:color w:val="404040"/>
          <w:sz w:val="28"/>
          <w:szCs w:val="28"/>
        </w:rPr>
        <w:t xml:space="preserve"> с БД</w:t>
      </w:r>
    </w:p>
    <w:p w:rsidR="00EE4C4A" w:rsidRPr="00CA043B" w:rsidRDefault="00A01548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6820D" wp14:editId="46AD0639">
            <wp:extent cx="3391074" cy="15050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80" w:rsidRPr="00CA043B" w:rsidRDefault="0018368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3680" w:rsidRPr="00CA043B" w:rsidRDefault="00183680" w:rsidP="006D5A12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color w:val="404040"/>
          <w:sz w:val="28"/>
          <w:szCs w:val="28"/>
        </w:rPr>
        <w:t>Созд</w:t>
      </w:r>
      <w:r w:rsidR="00CA043B">
        <w:rPr>
          <w:rFonts w:ascii="Times New Roman" w:hAnsi="Times New Roman" w:cs="Times New Roman"/>
          <w:color w:val="404040"/>
          <w:sz w:val="28"/>
          <w:szCs w:val="28"/>
        </w:rPr>
        <w:t xml:space="preserve">ание </w:t>
      </w:r>
      <w:r w:rsidRPr="00CA043B">
        <w:rPr>
          <w:rFonts w:ascii="Times New Roman" w:hAnsi="Times New Roman" w:cs="Times New Roman"/>
          <w:color w:val="404040"/>
          <w:sz w:val="28"/>
          <w:szCs w:val="28"/>
        </w:rPr>
        <w:t>том</w:t>
      </w:r>
      <w:r w:rsidR="00CA043B">
        <w:rPr>
          <w:rFonts w:ascii="Times New Roman" w:hAnsi="Times New Roman" w:cs="Times New Roman"/>
          <w:color w:val="404040"/>
          <w:sz w:val="28"/>
          <w:szCs w:val="28"/>
        </w:rPr>
        <w:t>а</w:t>
      </w:r>
      <w:r w:rsidRPr="00CA043B">
        <w:rPr>
          <w:rFonts w:ascii="Times New Roman" w:hAnsi="Times New Roman" w:cs="Times New Roman"/>
          <w:color w:val="404040"/>
          <w:sz w:val="28"/>
          <w:szCs w:val="28"/>
        </w:rPr>
        <w:t xml:space="preserve"> для хранения данных БД:</w:t>
      </w:r>
    </w:p>
    <w:p w:rsidR="00183680" w:rsidRPr="00CA043B" w:rsidRDefault="0018368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548" w:rsidRPr="00CA043B" w:rsidRDefault="00A01548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548" w:rsidRPr="00CA043B" w:rsidRDefault="00A01548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4F1EB7" wp14:editId="3C3E1C8F">
            <wp:extent cx="5940425" cy="1809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80" w:rsidRPr="00CA043B" w:rsidRDefault="00CA043B" w:rsidP="006D5A12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Запуск нового</w:t>
      </w:r>
      <w:r w:rsidR="00183680" w:rsidRPr="00CA043B">
        <w:rPr>
          <w:rFonts w:ascii="Times New Roman" w:hAnsi="Times New Roman" w:cs="Times New Roman"/>
          <w:color w:val="404040"/>
          <w:sz w:val="28"/>
          <w:szCs w:val="28"/>
        </w:rPr>
        <w:t xml:space="preserve"> контейнер</w:t>
      </w:r>
      <w:r>
        <w:rPr>
          <w:rFonts w:ascii="Times New Roman" w:hAnsi="Times New Roman" w:cs="Times New Roman"/>
          <w:color w:val="404040"/>
          <w:sz w:val="28"/>
          <w:szCs w:val="28"/>
        </w:rPr>
        <w:t xml:space="preserve">а с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</w:rPr>
        <w:t>PostgreSQ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lang w:val="en-US"/>
        </w:rPr>
        <w:t>L</w:t>
      </w:r>
      <w:r w:rsidR="00183680" w:rsidRPr="00CA043B">
        <w:rPr>
          <w:rFonts w:ascii="Times New Roman" w:hAnsi="Times New Roman" w:cs="Times New Roman"/>
          <w:color w:val="404040"/>
          <w:sz w:val="28"/>
          <w:szCs w:val="28"/>
        </w:rPr>
        <w:t>:</w:t>
      </w:r>
    </w:p>
    <w:p w:rsidR="00183680" w:rsidRPr="00CA043B" w:rsidRDefault="00A91FA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9676AC" wp14:editId="4046940D">
            <wp:extent cx="5940425" cy="5772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0" w:rsidRPr="00CA043B" w:rsidRDefault="00A91FA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1FA0" w:rsidRPr="00CA043B" w:rsidRDefault="00A91FA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t>Проверка сохранности данных:</w:t>
      </w:r>
    </w:p>
    <w:p w:rsidR="00A91FA0" w:rsidRPr="00CA043B" w:rsidRDefault="00A91FA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4578A" wp14:editId="6F45C6D0">
            <wp:extent cx="5940425" cy="27241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174" w:rsidRPr="00CA043B" w:rsidRDefault="00E82174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2174" w:rsidRPr="00CA043B" w:rsidRDefault="00E82174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43B">
        <w:rPr>
          <w:rFonts w:ascii="Times New Roman" w:hAnsi="Times New Roman" w:cs="Times New Roman"/>
          <w:sz w:val="28"/>
          <w:szCs w:val="28"/>
        </w:rPr>
        <w:t xml:space="preserve">Часть 5: Перенос конфигурации контейнеров в </w:t>
      </w:r>
      <w:proofErr w:type="spellStart"/>
      <w:r w:rsidRPr="00CA043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A043B">
        <w:rPr>
          <w:rFonts w:ascii="Times New Roman" w:hAnsi="Times New Roman" w:cs="Times New Roman"/>
          <w:sz w:val="28"/>
          <w:szCs w:val="28"/>
        </w:rPr>
        <w:t>-</w:t>
      </w:r>
      <w:r w:rsidRPr="00CA043B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CA04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A043B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</w:p>
    <w:p w:rsidR="00996430" w:rsidRPr="00CA043B" w:rsidRDefault="00996430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433B5" wp14:editId="45F212E4">
            <wp:extent cx="4788146" cy="13399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C3" w:rsidRPr="00DE52C3" w:rsidRDefault="00DE52C3" w:rsidP="006D5A12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2C3">
        <w:rPr>
          <w:rFonts w:ascii="Times New Roman" w:hAnsi="Times New Roman" w:cs="Times New Roman"/>
          <w:sz w:val="28"/>
          <w:szCs w:val="28"/>
        </w:rPr>
        <w:t>Вопросы</w:t>
      </w:r>
    </w:p>
    <w:p w:rsidR="00DE52C3" w:rsidRPr="00E52488" w:rsidRDefault="00DE52C3" w:rsidP="006D5A1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Что</w:t>
      </w:r>
      <w:proofErr w:type="spellEnd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такое</w:t>
      </w:r>
      <w:proofErr w:type="spellEnd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DE52C3" w:rsidRPr="00DE52C3" w:rsidRDefault="00DE52C3" w:rsidP="006D5A1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Docker</w:t>
      </w:r>
      <w:r w:rsidRPr="00DE52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платформа, позволяющая тестировать программы в изолированном пространстве, что позволяет успешно запускать разработанное приложение на любом компьютере не зависимо от ОС</w:t>
      </w:r>
      <w:r w:rsidRPr="00DE52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488" w:rsidRDefault="00DE52C3" w:rsidP="006D5A1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2488">
        <w:rPr>
          <w:rFonts w:ascii="Times New Roman" w:hAnsi="Times New Roman" w:cs="Times New Roman"/>
          <w:b/>
          <w:sz w:val="28"/>
          <w:szCs w:val="28"/>
        </w:rPr>
        <w:t xml:space="preserve">Для чего нужны тома и сети </w:t>
      </w:r>
      <w:proofErr w:type="spellStart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E52488">
        <w:rPr>
          <w:rFonts w:ascii="Times New Roman" w:hAnsi="Times New Roman" w:cs="Times New Roman"/>
          <w:b/>
          <w:sz w:val="28"/>
          <w:szCs w:val="28"/>
        </w:rPr>
        <w:t>?</w:t>
      </w:r>
    </w:p>
    <w:p w:rsidR="00693D3F" w:rsidRPr="00E52488" w:rsidRDefault="00DE52C3" w:rsidP="006D5A1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2488">
        <w:rPr>
          <w:rFonts w:ascii="Times New Roman" w:hAnsi="Times New Roman" w:cs="Times New Roman"/>
          <w:sz w:val="28"/>
          <w:szCs w:val="28"/>
        </w:rPr>
        <w:t xml:space="preserve">Чтобы сохранять данные после удаления контейнера. Также это дает возможность использовать данные в разных контейнерах. Сети необходимы для связи </w:t>
      </w:r>
      <w:r w:rsidR="00693D3F" w:rsidRPr="00E52488">
        <w:rPr>
          <w:rFonts w:ascii="Times New Roman" w:hAnsi="Times New Roman" w:cs="Times New Roman"/>
          <w:sz w:val="28"/>
          <w:szCs w:val="28"/>
        </w:rPr>
        <w:t>контейнеров между собой</w:t>
      </w:r>
    </w:p>
    <w:p w:rsidR="00DE52C3" w:rsidRPr="00E52488" w:rsidRDefault="00DE52C3" w:rsidP="006D5A1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2488">
        <w:rPr>
          <w:rFonts w:ascii="Times New Roman" w:hAnsi="Times New Roman" w:cs="Times New Roman"/>
          <w:b/>
          <w:sz w:val="28"/>
          <w:szCs w:val="28"/>
        </w:rPr>
        <w:t>Как подключится к контейнеру и выполнить в нём команды?</w:t>
      </w:r>
    </w:p>
    <w:p w:rsidR="00693D3F" w:rsidRDefault="00693D3F" w:rsidP="006D5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для подключения - </w:t>
      </w:r>
      <w:proofErr w:type="spellStart"/>
      <w:r w:rsidRPr="00693D3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имя_контейнера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488" w:rsidRPr="00E52488" w:rsidRDefault="00693D3F" w:rsidP="006D5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D3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93D3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693D3F">
        <w:rPr>
          <w:rFonts w:ascii="Times New Roman" w:hAnsi="Times New Roman" w:cs="Times New Roman"/>
          <w:sz w:val="28"/>
          <w:szCs w:val="28"/>
        </w:rPr>
        <w:t xml:space="preserve"> — интерактивный режим с псевдо-TTY.</w:t>
      </w:r>
      <w:r w:rsidR="00E52488">
        <w:rPr>
          <w:rFonts w:ascii="Times New Roman" w:hAnsi="Times New Roman" w:cs="Times New Roman"/>
          <w:sz w:val="28"/>
          <w:szCs w:val="28"/>
        </w:rPr>
        <w:br/>
        <w:t xml:space="preserve">пример: </w:t>
      </w:r>
      <w:r w:rsidR="00E52488">
        <w:rPr>
          <w:rFonts w:ascii="Times New Roman" w:hAnsi="Times New Roman" w:cs="Times New Roman"/>
          <w:sz w:val="28"/>
          <w:szCs w:val="28"/>
        </w:rPr>
        <w:br/>
      </w:r>
      <w:r w:rsidR="00E52488" w:rsidRPr="00E52488">
        <w:rPr>
          <w:rFonts w:ascii="Times New Roman" w:hAnsi="Times New Roman" w:cs="Times New Roman"/>
          <w:sz w:val="28"/>
          <w:szCs w:val="28"/>
        </w:rPr>
        <w:t xml:space="preserve">Подключение к </w:t>
      </w:r>
      <w:proofErr w:type="spellStart"/>
      <w:r w:rsidR="00E52488" w:rsidRPr="00E5248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E52488" w:rsidRPr="00E52488">
        <w:rPr>
          <w:rFonts w:ascii="Times New Roman" w:hAnsi="Times New Roman" w:cs="Times New Roman"/>
          <w:sz w:val="28"/>
          <w:szCs w:val="28"/>
        </w:rPr>
        <w:t xml:space="preserve"> консоли</w:t>
      </w:r>
    </w:p>
    <w:p w:rsidR="00693D3F" w:rsidRPr="00E52488" w:rsidRDefault="00E52488" w:rsidP="006D5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248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E52488">
        <w:rPr>
          <w:rFonts w:ascii="Times New Roman" w:hAnsi="Times New Roman" w:cs="Times New Roman"/>
          <w:sz w:val="28"/>
          <w:szCs w:val="28"/>
          <w:lang w:val="en-US"/>
        </w:rPr>
        <w:t xml:space="preserve"> exec -it </w:t>
      </w:r>
      <w:proofErr w:type="spellStart"/>
      <w:r w:rsidRPr="00E52488">
        <w:rPr>
          <w:rFonts w:ascii="Times New Roman" w:hAnsi="Times New Roman" w:cs="Times New Roman"/>
          <w:sz w:val="28"/>
          <w:szCs w:val="28"/>
          <w:lang w:val="en-US"/>
        </w:rPr>
        <w:t>my_postgres_db</w:t>
      </w:r>
      <w:proofErr w:type="spellEnd"/>
      <w:r w:rsidRPr="00E52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2488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E52488">
        <w:rPr>
          <w:rFonts w:ascii="Times New Roman" w:hAnsi="Times New Roman" w:cs="Times New Roman"/>
          <w:sz w:val="28"/>
          <w:szCs w:val="28"/>
          <w:lang w:val="en-US"/>
        </w:rPr>
        <w:t xml:space="preserve"> -U </w:t>
      </w:r>
      <w:proofErr w:type="spellStart"/>
      <w:r w:rsidRPr="00E52488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E52488">
        <w:rPr>
          <w:rFonts w:ascii="Times New Roman" w:hAnsi="Times New Roman" w:cs="Times New Roman"/>
          <w:sz w:val="28"/>
          <w:szCs w:val="28"/>
          <w:lang w:val="en-US"/>
        </w:rPr>
        <w:t xml:space="preserve"> -d </w:t>
      </w:r>
      <w:proofErr w:type="spellStart"/>
      <w:r w:rsidRPr="00E52488">
        <w:rPr>
          <w:rFonts w:ascii="Times New Roman" w:hAnsi="Times New Roman" w:cs="Times New Roman"/>
          <w:sz w:val="28"/>
          <w:szCs w:val="28"/>
          <w:lang w:val="en-US"/>
        </w:rPr>
        <w:t>test_db</w:t>
      </w:r>
      <w:proofErr w:type="spellEnd"/>
    </w:p>
    <w:p w:rsidR="00DE52C3" w:rsidRDefault="00DE52C3" w:rsidP="006D5A1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2488">
        <w:rPr>
          <w:rFonts w:ascii="Times New Roman" w:hAnsi="Times New Roman" w:cs="Times New Roman"/>
          <w:b/>
          <w:sz w:val="28"/>
          <w:szCs w:val="28"/>
        </w:rPr>
        <w:t xml:space="preserve">Для чего нужен </w:t>
      </w:r>
      <w:proofErr w:type="spellStart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E52488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E52488" w:rsidRPr="00E52488" w:rsidRDefault="00E52488" w:rsidP="006D5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Веб-интерфейс, благодаря которому удобнее работать с базами данных, выполнять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52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(пример из работы - </w:t>
      </w:r>
      <w:r w:rsidRPr="00E52488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E5248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5248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52488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E52488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E52488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E52488">
        <w:rPr>
          <w:rFonts w:ascii="Times New Roman" w:hAnsi="Times New Roman" w:cs="Times New Roman"/>
          <w:sz w:val="28"/>
          <w:szCs w:val="28"/>
        </w:rPr>
        <w:t xml:space="preserve"> производительность БД, делать резервное копирование и восстановление данных.</w:t>
      </w:r>
    </w:p>
    <w:p w:rsidR="00EE4C4A" w:rsidRPr="00E52488" w:rsidRDefault="00EE4C4A" w:rsidP="006D5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E4C4A" w:rsidRPr="00E52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E1AD6"/>
    <w:multiLevelType w:val="multilevel"/>
    <w:tmpl w:val="91DAC100"/>
    <w:styleLink w:val="WWNum16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1" w15:restartNumberingAfterBreak="0">
    <w:nsid w:val="2AE30DC3"/>
    <w:multiLevelType w:val="multilevel"/>
    <w:tmpl w:val="3148DF4C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2" w15:restartNumberingAfterBreak="0">
    <w:nsid w:val="4B7B0085"/>
    <w:multiLevelType w:val="multilevel"/>
    <w:tmpl w:val="1F1CB66C"/>
    <w:styleLink w:val="WWNum11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lvlText w:val="%3."/>
      <w:lvlJc w:val="lef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decimal"/>
      <w:lvlText w:val="%5."/>
      <w:lvlJc w:val="left"/>
      <w:pPr>
        <w:ind w:left="3589" w:hanging="360"/>
      </w:pPr>
    </w:lvl>
    <w:lvl w:ilvl="5">
      <w:start w:val="1"/>
      <w:numFmt w:val="decimal"/>
      <w:lvlText w:val="%6."/>
      <w:lvlJc w:val="lef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decimal"/>
      <w:lvlText w:val="%8."/>
      <w:lvlJc w:val="left"/>
      <w:pPr>
        <w:ind w:left="5749" w:hanging="360"/>
      </w:pPr>
    </w:lvl>
    <w:lvl w:ilvl="8">
      <w:start w:val="1"/>
      <w:numFmt w:val="decimal"/>
      <w:lvlText w:val="%9."/>
      <w:lvlJc w:val="left"/>
      <w:pPr>
        <w:ind w:left="6469" w:hanging="180"/>
      </w:pPr>
    </w:lvl>
  </w:abstractNum>
  <w:abstractNum w:abstractNumId="3" w15:restartNumberingAfterBreak="0">
    <w:nsid w:val="5E5A7A07"/>
    <w:multiLevelType w:val="multilevel"/>
    <w:tmpl w:val="815637F8"/>
    <w:styleLink w:val="WWNum27"/>
    <w:lvl w:ilvl="0">
      <w:start w:val="1"/>
      <w:numFmt w:val="decimal"/>
      <w:lvlText w:val="%1."/>
      <w:lvlJc w:val="left"/>
      <w:pPr>
        <w:ind w:left="709" w:hanging="360"/>
      </w:pPr>
      <w:rPr>
        <w:color w:val="4040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4" w15:restartNumberingAfterBreak="0">
    <w:nsid w:val="631C7143"/>
    <w:multiLevelType w:val="multilevel"/>
    <w:tmpl w:val="CB3C5916"/>
    <w:styleLink w:val="WWNum34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5" w15:restartNumberingAfterBreak="0">
    <w:nsid w:val="754E087E"/>
    <w:multiLevelType w:val="multilevel"/>
    <w:tmpl w:val="CB3C591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BD"/>
    <w:rsid w:val="00021224"/>
    <w:rsid w:val="00025AD2"/>
    <w:rsid w:val="0007255F"/>
    <w:rsid w:val="000E6EBD"/>
    <w:rsid w:val="001122FB"/>
    <w:rsid w:val="00183680"/>
    <w:rsid w:val="00276E17"/>
    <w:rsid w:val="002C401C"/>
    <w:rsid w:val="003A3AD3"/>
    <w:rsid w:val="003C2B0E"/>
    <w:rsid w:val="005C5179"/>
    <w:rsid w:val="005D172E"/>
    <w:rsid w:val="00693D3F"/>
    <w:rsid w:val="006D5A12"/>
    <w:rsid w:val="007556CD"/>
    <w:rsid w:val="00925DD0"/>
    <w:rsid w:val="00996430"/>
    <w:rsid w:val="009A0B3E"/>
    <w:rsid w:val="00A01548"/>
    <w:rsid w:val="00A91FA0"/>
    <w:rsid w:val="00CA043B"/>
    <w:rsid w:val="00D92F94"/>
    <w:rsid w:val="00DE52C3"/>
    <w:rsid w:val="00E14C2E"/>
    <w:rsid w:val="00E52488"/>
    <w:rsid w:val="00E82174"/>
    <w:rsid w:val="00EE195F"/>
    <w:rsid w:val="00EE4C4A"/>
    <w:rsid w:val="00FB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B2C47-39E3-4664-B182-F8383380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EBD"/>
    <w:rPr>
      <w:kern w:val="2"/>
      <w14:ligatures w14:val="standardContextual"/>
    </w:rPr>
  </w:style>
  <w:style w:type="paragraph" w:styleId="2">
    <w:name w:val="heading 2"/>
    <w:basedOn w:val="a"/>
    <w:link w:val="20"/>
    <w:uiPriority w:val="9"/>
    <w:unhideWhenUsed/>
    <w:qFormat/>
    <w:rsid w:val="00E14C2E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  <w:outlineLvl w:val="1"/>
    </w:pPr>
    <w:rPr>
      <w:rFonts w:ascii="Arial" w:eastAsia="Arial" w:hAnsi="Arial" w:cs="Arial"/>
      <w:kern w:val="3"/>
      <w:sz w:val="3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5C517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lang w:eastAsia="ru-RU"/>
      <w14:ligatures w14:val="none"/>
    </w:rPr>
  </w:style>
  <w:style w:type="numbering" w:customStyle="1" w:styleId="WWNum27">
    <w:name w:val="WWNum27"/>
    <w:basedOn w:val="a2"/>
    <w:rsid w:val="005C5179"/>
    <w:pPr>
      <w:numPr>
        <w:numId w:val="1"/>
      </w:numPr>
    </w:pPr>
  </w:style>
  <w:style w:type="character" w:customStyle="1" w:styleId="20">
    <w:name w:val="Заголовок 2 Знак"/>
    <w:basedOn w:val="a0"/>
    <w:link w:val="2"/>
    <w:uiPriority w:val="9"/>
    <w:rsid w:val="00E14C2E"/>
    <w:rPr>
      <w:rFonts w:ascii="Arial" w:eastAsia="Arial" w:hAnsi="Arial" w:cs="Arial"/>
      <w:kern w:val="3"/>
      <w:sz w:val="34"/>
      <w:lang w:eastAsia="ru-RU"/>
    </w:rPr>
  </w:style>
  <w:style w:type="numbering" w:customStyle="1" w:styleId="WWNum11">
    <w:name w:val="WWNum11"/>
    <w:basedOn w:val="a2"/>
    <w:rsid w:val="00FB1501"/>
    <w:pPr>
      <w:numPr>
        <w:numId w:val="2"/>
      </w:numPr>
    </w:pPr>
  </w:style>
  <w:style w:type="numbering" w:customStyle="1" w:styleId="WWNum16">
    <w:name w:val="WWNum16"/>
    <w:basedOn w:val="a2"/>
    <w:rsid w:val="00EE4C4A"/>
    <w:pPr>
      <w:numPr>
        <w:numId w:val="3"/>
      </w:numPr>
    </w:pPr>
  </w:style>
  <w:style w:type="numbering" w:customStyle="1" w:styleId="WWNum34">
    <w:name w:val="WWNum34"/>
    <w:basedOn w:val="a2"/>
    <w:rsid w:val="00DE52C3"/>
    <w:pPr>
      <w:numPr>
        <w:numId w:val="4"/>
      </w:numPr>
    </w:pPr>
  </w:style>
  <w:style w:type="numbering" w:customStyle="1" w:styleId="WWNum32">
    <w:name w:val="WWNum32"/>
    <w:basedOn w:val="a2"/>
    <w:rsid w:val="006D5A1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6750-9923-46DF-B6E5-D9E746299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2025-10-12T06:17:00Z</dcterms:created>
  <dcterms:modified xsi:type="dcterms:W3CDTF">2025-10-18T19:47:00Z</dcterms:modified>
</cp:coreProperties>
</file>