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457" w:rsidRDefault="002C27EE">
      <w:r>
        <w:rPr>
          <w:b/>
        </w:rPr>
        <w:t>Caso de estudio a Implementar:</w:t>
      </w:r>
    </w:p>
    <w:p w:rsidR="00DD6457" w:rsidRDefault="00DD6457"/>
    <w:p w:rsidR="00DD6457" w:rsidRDefault="002C27EE">
      <w:r>
        <w:t>Administración de la planta de producción de lácteos y sus derivados</w:t>
      </w:r>
    </w:p>
    <w:p w:rsidR="00DD6457" w:rsidRDefault="00DD6457"/>
    <w:p w:rsidR="00DD6457" w:rsidRDefault="002C27EE">
      <w:r>
        <w:rPr>
          <w:b/>
        </w:rPr>
        <w:t xml:space="preserve">Descripción del caso de estudio </w:t>
      </w:r>
    </w:p>
    <w:p w:rsidR="00DD6457" w:rsidRDefault="00DD6457">
      <w:pPr>
        <w:jc w:val="both"/>
      </w:pPr>
    </w:p>
    <w:p w:rsidR="00DD6457" w:rsidRDefault="002C27EE">
      <w:pPr>
        <w:jc w:val="both"/>
      </w:pPr>
      <w:r>
        <w:t>El gerente de la empresa de producción de Lácteos Ecolac,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rsidR="00DD6457" w:rsidRDefault="00DD6457">
      <w:pPr>
        <w:jc w:val="both"/>
      </w:pPr>
    </w:p>
    <w:p w:rsidR="00DD6457" w:rsidRDefault="002C27EE">
      <w:pPr>
        <w:jc w:val="both"/>
      </w:pPr>
      <w: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rsidR="00DD6457" w:rsidRDefault="00DD6457">
      <w:pPr>
        <w:jc w:val="both"/>
      </w:pPr>
    </w:p>
    <w:p w:rsidR="00DD6457" w:rsidRDefault="002C27EE">
      <w:pPr>
        <w:jc w:val="both"/>
      </w:pPr>
      <w: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rsidR="00DD6457" w:rsidRDefault="00DD6457">
      <w:pPr>
        <w:jc w:val="both"/>
      </w:pPr>
    </w:p>
    <w:p w:rsidR="00DD6457" w:rsidRDefault="002C27EE">
      <w:pPr>
        <w:jc w:val="both"/>
        <w:rPr>
          <w:u w:val="single"/>
        </w:rPr>
      </w:pPr>
      <w:r>
        <w:t>Los despachos de los pedidos los realizara el operador mediante un informe que será entregado a un  conductor.</w:t>
      </w:r>
    </w:p>
    <w:p w:rsidR="00DD6457" w:rsidRDefault="00DD6457">
      <w:pPr>
        <w:jc w:val="both"/>
      </w:pPr>
    </w:p>
    <w:p w:rsidR="00DD6457" w:rsidRDefault="002C27EE">
      <w:pPr>
        <w:jc w:val="both"/>
      </w:pPr>
      <w:r>
        <w:t>El administrador del sistema puede usar el nombre del producto el número de pedidos que se han realizado en el día, también podrá visualizar un registro del consumo anual de cada uno de los productos</w:t>
      </w:r>
    </w:p>
    <w:p w:rsidR="00DD6457" w:rsidRDefault="00DD6457"/>
    <w:p w:rsidR="00DD6457" w:rsidRDefault="002C27EE">
      <w:pPr>
        <w:rPr>
          <w:b/>
        </w:rPr>
      </w:pPr>
      <w:r>
        <w:rPr>
          <w:b/>
        </w:rPr>
        <w:t>Necesidades</w:t>
      </w:r>
    </w:p>
    <w:p w:rsidR="00DD6457" w:rsidRDefault="00DD6457">
      <w:pPr>
        <w:rPr>
          <w:b/>
        </w:rPr>
      </w:pPr>
    </w:p>
    <w:tbl>
      <w:tblPr>
        <w:tblStyle w:val="Tablaconcuadrcula"/>
        <w:tblW w:w="8494" w:type="dxa"/>
        <w:tblLook w:val="04A0" w:firstRow="1" w:lastRow="0" w:firstColumn="1" w:lastColumn="0" w:noHBand="0" w:noVBand="1"/>
      </w:tblPr>
      <w:tblGrid>
        <w:gridCol w:w="4253"/>
        <w:gridCol w:w="4241"/>
      </w:tblGrid>
      <w:tr w:rsidR="00DD6457">
        <w:tc>
          <w:tcPr>
            <w:tcW w:w="4252" w:type="dxa"/>
            <w:shd w:val="clear" w:color="auto" w:fill="auto"/>
            <w:tcMar>
              <w:left w:w="108" w:type="dxa"/>
            </w:tcMar>
          </w:tcPr>
          <w:p w:rsidR="00DD6457" w:rsidRDefault="002C27EE">
            <w:pPr>
              <w:spacing w:before="240" w:line="240" w:lineRule="auto"/>
              <w:jc w:val="center"/>
              <w:rPr>
                <w:b/>
              </w:rPr>
            </w:pPr>
            <w:r>
              <w:rPr>
                <w:rFonts w:eastAsiaTheme="minorEastAsia"/>
                <w:b/>
              </w:rPr>
              <w:t>NECESIDADES</w:t>
            </w:r>
          </w:p>
        </w:tc>
        <w:tc>
          <w:tcPr>
            <w:tcW w:w="4241" w:type="dxa"/>
            <w:shd w:val="clear" w:color="auto" w:fill="auto"/>
            <w:tcMar>
              <w:left w:w="108" w:type="dxa"/>
            </w:tcMar>
          </w:tcPr>
          <w:p w:rsidR="00DD6457" w:rsidRDefault="002C27EE">
            <w:pPr>
              <w:spacing w:before="240" w:line="240" w:lineRule="auto"/>
              <w:jc w:val="center"/>
              <w:rPr>
                <w:b/>
              </w:rPr>
            </w:pPr>
            <w:r>
              <w:rPr>
                <w:rFonts w:eastAsiaTheme="minorEastAsia"/>
                <w:b/>
              </w:rPr>
              <w:t>DESCRIPCION</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Administración de productos</w:t>
            </w:r>
          </w:p>
          <w:p w:rsidR="00BF3605" w:rsidRDefault="00BF3605">
            <w:pPr>
              <w:spacing w:line="240" w:lineRule="auto"/>
              <w:rPr>
                <w:rFonts w:eastAsiaTheme="minorEastAsia"/>
              </w:rPr>
            </w:pPr>
            <w:r>
              <w:rPr>
                <w:rFonts w:eastAsiaTheme="minorEastAsia"/>
              </w:rPr>
              <w:t>cambio</w:t>
            </w:r>
            <w:bookmarkStart w:id="0" w:name="_GoBack"/>
            <w:bookmarkEnd w:id="0"/>
          </w:p>
          <w:p w:rsidR="002C27EE" w:rsidRDefault="002C27EE">
            <w:pPr>
              <w:spacing w:line="240" w:lineRule="auto"/>
              <w:rPr>
                <w:rFonts w:eastAsiaTheme="minorEastAsia"/>
              </w:rPr>
            </w:pP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registrar, eliminar, editar los datos de un producto.</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Cliente</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 xml:space="preserve">Se necesita registrar los datos de un nuevo cliente </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pedidos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registrar la información de los pedidos</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Anulación de pedidos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realizar la anulación de pedidos realizados.</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despachos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realizar el registro de despachos de los pedidos de productos</w:t>
            </w:r>
          </w:p>
        </w:tc>
      </w:tr>
      <w:tr w:rsidR="00DD6457">
        <w:tc>
          <w:tcPr>
            <w:tcW w:w="4252" w:type="dxa"/>
            <w:shd w:val="clear" w:color="auto" w:fill="auto"/>
            <w:tcMar>
              <w:left w:w="108" w:type="dxa"/>
            </w:tcMar>
            <w:vAlign w:val="center"/>
          </w:tcPr>
          <w:p w:rsidR="00DD6457" w:rsidRDefault="00DD6457">
            <w:pPr>
              <w:spacing w:line="240" w:lineRule="auto"/>
              <w:rPr>
                <w:rFonts w:eastAsiaTheme="minorEastAsia"/>
              </w:rPr>
            </w:pPr>
          </w:p>
        </w:tc>
        <w:tc>
          <w:tcPr>
            <w:tcW w:w="4241" w:type="dxa"/>
            <w:shd w:val="clear" w:color="auto" w:fill="auto"/>
            <w:tcMar>
              <w:left w:w="108" w:type="dxa"/>
            </w:tcMar>
            <w:vAlign w:val="center"/>
          </w:tcPr>
          <w:p w:rsidR="00DD6457" w:rsidRDefault="00DD6457">
            <w:pPr>
              <w:spacing w:before="240" w:line="240" w:lineRule="auto"/>
              <w:rPr>
                <w:rFonts w:eastAsiaTheme="minorEastAsia"/>
              </w:rPr>
            </w:pP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usuarios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 xml:space="preserve">Se necesita registrar nuevos usuarios </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Control de inventario</w:t>
            </w:r>
          </w:p>
        </w:tc>
        <w:tc>
          <w:tcPr>
            <w:tcW w:w="4241" w:type="dxa"/>
            <w:shd w:val="clear" w:color="auto" w:fill="auto"/>
            <w:tcMar>
              <w:left w:w="108" w:type="dxa"/>
            </w:tcMar>
            <w:vAlign w:val="center"/>
          </w:tcPr>
          <w:p w:rsidR="00DD6457" w:rsidRDefault="002C27EE">
            <w:pPr>
              <w:spacing w:before="240" w:line="240" w:lineRule="auto"/>
              <w:jc w:val="both"/>
              <w:rPr>
                <w:rFonts w:eastAsiaTheme="minorEastAsia"/>
              </w:rPr>
            </w:pPr>
            <w:r>
              <w:rPr>
                <w:rFonts w:eastAsiaTheme="minorEastAsia"/>
              </w:rPr>
              <w:t>Se necesita llevar un control de inventario para los productos donde se pueda administrar el tipo y número de producto existentes</w:t>
            </w:r>
          </w:p>
        </w:tc>
      </w:tr>
    </w:tbl>
    <w:p w:rsidR="00DD6457" w:rsidRDefault="00DD6457"/>
    <w:p w:rsidR="00DD6457" w:rsidRDefault="00DD6457"/>
    <w:sectPr w:rsidR="00DD6457">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57"/>
    <w:rsid w:val="002C27EE"/>
    <w:rsid w:val="00641978"/>
    <w:rsid w:val="00BF3605"/>
    <w:rsid w:val="00DD6457"/>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1942</Characters>
  <Application>Microsoft Office Word</Application>
  <DocSecurity>0</DocSecurity>
  <Lines>16</Lines>
  <Paragraphs>4</Paragraphs>
  <ScaleCrop>false</ScaleCrop>
  <Company>Toshiba</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SeLeNiTa JaRa</dc:creator>
  <dc:description/>
  <cp:lastModifiedBy>david</cp:lastModifiedBy>
  <cp:revision>7</cp:revision>
  <dcterms:created xsi:type="dcterms:W3CDTF">2016-06-25T20:52:00Z</dcterms:created>
  <dcterms:modified xsi:type="dcterms:W3CDTF">2016-07-05T16:15:00Z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