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Community College of City University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Information Systems Development</w:t>
        <w:br w:type="textWrapping"/>
        <w:t xml:space="preserve">Final Year Project Prospectus Form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4253"/>
          <w:tab w:val="left" w:pos="8222"/>
        </w:tabs>
        <w:spacing w:line="360" w:lineRule="auto"/>
        <w:contextualSpacing w:val="0"/>
        <w:rPr>
          <w:rFonts w:ascii="Calibri" w:cs="Calibri" w:eastAsia="Calibri" w:hAnsi="Calibri"/>
          <w:u w:val="single"/>
        </w:rPr>
      </w:pPr>
      <w:r w:rsidDel="00000000" w:rsidR="00000000" w:rsidRPr="00000000">
        <w:rPr>
          <w:rFonts w:ascii="Calibri" w:cs="Calibri" w:eastAsia="Calibri" w:hAnsi="Calibri"/>
          <w:rtl w:val="0"/>
        </w:rPr>
        <w:t xml:space="preserve">Group Number: </w:t>
      </w:r>
      <w:r w:rsidDel="00000000" w:rsidR="00000000" w:rsidRPr="00000000">
        <w:rPr>
          <w:rFonts w:ascii="Calibri" w:cs="Calibri" w:eastAsia="Calibri" w:hAnsi="Calibri"/>
          <w:u w:val="single"/>
          <w:rtl w:val="0"/>
        </w:rPr>
        <w:t xml:space="preserve">ISD02</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4253"/>
          <w:tab w:val="left" w:pos="8222"/>
        </w:tabs>
        <w:spacing w:line="360" w:lineRule="auto"/>
        <w:contextualSpacing w:val="0"/>
        <w:rPr>
          <w:rFonts w:ascii="Calibri" w:cs="Calibri" w:eastAsia="Calibri" w:hAnsi="Calibri"/>
          <w:u w:val="single"/>
        </w:rPr>
      </w:pPr>
      <w:r w:rsidDel="00000000" w:rsidR="00000000" w:rsidRPr="00000000">
        <w:rPr>
          <w:rFonts w:ascii="Calibri" w:cs="Calibri" w:eastAsia="Calibri" w:hAnsi="Calibri"/>
          <w:rtl w:val="0"/>
        </w:rPr>
        <w:t xml:space="preserve">Group Name: </w:t>
      </w:r>
      <w:r w:rsidDel="00000000" w:rsidR="00000000" w:rsidRPr="00000000">
        <w:rPr>
          <w:rFonts w:ascii="Calibri" w:cs="Calibri" w:eastAsia="Calibri" w:hAnsi="Calibri"/>
          <w:u w:val="single"/>
          <w:rtl w:val="0"/>
        </w:rPr>
        <w:t xml:space="preserve">Wong Ho Long</w:t>
      </w:r>
      <w:r w:rsidDel="00000000" w:rsidR="00000000" w:rsidRPr="00000000">
        <w:rPr>
          <w:rFonts w:ascii="Calibri" w:cs="Calibri" w:eastAsia="Calibri" w:hAnsi="Calibri"/>
          <w:color w:val="000000"/>
          <w:u w:val="single"/>
          <w:rtl w:val="0"/>
        </w:rPr>
        <w:t xml:space="preserve"> (53587834)</w:t>
      </w:r>
      <w:r w:rsidDel="00000000" w:rsidR="00000000" w:rsidRPr="00000000">
        <w:rPr>
          <w:rFonts w:ascii="Calibri" w:cs="Calibri" w:eastAsia="Calibri" w:hAnsi="Calibri"/>
          <w:u w:val="single"/>
          <w:rtl w:val="0"/>
        </w:rPr>
        <w:t xml:space="preserve">,Li Sing Lun(53612386), Sin Sin Chung(</w:t>
      </w:r>
      <w:r w:rsidDel="00000000" w:rsidR="00000000" w:rsidRPr="00000000">
        <w:rPr>
          <w:rFonts w:ascii="Calibri" w:cs="Calibri" w:eastAsia="Calibri" w:hAnsi="Calibri"/>
          <w:color w:val="000000"/>
          <w:u w:val="single"/>
          <w:rtl w:val="0"/>
        </w:rPr>
        <w:t xml:space="preserve">53587350</w:t>
      </w:r>
      <w:r w:rsidDel="00000000" w:rsidR="00000000" w:rsidRPr="00000000">
        <w:rPr>
          <w:rFonts w:ascii="Calibri" w:cs="Calibri" w:eastAsia="Calibri" w:hAnsi="Calibri"/>
          <w:u w:val="single"/>
          <w:rtl w:val="0"/>
        </w:rPr>
        <w:t xml:space="preserve">), Wong Chun Kit(53581816)</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222"/>
        </w:tabs>
        <w:spacing w:line="360" w:lineRule="auto"/>
        <w:contextualSpacing w:val="0"/>
        <w:rPr>
          <w:rFonts w:ascii="Calibri" w:cs="Calibri" w:eastAsia="Calibri" w:hAnsi="Calibri"/>
          <w:u w:val="single"/>
        </w:rPr>
      </w:pPr>
      <w:r w:rsidDel="00000000" w:rsidR="00000000" w:rsidRPr="00000000">
        <w:rPr>
          <w:rFonts w:ascii="Calibri" w:cs="Calibri" w:eastAsia="Calibri" w:hAnsi="Calibri"/>
          <w:rtl w:val="0"/>
        </w:rPr>
        <w:t xml:space="preserve">Project Title:  </w:t>
      </w:r>
      <w:r w:rsidDel="00000000" w:rsidR="00000000" w:rsidRPr="00000000">
        <w:rPr>
          <w:rFonts w:ascii="Calibri" w:cs="Calibri" w:eastAsia="Calibri" w:hAnsi="Calibri"/>
          <w:u w:val="single"/>
          <w:rtl w:val="0"/>
        </w:rPr>
        <w:t xml:space="preserve">V. Cal (Voice Calendar)</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222"/>
        </w:tabs>
        <w:spacing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Sponsor Name (live project only): </w:t>
        <w:tab/>
      </w:r>
    </w:p>
    <w:tbl>
      <w:tblPr>
        <w:tblStyle w:val="Table1"/>
        <w:tblW w:w="8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0"/>
        <w:tblGridChange w:id="0">
          <w:tblGrid>
            <w:gridCol w:w="8290"/>
          </w:tblGrid>
        </w:tblGridChange>
      </w:tblGrid>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Project Description (200 ~ 300 words):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r>
        <w:trPr>
          <w:trHeight w:val="116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Voice Calendar(VCal) is an web based application with responsive design and low memory required, aims at aid for the visual patents and the users in the busy state and difficult for read the schedule directly (such as users stayed in the bus with overwhelmed people) with any types of portable device, the tool provides numerous of alternatives, as well as voice output, voice control and voice input function respectively, for aids and supports the schedule check easily, even no need to press any buttons.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Compared to traditional Calendar, users need to check their schedules with numerous of steps, it’s especially true that visual patents are difficult to control and view the calendar by small sized buttons and massive of datum as well as portable device (e.g. Mobile phone or I products), hence they may feel confused for checked the calendar as their ability limited. In the contrast, VCal provides an alternatives for user listen the calendar by standard quality of voice but also for given opportunities for the users control and implement their calendar by voice with different voice guidelines.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Secondly, Voice Output System only read aloud the schedule after current times for that days, hence the users don’t need to analyze and define the schedule happened in that days.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Thirdly, VCal provides several of views as well as the month and days view, most likely users could change their personal information with high flexibility. For the security protection perspective, The user passwords protected by hashing techniques and local stored variable used SESSION instead of traditional cookies.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*Remark: The Voice Calendar only supported the Google Browser because the voice system server only relies on Google Company.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222"/>
        </w:tabs>
        <w:spacing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bl>
      <w:tblPr>
        <w:tblStyle w:val="Table2"/>
        <w:tblW w:w="8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0"/>
        <w:gridCol w:w="4922"/>
        <w:gridCol w:w="2208"/>
        <w:tblGridChange w:id="0">
          <w:tblGrid>
            <w:gridCol w:w="1160"/>
            <w:gridCol w:w="4922"/>
            <w:gridCol w:w="2208"/>
          </w:tblGrid>
        </w:tblGridChange>
      </w:tblGrid>
      <w:tr>
        <w:trPr>
          <w:trHeight w:val="6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Full 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Wong Ho Long</w:t>
            </w:r>
          </w:p>
        </w:tc>
        <w:tc>
          <w:tcPr>
            <w:vMerge w:val="restart"/>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1279473" cy="1416284"/>
                  <wp:effectExtent b="0" l="0" r="0" t="0"/>
                  <wp:docPr descr="C:\Users\lumino\Desktop\IMG_2146 (1).jpg" id="6" name="image13.jpg"/>
                  <a:graphic>
                    <a:graphicData uri="http://schemas.openxmlformats.org/drawingml/2006/picture">
                      <pic:pic>
                        <pic:nvPicPr>
                          <pic:cNvPr descr="C:\Users\lumino\Desktop\IMG_2146 (1).jpg" id="0" name="image13.jpg"/>
                          <pic:cNvPicPr preferRelativeResize="0"/>
                        </pic:nvPicPr>
                        <pic:blipFill>
                          <a:blip r:embed="rId5"/>
                          <a:srcRect b="0" l="0" r="0" t="0"/>
                          <a:stretch>
                            <a:fillRect/>
                          </a:stretch>
                        </pic:blipFill>
                        <pic:spPr>
                          <a:xfrm>
                            <a:off x="0" y="0"/>
                            <a:ext cx="1279473" cy="1416284"/>
                          </a:xfrm>
                          <a:prstGeom prst="rect"/>
                          <a:ln/>
                        </pic:spPr>
                      </pic:pic>
                    </a:graphicData>
                  </a:graphic>
                </wp:inline>
              </w:drawing>
            </w:r>
            <w:r w:rsidDel="00000000" w:rsidR="00000000" w:rsidRPr="00000000">
              <w:rPr>
                <w:rtl w:val="0"/>
              </w:rPr>
            </w:r>
          </w:p>
        </w:tc>
      </w:tr>
      <w:tr>
        <w:trPr>
          <w:trHeight w:val="5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Nick 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Alex</w:t>
            </w:r>
          </w:p>
        </w:tc>
        <w:tc>
          <w:tcPr>
            <w:vMerge w:val="continue"/>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r>
        <w:trPr>
          <w:trHeight w:val="5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Arial" w:cs="Arial" w:eastAsia="Arial" w:hAnsi="Arial"/>
                <w:color w:val="000000"/>
                <w:sz w:val="20"/>
                <w:szCs w:val="20"/>
                <w:highlight w:val="white"/>
                <w:rtl w:val="0"/>
              </w:rPr>
              <w:t xml:space="preserve">alex1234950@gmail.com</w:t>
            </w:r>
            <w:r w:rsidDel="00000000" w:rsidR="00000000" w:rsidRPr="00000000">
              <w:rPr>
                <w:rtl w:val="0"/>
              </w:rPr>
            </w:r>
          </w:p>
        </w:tc>
        <w:tc>
          <w:tcPr>
            <w:vMerge w:val="continue"/>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r>
        <w:trPr>
          <w:trHeight w:val="5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Post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Voice Input, Voice Control, Use Case Narrative</w:t>
            </w:r>
          </w:p>
        </w:tc>
        <w:tc>
          <w:tcPr>
            <w:vMerge w:val="continue"/>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bl>
      <w:tblPr>
        <w:tblStyle w:val="Table3"/>
        <w:tblW w:w="8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1"/>
        <w:gridCol w:w="4952"/>
        <w:gridCol w:w="2167"/>
        <w:tblGridChange w:id="0">
          <w:tblGrid>
            <w:gridCol w:w="1171"/>
            <w:gridCol w:w="4952"/>
            <w:gridCol w:w="2167"/>
          </w:tblGrid>
        </w:tblGridChange>
      </w:tblGrid>
      <w:tr>
        <w:trPr>
          <w:trHeight w:val="6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Full 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Li Sing Lun</w:t>
            </w:r>
          </w:p>
        </w:tc>
        <w:tc>
          <w:tcPr>
            <w:vMerge w:val="restart"/>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drawing>
                <wp:inline distB="0" distT="0" distL="0" distR="0">
                  <wp:extent cx="1879600" cy="1198562"/>
                  <wp:effectExtent b="340519" l="-340519" r="-340519" t="340519"/>
                  <wp:docPr descr="C:\Users\lumino\AppData\Local\Microsoft\Windows\INetCache\Content.Word\20150402_212142.jpg" id="3" name="image10.jpg"/>
                  <a:graphic>
                    <a:graphicData uri="http://schemas.openxmlformats.org/drawingml/2006/picture">
                      <pic:pic>
                        <pic:nvPicPr>
                          <pic:cNvPr descr="C:\Users\lumino\AppData\Local\Microsoft\Windows\INetCache\Content.Word\20150402_212142.jpg" id="0" name="image10.jpg"/>
                          <pic:cNvPicPr preferRelativeResize="0"/>
                        </pic:nvPicPr>
                        <pic:blipFill>
                          <a:blip r:embed="rId6"/>
                          <a:srcRect b="0" l="2538" r="-2538" t="0"/>
                          <a:stretch>
                            <a:fillRect/>
                          </a:stretch>
                        </pic:blipFill>
                        <pic:spPr>
                          <a:xfrm rot="5400000">
                            <a:off x="0" y="0"/>
                            <a:ext cx="1879600" cy="1198562"/>
                          </a:xfrm>
                          <a:prstGeom prst="rect"/>
                          <a:ln/>
                        </pic:spPr>
                      </pic:pic>
                    </a:graphicData>
                  </a:graphic>
                </wp:inline>
              </w:drawing>
            </w:r>
            <w:r w:rsidDel="00000000" w:rsidR="00000000" w:rsidRPr="00000000">
              <w:rPr>
                <w:rtl w:val="0"/>
              </w:rPr>
            </w:r>
          </w:p>
        </w:tc>
      </w:tr>
      <w:tr>
        <w:trPr>
          <w:trHeight w:val="5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Nick 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Gordon</w:t>
            </w:r>
          </w:p>
        </w:tc>
        <w:tc>
          <w:tcPr>
            <w:vMerge w:val="continue"/>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r>
        <w:trPr>
          <w:trHeight w:val="5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lss2013919@gmail.com</w:t>
            </w:r>
          </w:p>
        </w:tc>
        <w:tc>
          <w:tcPr>
            <w:vMerge w:val="continue"/>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r>
        <w:trPr>
          <w:trHeight w:val="5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Post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Voice Output, Account System, Calendar System, UI Design, Voice Control </w:t>
            </w:r>
          </w:p>
        </w:tc>
        <w:tc>
          <w:tcPr>
            <w:vMerge w:val="continue"/>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bl>
      <w:tblPr>
        <w:tblStyle w:val="Table4"/>
        <w:tblW w:w="8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4963"/>
        <w:gridCol w:w="2162"/>
        <w:tblGridChange w:id="0">
          <w:tblGrid>
            <w:gridCol w:w="1165"/>
            <w:gridCol w:w="4963"/>
            <w:gridCol w:w="2162"/>
          </w:tblGrid>
        </w:tblGridChange>
      </w:tblGrid>
      <w:tr>
        <w:trPr>
          <w:trHeight w:val="6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Full 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Sin Sin Chung</w:t>
            </w:r>
          </w:p>
        </w:tc>
        <w:tc>
          <w:tcPr>
            <w:vMerge w:val="restart"/>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drawing>
                <wp:inline distB="0" distT="0" distL="114300" distR="114300">
                  <wp:extent cx="1162050" cy="1571625"/>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162050" cy="1571625"/>
                          </a:xfrm>
                          <a:prstGeom prst="rect"/>
                          <a:ln/>
                        </pic:spPr>
                      </pic:pic>
                    </a:graphicData>
                  </a:graphic>
                </wp:inline>
              </w:drawing>
            </w:r>
            <w:r w:rsidDel="00000000" w:rsidR="00000000" w:rsidRPr="00000000">
              <w:rPr>
                <w:rtl w:val="0"/>
              </w:rPr>
            </w:r>
          </w:p>
        </w:tc>
      </w:tr>
      <w:tr>
        <w:trPr>
          <w:trHeight w:val="5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Nick 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Henry</w:t>
            </w:r>
          </w:p>
        </w:tc>
        <w:tc>
          <w:tcPr>
            <w:vMerge w:val="continue"/>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r>
        <w:trPr>
          <w:trHeight w:val="5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Arial" w:cs="Arial" w:eastAsia="Arial" w:hAnsi="Arial"/>
                <w:color w:val="000000"/>
                <w:sz w:val="20"/>
                <w:szCs w:val="20"/>
                <w:highlight w:val="white"/>
                <w:rtl w:val="0"/>
              </w:rPr>
              <w:t xml:space="preserve">henrysinchung@gmail.com</w:t>
            </w:r>
            <w:r w:rsidDel="00000000" w:rsidR="00000000" w:rsidRPr="00000000">
              <w:rPr>
                <w:rtl w:val="0"/>
              </w:rPr>
            </w:r>
          </w:p>
        </w:tc>
        <w:tc>
          <w:tcPr>
            <w:vMerge w:val="continue"/>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r>
        <w:trPr>
          <w:trHeight w:val="5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Post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Documentation, Minutes Coordinator </w:t>
            </w:r>
          </w:p>
        </w:tc>
        <w:tc>
          <w:tcPr>
            <w:vMerge w:val="continue"/>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bl>
      <w:tblPr>
        <w:tblStyle w:val="Table5"/>
        <w:tblW w:w="8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4"/>
        <w:gridCol w:w="4955"/>
        <w:gridCol w:w="2171"/>
        <w:tblGridChange w:id="0">
          <w:tblGrid>
            <w:gridCol w:w="1164"/>
            <w:gridCol w:w="4955"/>
            <w:gridCol w:w="2171"/>
          </w:tblGrid>
        </w:tblGridChange>
      </w:tblGrid>
      <w:tr>
        <w:trPr>
          <w:trHeight w:val="6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Full 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Wong Chun Kit</w:t>
            </w:r>
          </w:p>
        </w:tc>
        <w:tc>
          <w:tcPr>
            <w:vMerge w:val="restart"/>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1228725" cy="1771650"/>
                  <wp:effectExtent b="0" l="0" r="0" t="0"/>
                  <wp:docPr descr="C:\Users\lumino\Downloads\wongchunkit (1).jpg" id="9" name="image17.jpg"/>
                  <a:graphic>
                    <a:graphicData uri="http://schemas.openxmlformats.org/drawingml/2006/picture">
                      <pic:pic>
                        <pic:nvPicPr>
                          <pic:cNvPr descr="C:\Users\lumino\Downloads\wongchunkit (1).jpg" id="0" name="image17.jpg"/>
                          <pic:cNvPicPr preferRelativeResize="0"/>
                        </pic:nvPicPr>
                        <pic:blipFill>
                          <a:blip r:embed="rId8"/>
                          <a:srcRect b="0" l="0" r="0" t="0"/>
                          <a:stretch>
                            <a:fillRect/>
                          </a:stretch>
                        </pic:blipFill>
                        <pic:spPr>
                          <a:xfrm>
                            <a:off x="0" y="0"/>
                            <a:ext cx="1228725" cy="1771650"/>
                          </a:xfrm>
                          <a:prstGeom prst="rect"/>
                          <a:ln/>
                        </pic:spPr>
                      </pic:pic>
                    </a:graphicData>
                  </a:graphic>
                </wp:inline>
              </w:drawing>
            </w:r>
            <w:r w:rsidDel="00000000" w:rsidR="00000000" w:rsidRPr="00000000">
              <w:rPr>
                <w:rtl w:val="0"/>
              </w:rPr>
            </w:r>
          </w:p>
        </w:tc>
      </w:tr>
      <w:tr>
        <w:trPr>
          <w:trHeight w:val="5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Nick 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Sam </w:t>
            </w:r>
          </w:p>
        </w:tc>
        <w:tc>
          <w:tcPr>
            <w:vMerge w:val="continue"/>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r>
        <w:trPr>
          <w:trHeight w:val="5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Arial" w:cs="Arial" w:eastAsia="Arial" w:hAnsi="Arial"/>
                <w:color w:val="000000"/>
                <w:sz w:val="20"/>
                <w:szCs w:val="20"/>
                <w:highlight w:val="white"/>
                <w:rtl w:val="0"/>
              </w:rPr>
              <w:t xml:space="preserve">abc24921869@gmail.com</w:t>
            </w:r>
            <w:r w:rsidDel="00000000" w:rsidR="00000000" w:rsidRPr="00000000">
              <w:rPr>
                <w:rtl w:val="0"/>
              </w:rPr>
            </w:r>
          </w:p>
        </w:tc>
        <w:tc>
          <w:tcPr>
            <w:vMerge w:val="continue"/>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r>
        <w:trPr>
          <w:trHeight w:val="5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Post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Voice Control, Test plan, Voice Output Function</w:t>
            </w:r>
          </w:p>
        </w:tc>
        <w:tc>
          <w:tcPr>
            <w:vMerge w:val="continue"/>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tbl>
      <w:tblPr>
        <w:tblStyle w:val="Table6"/>
        <w:tblW w:w="8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0"/>
        <w:tblGridChange w:id="0">
          <w:tblGrid>
            <w:gridCol w:w="8290"/>
          </w:tblGrid>
        </w:tblGridChange>
      </w:tblGrid>
      <w:tr>
        <w:trPr>
          <w:trHeight w:val="4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Group Photo &amp; Making-of Photo</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b w:val="0"/>
                <w:sz w:val="24"/>
                <w:szCs w:val="24"/>
                <w:rtl w:val="0"/>
              </w:rPr>
              <w:t xml:space="preserve">Please provide at least 5 photos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b w:val="0"/>
                <w:sz w:val="24"/>
                <w:szCs w:val="24"/>
                <w:rtl w:val="0"/>
              </w:rPr>
              <w:t xml:space="preserve">Minimum size: 640 x 480 pixels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b w:val="0"/>
                <w:sz w:val="24"/>
                <w:szCs w:val="24"/>
                <w:rtl w:val="0"/>
              </w:rPr>
              <w:t xml:space="preserve">Caption for each photo</w:t>
            </w:r>
          </w:p>
        </w:tc>
      </w:tr>
      <w:tr>
        <w:trPr>
          <w:trHeight w:val="39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Photo 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drawing>
                <wp:inline distB="0" distT="0" distL="0" distR="0">
                  <wp:extent cx="5132366" cy="2886955"/>
                  <wp:effectExtent b="0" l="0" r="0" t="0"/>
                  <wp:docPr descr="C:\Users\lumino\AppData\Local\Microsoft\Windows\INetCache\Content.Word\20150402_163016.jpg" id="8" name="image16.jpg"/>
                  <a:graphic>
                    <a:graphicData uri="http://schemas.openxmlformats.org/drawingml/2006/picture">
                      <pic:pic>
                        <pic:nvPicPr>
                          <pic:cNvPr descr="C:\Users\lumino\AppData\Local\Microsoft\Windows\INetCache\Content.Word\20150402_163016.jpg" id="0" name="image16.jpg"/>
                          <pic:cNvPicPr preferRelativeResize="0"/>
                        </pic:nvPicPr>
                        <pic:blipFill>
                          <a:blip r:embed="rId9"/>
                          <a:srcRect b="0" l="0" r="0" t="0"/>
                          <a:stretch>
                            <a:fillRect/>
                          </a:stretch>
                        </pic:blipFill>
                        <pic:spPr>
                          <a:xfrm>
                            <a:off x="0" y="0"/>
                            <a:ext cx="5132366" cy="2886955"/>
                          </a:xfrm>
                          <a:prstGeom prst="rect"/>
                          <a:ln/>
                        </pic:spPr>
                      </pic:pic>
                    </a:graphicData>
                  </a:graphic>
                </wp:inline>
              </w:drawing>
            </w:r>
            <w:r w:rsidDel="00000000" w:rsidR="00000000" w:rsidRPr="00000000">
              <w:rPr>
                <w:rtl w:val="0"/>
              </w:rPr>
            </w:r>
          </w:p>
        </w:tc>
      </w:tr>
      <w:tr>
        <w:trPr>
          <w:trHeight w:val="396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Photo 2. Caption…..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drawing>
                <wp:inline distB="0" distT="0" distL="0" distR="0">
                  <wp:extent cx="5204297" cy="2927417"/>
                  <wp:effectExtent b="0" l="0" r="0" t="0"/>
                  <wp:docPr descr="C:\Users\lumino\AppData\Local\Microsoft\Windows\INetCache\Content.Word\20150402_163016.jpg" id="2" name="image8.jpg"/>
                  <a:graphic>
                    <a:graphicData uri="http://schemas.openxmlformats.org/drawingml/2006/picture">
                      <pic:pic>
                        <pic:nvPicPr>
                          <pic:cNvPr descr="C:\Users\lumino\AppData\Local\Microsoft\Windows\INetCache\Content.Word\20150402_163016.jpg" id="0" name="image8.jpg"/>
                          <pic:cNvPicPr preferRelativeResize="0"/>
                        </pic:nvPicPr>
                        <pic:blipFill>
                          <a:blip r:embed="rId10"/>
                          <a:srcRect b="0" l="0" r="0" t="0"/>
                          <a:stretch>
                            <a:fillRect/>
                          </a:stretch>
                        </pic:blipFill>
                        <pic:spPr>
                          <a:xfrm>
                            <a:off x="0" y="0"/>
                            <a:ext cx="5204297" cy="2927417"/>
                          </a:xfrm>
                          <a:prstGeom prst="rect"/>
                          <a:ln/>
                        </pic:spPr>
                      </pic:pic>
                    </a:graphicData>
                  </a:graphic>
                </wp:inline>
              </w:drawing>
            </w:r>
            <w:r w:rsidDel="00000000" w:rsidR="00000000" w:rsidRPr="00000000">
              <w:rPr>
                <w:rtl w:val="0"/>
              </w:rPr>
            </w:r>
          </w:p>
        </w:tc>
      </w:tr>
      <w:tr>
        <w:trPr>
          <w:trHeight w:val="39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Photo 3. Caption…..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drawing>
                <wp:inline distB="0" distT="0" distL="0" distR="0">
                  <wp:extent cx="5139820" cy="2891149"/>
                  <wp:effectExtent b="0" l="0" r="0" t="0"/>
                  <wp:docPr descr="C:\Users\lumino\AppData\Local\Microsoft\Windows\INetCache\Content.Word\20150402_163014.jpg" id="1" name="image4.jpg"/>
                  <a:graphic>
                    <a:graphicData uri="http://schemas.openxmlformats.org/drawingml/2006/picture">
                      <pic:pic>
                        <pic:nvPicPr>
                          <pic:cNvPr descr="C:\Users\lumino\AppData\Local\Microsoft\Windows\INetCache\Content.Word\20150402_163014.jpg" id="0" name="image4.jpg"/>
                          <pic:cNvPicPr preferRelativeResize="0"/>
                        </pic:nvPicPr>
                        <pic:blipFill>
                          <a:blip r:embed="rId11"/>
                          <a:srcRect b="0" l="0" r="0" t="0"/>
                          <a:stretch>
                            <a:fillRect/>
                          </a:stretch>
                        </pic:blipFill>
                        <pic:spPr>
                          <a:xfrm>
                            <a:off x="0" y="0"/>
                            <a:ext cx="5139820" cy="2891149"/>
                          </a:xfrm>
                          <a:prstGeom prst="rect"/>
                          <a:ln/>
                        </pic:spPr>
                      </pic:pic>
                    </a:graphicData>
                  </a:graphic>
                </wp:inline>
              </w:drawing>
            </w:r>
            <w:r w:rsidDel="00000000" w:rsidR="00000000" w:rsidRPr="00000000">
              <w:rPr>
                <w:rtl w:val="0"/>
              </w:rPr>
            </w:r>
          </w:p>
        </w:tc>
      </w:tr>
      <w:tr>
        <w:trPr>
          <w:trHeight w:val="43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Photo 4. Caption…..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drawing>
                <wp:inline distB="0" distT="0" distL="0" distR="0">
                  <wp:extent cx="5050775" cy="2448687"/>
                  <wp:effectExtent b="0" l="0" r="0" t="0"/>
                  <wp:docPr descr="C:\Users\lumino\AppData\Local\Microsoft\Windows\INetCache\Content.Word\20150402_163016.jpg" id="5" name="image12.jpg"/>
                  <a:graphic>
                    <a:graphicData uri="http://schemas.openxmlformats.org/drawingml/2006/picture">
                      <pic:pic>
                        <pic:nvPicPr>
                          <pic:cNvPr descr="C:\Users\lumino\AppData\Local\Microsoft\Windows\INetCache\Content.Word\20150402_163016.jpg" id="0" name="image12.jpg"/>
                          <pic:cNvPicPr preferRelativeResize="0"/>
                        </pic:nvPicPr>
                        <pic:blipFill>
                          <a:blip r:embed="rId12"/>
                          <a:srcRect b="0" l="0" r="0" t="0"/>
                          <a:stretch>
                            <a:fillRect/>
                          </a:stretch>
                        </pic:blipFill>
                        <pic:spPr>
                          <a:xfrm>
                            <a:off x="0" y="0"/>
                            <a:ext cx="5050775" cy="2448687"/>
                          </a:xfrm>
                          <a:prstGeom prst="rect"/>
                          <a:ln/>
                        </pic:spPr>
                      </pic:pic>
                    </a:graphicData>
                  </a:graphic>
                </wp:inline>
              </w:drawing>
            </w:r>
            <w:r w:rsidDel="00000000" w:rsidR="00000000" w:rsidRPr="00000000">
              <w:rPr>
                <w:rtl w:val="0"/>
              </w:rPr>
            </w:r>
          </w:p>
        </w:tc>
      </w:tr>
      <w:tr>
        <w:trPr>
          <w:trHeight w:val="464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Photo 5. Caption…..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drawing>
                <wp:inline distB="0" distT="0" distL="0" distR="0">
                  <wp:extent cx="5204297" cy="2927417"/>
                  <wp:effectExtent b="0" l="0" r="0" t="0"/>
                  <wp:docPr descr="C:\Users\lumino\AppData\Local\Microsoft\Windows\INetCache\Content.Word\20150402_163016.jpg" id="4" name="image11.jpg"/>
                  <a:graphic>
                    <a:graphicData uri="http://schemas.openxmlformats.org/drawingml/2006/picture">
                      <pic:pic>
                        <pic:nvPicPr>
                          <pic:cNvPr descr="C:\Users\lumino\AppData\Local\Microsoft\Windows\INetCache\Content.Word\20150402_163016.jpg" id="0" name="image11.jpg"/>
                          <pic:cNvPicPr preferRelativeResize="0"/>
                        </pic:nvPicPr>
                        <pic:blipFill>
                          <a:blip r:embed="rId13"/>
                          <a:srcRect b="0" l="0" r="0" t="0"/>
                          <a:stretch>
                            <a:fillRect/>
                          </a:stretch>
                        </pic:blipFill>
                        <pic:spPr>
                          <a:xfrm>
                            <a:off x="0" y="0"/>
                            <a:ext cx="5204297" cy="2927417"/>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sectPr>
      <w:pgSz w:h="16840" w:w="11900"/>
      <w:pgMar w:bottom="1440" w:top="1440"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0.0" w:type="dxa"/>
        <w:left w:w="115.0" w:type="dxa"/>
        <w:bottom w:w="0.0" w:type="dxa"/>
        <w:right w:w="115.0" w:type="dxa"/>
      </w:tblCellMar>
    </w:tblPr>
  </w:style>
  <w:style w:type="table" w:styleId="Table2">
    <w:basedOn w:val="TableNormal"/>
    <w:pPr/>
    <w:rPr/>
    <w:tblPr>
      <w:tblStyleRowBandSize w:val="1"/>
      <w:tblStyleColBandSize w:val="1"/>
      <w:tblCellMar>
        <w:top w:w="0.0" w:type="dxa"/>
        <w:left w:w="115.0" w:type="dxa"/>
        <w:bottom w:w="0.0" w:type="dxa"/>
        <w:right w:w="115.0" w:type="dxa"/>
      </w:tblCellMar>
    </w:tblPr>
  </w:style>
  <w:style w:type="table" w:styleId="Table3">
    <w:basedOn w:val="TableNormal"/>
    <w:pPr/>
    <w:rPr/>
    <w:tblPr>
      <w:tblStyleRowBandSize w:val="1"/>
      <w:tblStyleColBandSize w:val="1"/>
      <w:tblCellMar>
        <w:top w:w="0.0" w:type="dxa"/>
        <w:left w:w="115.0" w:type="dxa"/>
        <w:bottom w:w="0.0" w:type="dxa"/>
        <w:right w:w="115.0" w:type="dxa"/>
      </w:tblCellMar>
    </w:tblPr>
  </w:style>
  <w:style w:type="table" w:styleId="Table4">
    <w:basedOn w:val="TableNormal"/>
    <w:pPr/>
    <w:rPr/>
    <w:tblPr>
      <w:tblStyleRowBandSize w:val="1"/>
      <w:tblStyleColBandSize w:val="1"/>
      <w:tblCellMar>
        <w:top w:w="0.0" w:type="dxa"/>
        <w:left w:w="115.0" w:type="dxa"/>
        <w:bottom w:w="0.0" w:type="dxa"/>
        <w:right w:w="115.0" w:type="dxa"/>
      </w:tblCellMar>
    </w:tblPr>
  </w:style>
  <w:style w:type="table" w:styleId="Table5">
    <w:basedOn w:val="TableNormal"/>
    <w:pPr/>
    <w:rPr/>
    <w:tblPr>
      <w:tblStyleRowBandSize w:val="1"/>
      <w:tblStyleColBandSize w:val="1"/>
      <w:tblCellMar>
        <w:top w:w="0.0" w:type="dxa"/>
        <w:left w:w="115.0" w:type="dxa"/>
        <w:bottom w:w="0.0" w:type="dxa"/>
        <w:right w:w="115.0" w:type="dxa"/>
      </w:tblCellMar>
    </w:tblPr>
  </w:style>
  <w:style w:type="table" w:styleId="Table6">
    <w:basedOn w:val="TableNormal"/>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8.jpg"/><Relationship Id="rId13" Type="http://schemas.openxmlformats.org/officeDocument/2006/relationships/image" Target="media/image11.jpg"/><Relationship Id="rId12" Type="http://schemas.openxmlformats.org/officeDocument/2006/relationships/image" Target="media/image12.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jpg"/><Relationship Id="rId5" Type="http://schemas.openxmlformats.org/officeDocument/2006/relationships/image" Target="media/image13.jpg"/><Relationship Id="rId6" Type="http://schemas.openxmlformats.org/officeDocument/2006/relationships/image" Target="media/image10.jpg"/><Relationship Id="rId7" Type="http://schemas.openxmlformats.org/officeDocument/2006/relationships/image" Target="media/image14.png"/><Relationship Id="rId8" Type="http://schemas.openxmlformats.org/officeDocument/2006/relationships/image" Target="media/image17.jpg"/></Relationships>
</file>