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server login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2060"/>
        <w:gridCol w:w="1640"/>
        <w:gridCol w:w="1595"/>
        <w:gridCol w:w="1205"/>
        <w:tblGridChange w:id="0">
          <w:tblGrid>
            <w:gridCol w:w="950"/>
            <w:gridCol w:w="2060"/>
            <w:gridCol w:w="1640"/>
            <w:gridCol w:w="1595"/>
            <w:gridCol w:w="1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8.54544206099" w:lineRule="auto"/>
              <w:contextualSpacing w:val="0"/>
              <w:rPr>
                <w:rFonts w:ascii="Calibri" w:cs="Calibri" w:eastAsia="Calibri" w:hAnsi="Calibri"/>
                <w:color w:val="44444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4444"/>
                <w:highlight w:val="white"/>
                <w:rtl w:val="0"/>
              </w:rPr>
              <w:t xml:space="preserve">ISD02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8.54544206099" w:lineRule="auto"/>
              <w:contextualSpacing w:val="0"/>
              <w:rPr>
                <w:rFonts w:ascii="Calibri" w:cs="Calibri" w:eastAsia="Calibri" w:hAnsi="Calibri"/>
                <w:color w:val="44444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4444"/>
                <w:highlight w:val="white"/>
                <w:rtl w:val="0"/>
              </w:rPr>
              <w:t xml:space="preserve">202.125.255.2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8.54544206099" w:lineRule="auto"/>
              <w:contextualSpacing w:val="0"/>
              <w:rPr>
                <w:rFonts w:ascii="Calibri" w:cs="Calibri" w:eastAsia="Calibri" w:hAnsi="Calibri"/>
                <w:color w:val="44444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4444"/>
                <w:highlight w:val="white"/>
                <w:rtl w:val="0"/>
              </w:rPr>
              <w:t xml:space="preserve">FYP255002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8.54544206099" w:lineRule="auto"/>
              <w:contextualSpacing w:val="0"/>
              <w:rPr>
                <w:rFonts w:ascii="Calibri" w:cs="Calibri" w:eastAsia="Calibri" w:hAnsi="Calibri"/>
                <w:color w:val="44444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4444"/>
                <w:highlight w:val="white"/>
                <w:rtl w:val="0"/>
              </w:rPr>
              <w:t xml:space="preserve">win7_local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8.54544206099" w:lineRule="auto"/>
              <w:contextualSpacing w:val="0"/>
              <w:rPr>
                <w:rFonts w:ascii="Calibri" w:cs="Calibri" w:eastAsia="Calibri" w:hAnsi="Calibri"/>
                <w:color w:val="44444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4444"/>
                <w:highlight w:val="white"/>
                <w:rtl w:val="0"/>
              </w:rPr>
              <w:t xml:space="preserve">fypvoice2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