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CA" w:rsidRDefault="00057355">
      <w:pPr>
        <w:jc w:val="center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屋面金属板铺装</w:t>
      </w:r>
      <w:r>
        <w:rPr>
          <w:rFonts w:eastAsia="黑体" w:hint="eastAsia"/>
          <w:b/>
          <w:sz w:val="28"/>
          <w:szCs w:val="28"/>
        </w:rPr>
        <w:t>检验批质量检验评定记录</w:t>
      </w:r>
    </w:p>
    <w:p w:rsidR="00A450CA" w:rsidRDefault="00057355">
      <w:pPr>
        <w:ind w:firstLineChars="4800" w:firstLine="8640"/>
        <w:rPr>
          <w:rFonts w:eastAsia="黑体"/>
          <w:b/>
          <w:sz w:val="18"/>
          <w:szCs w:val="18"/>
        </w:rPr>
      </w:pPr>
      <w:r>
        <w:rPr>
          <w:rFonts w:eastAsia="黑体" w:hint="eastAsia"/>
          <w:sz w:val="18"/>
          <w:szCs w:val="18"/>
        </w:rPr>
        <w:t xml:space="preserve"> </w:t>
      </w:r>
      <w:r>
        <w:rPr>
          <w:rFonts w:eastAsia="黑体" w:hint="eastAsia"/>
          <w:sz w:val="18"/>
          <w:szCs w:val="18"/>
        </w:rPr>
        <w:t>编号：</w:t>
      </w:r>
      <w:r>
        <w:rPr>
          <w:rFonts w:eastAsia="黑体" w:hint="eastAsia"/>
          <w:sz w:val="18"/>
          <w:szCs w:val="18"/>
        </w:rPr>
        <w:t xml:space="preserve">        </w:t>
      </w:r>
    </w:p>
    <w:tbl>
      <w:tblPr>
        <w:tblW w:w="10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"/>
        <w:gridCol w:w="525"/>
        <w:gridCol w:w="638"/>
        <w:gridCol w:w="647"/>
        <w:gridCol w:w="1025"/>
        <w:gridCol w:w="301"/>
        <w:gridCol w:w="1754"/>
        <w:gridCol w:w="256"/>
        <w:gridCol w:w="888"/>
        <w:gridCol w:w="822"/>
        <w:gridCol w:w="1191"/>
        <w:gridCol w:w="242"/>
        <w:gridCol w:w="1438"/>
      </w:tblGrid>
      <w:tr w:rsidR="00A450CA">
        <w:trPr>
          <w:cantSplit/>
          <w:trHeight w:val="366"/>
          <w:jc w:val="center"/>
        </w:trPr>
        <w:tc>
          <w:tcPr>
            <w:tcW w:w="1537" w:type="dxa"/>
            <w:gridSpan w:val="3"/>
            <w:vAlign w:val="center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5693" w:type="dxa"/>
            <w:gridSpan w:val="7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刚果（金）卡</w:t>
            </w:r>
            <w:proofErr w:type="gramStart"/>
            <w:r>
              <w:rPr>
                <w:rFonts w:hint="eastAsia"/>
                <w:sz w:val="18"/>
                <w:szCs w:val="18"/>
              </w:rPr>
              <w:t>莫亚铜钴矿</w:t>
            </w:r>
            <w:proofErr w:type="gramEnd"/>
            <w:r>
              <w:rPr>
                <w:rFonts w:hint="eastAsia"/>
                <w:sz w:val="18"/>
                <w:szCs w:val="18"/>
              </w:rPr>
              <w:t>二期</w:t>
            </w:r>
            <w:proofErr w:type="gramStart"/>
            <w:r>
              <w:rPr>
                <w:rFonts w:hint="eastAsia"/>
                <w:sz w:val="18"/>
                <w:szCs w:val="18"/>
              </w:rPr>
              <w:t>硫化矿选矿厂</w:t>
            </w:r>
            <w:proofErr w:type="gramEnd"/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1433" w:type="dxa"/>
            <w:gridSpan w:val="2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1438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 w:rsidRPr="00057355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057355">
              <w:rPr>
                <w:rFonts w:ascii="宋体" w:hAnsi="宋体"/>
                <w:sz w:val="18"/>
                <w:szCs w:val="24"/>
              </w:rPr>
              <w:t>Danweigongchengmingcheng</w:t>
            </w:r>
            <w:proofErr w:type="spellEnd"/>
            <w:r w:rsidRPr="00057355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A450CA">
        <w:trPr>
          <w:cantSplit/>
          <w:trHeight w:val="366"/>
          <w:jc w:val="center"/>
        </w:trPr>
        <w:tc>
          <w:tcPr>
            <w:tcW w:w="1537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1973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建筑屋面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瓦屋面</w:t>
            </w:r>
          </w:p>
        </w:tc>
        <w:tc>
          <w:tcPr>
            <w:tcW w:w="1754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分项工程名称</w:t>
            </w:r>
          </w:p>
        </w:tc>
        <w:tc>
          <w:tcPr>
            <w:tcW w:w="1966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金属板屋面</w:t>
            </w:r>
          </w:p>
        </w:tc>
        <w:tc>
          <w:tcPr>
            <w:tcW w:w="1433" w:type="dxa"/>
            <w:gridSpan w:val="2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检验批容量</w:t>
            </w:r>
          </w:p>
        </w:tc>
        <w:tc>
          <w:tcPr>
            <w:tcW w:w="1438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 w:rsidRPr="00057355">
              <w:rPr>
                <w:sz w:val="18"/>
                <w:szCs w:val="18"/>
              </w:rPr>
              <w:t>{{</w:t>
            </w:r>
            <w:bookmarkStart w:id="0" w:name="_GoBack"/>
            <w:proofErr w:type="spellStart"/>
            <w:r w:rsidRPr="00057355">
              <w:rPr>
                <w:rFonts w:ascii="宋体" w:hAnsi="宋体"/>
                <w:sz w:val="18"/>
                <w:szCs w:val="18"/>
              </w:rPr>
              <w:t>Jianyanchirongliang</w:t>
            </w:r>
            <w:bookmarkEnd w:id="0"/>
            <w:proofErr w:type="spellEnd"/>
            <w:r w:rsidRPr="00057355">
              <w:rPr>
                <w:sz w:val="18"/>
                <w:szCs w:val="18"/>
              </w:rPr>
              <w:t>}}</w:t>
            </w:r>
          </w:p>
        </w:tc>
      </w:tr>
      <w:tr w:rsidR="00A450CA">
        <w:trPr>
          <w:cantSplit/>
          <w:trHeight w:val="366"/>
          <w:jc w:val="center"/>
        </w:trPr>
        <w:tc>
          <w:tcPr>
            <w:tcW w:w="1537" w:type="dxa"/>
            <w:gridSpan w:val="3"/>
            <w:vAlign w:val="center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3727" w:type="dxa"/>
            <w:gridSpan w:val="4"/>
            <w:vAlign w:val="center"/>
          </w:tcPr>
          <w:p w:rsidR="00A450CA" w:rsidRDefault="00057355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刚果（金）孔雀石工程有限公司</w:t>
            </w:r>
          </w:p>
        </w:tc>
        <w:tc>
          <w:tcPr>
            <w:tcW w:w="1144" w:type="dxa"/>
            <w:gridSpan w:val="2"/>
            <w:vAlign w:val="center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22" w:type="dxa"/>
            <w:vAlign w:val="center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433" w:type="dxa"/>
            <w:gridSpan w:val="2"/>
            <w:vMerge w:val="restart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检验批部位</w:t>
            </w:r>
          </w:p>
        </w:tc>
        <w:tc>
          <w:tcPr>
            <w:tcW w:w="1438" w:type="dxa"/>
            <w:vMerge w:val="restart"/>
            <w:vAlign w:val="center"/>
          </w:tcPr>
          <w:p w:rsidR="00A450CA" w:rsidRDefault="00057355">
            <w:pPr>
              <w:jc w:val="center"/>
              <w:rPr>
                <w:rFonts w:ascii="宋体" w:hAnsi="宋体"/>
                <w:sz w:val="18"/>
              </w:rPr>
            </w:pPr>
            <w:r w:rsidRPr="00057355">
              <w:rPr>
                <w:rFonts w:ascii="宋体" w:hAnsi="宋体"/>
                <w:sz w:val="18"/>
                <w:szCs w:val="24"/>
              </w:rPr>
              <w:t>{{</w:t>
            </w:r>
            <w:proofErr w:type="spellStart"/>
            <w:r w:rsidRPr="00057355">
              <w:rPr>
                <w:rFonts w:ascii="宋体" w:hAnsi="宋体"/>
                <w:sz w:val="18"/>
                <w:szCs w:val="24"/>
              </w:rPr>
              <w:t>Jianyanchibuwei</w:t>
            </w:r>
            <w:proofErr w:type="spellEnd"/>
            <w:r w:rsidRPr="00057355">
              <w:rPr>
                <w:rFonts w:ascii="宋体" w:hAnsi="宋体"/>
                <w:sz w:val="18"/>
                <w:szCs w:val="24"/>
              </w:rPr>
              <w:t>}}</w:t>
            </w:r>
          </w:p>
        </w:tc>
      </w:tr>
      <w:tr w:rsidR="00A450CA">
        <w:trPr>
          <w:cantSplit/>
          <w:trHeight w:val="366"/>
          <w:jc w:val="center"/>
        </w:trPr>
        <w:tc>
          <w:tcPr>
            <w:tcW w:w="1537" w:type="dxa"/>
            <w:gridSpan w:val="3"/>
            <w:vAlign w:val="center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3727" w:type="dxa"/>
            <w:gridSpan w:val="4"/>
            <w:vAlign w:val="center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武</w:t>
            </w:r>
            <w:proofErr w:type="gramStart"/>
            <w:r>
              <w:rPr>
                <w:rFonts w:hint="eastAsia"/>
                <w:sz w:val="18"/>
                <w:szCs w:val="18"/>
              </w:rPr>
              <w:t>黄建筑</w:t>
            </w:r>
            <w:proofErr w:type="gramEnd"/>
            <w:r>
              <w:rPr>
                <w:rFonts w:hint="eastAsia"/>
                <w:sz w:val="18"/>
                <w:szCs w:val="18"/>
              </w:rPr>
              <w:t>贸易有限公司</w:t>
            </w:r>
          </w:p>
        </w:tc>
        <w:tc>
          <w:tcPr>
            <w:tcW w:w="1144" w:type="dxa"/>
            <w:gridSpan w:val="2"/>
            <w:vAlign w:val="center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22" w:type="dxa"/>
            <w:vAlign w:val="center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433" w:type="dxa"/>
            <w:gridSpan w:val="2"/>
            <w:vMerge/>
            <w:vAlign w:val="center"/>
          </w:tcPr>
          <w:p w:rsidR="00A450CA" w:rsidRDefault="00A450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8" w:type="dxa"/>
            <w:vMerge/>
            <w:vAlign w:val="center"/>
          </w:tcPr>
          <w:p w:rsidR="00A450CA" w:rsidRDefault="00A450CA">
            <w:pPr>
              <w:jc w:val="center"/>
              <w:rPr>
                <w:sz w:val="18"/>
                <w:szCs w:val="18"/>
              </w:rPr>
            </w:pPr>
          </w:p>
        </w:tc>
      </w:tr>
      <w:tr w:rsidR="00A450CA">
        <w:trPr>
          <w:cantSplit/>
          <w:trHeight w:val="360"/>
          <w:jc w:val="center"/>
        </w:trPr>
        <w:tc>
          <w:tcPr>
            <w:tcW w:w="3209" w:type="dxa"/>
            <w:gridSpan w:val="5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6892" w:type="dxa"/>
            <w:gridSpan w:val="8"/>
          </w:tcPr>
          <w:p w:rsidR="00A450CA" w:rsidRDefault="00057355">
            <w:pPr>
              <w:spacing w:line="4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</w:t>
            </w:r>
            <w:r>
              <w:rPr>
                <w:rFonts w:hint="eastAsia"/>
                <w:sz w:val="18"/>
                <w:szCs w:val="18"/>
              </w:rPr>
              <w:t>屋面工程质量验收规范</w:t>
            </w:r>
            <w:r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GB50</w:t>
            </w:r>
            <w:r>
              <w:rPr>
                <w:rFonts w:hint="eastAsia"/>
                <w:sz w:val="18"/>
                <w:szCs w:val="18"/>
              </w:rPr>
              <w:t>207</w:t>
            </w:r>
            <w:r>
              <w:rPr>
                <w:rFonts w:hint="eastAsia"/>
                <w:sz w:val="18"/>
                <w:szCs w:val="18"/>
              </w:rPr>
              <w:t>-20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</w:tr>
      <w:tr w:rsidR="00A450CA">
        <w:trPr>
          <w:cantSplit/>
          <w:trHeight w:val="533"/>
          <w:jc w:val="center"/>
        </w:trPr>
        <w:tc>
          <w:tcPr>
            <w:tcW w:w="374" w:type="dxa"/>
            <w:vMerge w:val="restart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主控项目</w:t>
            </w:r>
          </w:p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ind w:leftChars="-50" w:left="-10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验收项目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施工质量验收规范的规定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施工单位检验评定记录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</w:t>
            </w:r>
            <w:proofErr w:type="gramStart"/>
            <w:r>
              <w:rPr>
                <w:rFonts w:hint="eastAsia"/>
                <w:sz w:val="18"/>
                <w:szCs w:val="18"/>
              </w:rPr>
              <w:t>验</w:t>
            </w:r>
            <w:proofErr w:type="gramEnd"/>
            <w:r>
              <w:rPr>
                <w:rFonts w:hint="eastAsia"/>
                <w:sz w:val="18"/>
                <w:szCs w:val="18"/>
              </w:rPr>
              <w:t>记录</w:t>
            </w:r>
          </w:p>
        </w:tc>
      </w:tr>
      <w:tr w:rsidR="00A450CA">
        <w:trPr>
          <w:cantSplit/>
          <w:trHeight w:val="511"/>
          <w:jc w:val="center"/>
        </w:trPr>
        <w:tc>
          <w:tcPr>
            <w:tcW w:w="374" w:type="dxa"/>
            <w:vMerge/>
            <w:vAlign w:val="center"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金属板材及辅助材料的质量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441"/>
          <w:jc w:val="center"/>
        </w:trPr>
        <w:tc>
          <w:tcPr>
            <w:tcW w:w="374" w:type="dxa"/>
            <w:vMerge/>
            <w:vAlign w:val="center"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连接和密封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7.3.6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70"/>
          <w:jc w:val="center"/>
        </w:trPr>
        <w:tc>
          <w:tcPr>
            <w:tcW w:w="374" w:type="dxa"/>
            <w:vMerge w:val="restart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</w:t>
            </w:r>
            <w:r>
              <w:rPr>
                <w:rFonts w:hint="eastAsia"/>
                <w:sz w:val="18"/>
                <w:szCs w:val="18"/>
              </w:rPr>
              <w:t>项目</w:t>
            </w:r>
          </w:p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10" w:type="dxa"/>
            <w:gridSpan w:val="3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金属板材铺装平整，排水坡度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52"/>
          <w:jc w:val="center"/>
        </w:trPr>
        <w:tc>
          <w:tcPr>
            <w:tcW w:w="374" w:type="dxa"/>
            <w:vMerge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310" w:type="dxa"/>
            <w:gridSpan w:val="3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金属板的咬口锁边连接严密不得扭曲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7.4.9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90"/>
          <w:jc w:val="center"/>
        </w:trPr>
        <w:tc>
          <w:tcPr>
            <w:tcW w:w="374" w:type="dxa"/>
            <w:vMerge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310" w:type="dxa"/>
            <w:gridSpan w:val="3"/>
          </w:tcPr>
          <w:p w:rsidR="00A450CA" w:rsidRDefault="0005735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紧固件连接采用带防水垫圈的</w:t>
            </w:r>
            <w:proofErr w:type="gramStart"/>
            <w:r>
              <w:rPr>
                <w:rFonts w:hint="eastAsia"/>
                <w:sz w:val="18"/>
                <w:szCs w:val="18"/>
              </w:rPr>
              <w:t>自攻钉</w:t>
            </w:r>
            <w:proofErr w:type="gramEnd"/>
            <w:r>
              <w:rPr>
                <w:rFonts w:hint="eastAsia"/>
                <w:sz w:val="18"/>
                <w:szCs w:val="18"/>
              </w:rPr>
              <w:t>，所有螺钉外露均密封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7.4.10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05"/>
          <w:jc w:val="center"/>
        </w:trPr>
        <w:tc>
          <w:tcPr>
            <w:tcW w:w="374" w:type="dxa"/>
            <w:vMerge/>
            <w:vAlign w:val="center"/>
          </w:tcPr>
          <w:p w:rsidR="00A450CA" w:rsidRDefault="00A450C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绝热夹芯板的横向和纵向搭接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设计要求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533"/>
          <w:jc w:val="center"/>
        </w:trPr>
        <w:tc>
          <w:tcPr>
            <w:tcW w:w="374" w:type="dxa"/>
            <w:vMerge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金属板的屋脊等顺直段顺直，曲线段流畅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>7.4.12</w:t>
            </w:r>
            <w:r>
              <w:rPr>
                <w:rFonts w:hint="eastAsia"/>
                <w:sz w:val="18"/>
                <w:szCs w:val="18"/>
              </w:rPr>
              <w:t>条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93"/>
          <w:jc w:val="center"/>
        </w:trPr>
        <w:tc>
          <w:tcPr>
            <w:tcW w:w="374" w:type="dxa"/>
            <w:vMerge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檐口及屋脊的平行度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15mm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96"/>
          <w:jc w:val="center"/>
        </w:trPr>
        <w:tc>
          <w:tcPr>
            <w:tcW w:w="374" w:type="dxa"/>
            <w:vMerge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金属板对屋脊的垂直度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单坡长度的</w:t>
            </w:r>
            <w:r>
              <w:rPr>
                <w:rFonts w:hint="eastAsia"/>
                <w:sz w:val="18"/>
                <w:szCs w:val="18"/>
              </w:rPr>
              <w:t>1/800</w:t>
            </w:r>
            <w:r>
              <w:rPr>
                <w:rFonts w:hint="eastAsia"/>
                <w:sz w:val="18"/>
                <w:szCs w:val="18"/>
              </w:rPr>
              <w:t>，且不大于</w:t>
            </w:r>
            <w:r>
              <w:rPr>
                <w:rFonts w:hint="eastAsia"/>
                <w:sz w:val="18"/>
                <w:szCs w:val="18"/>
              </w:rPr>
              <w:t>25mm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96"/>
          <w:jc w:val="center"/>
        </w:trPr>
        <w:tc>
          <w:tcPr>
            <w:tcW w:w="374" w:type="dxa"/>
            <w:vMerge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</w:t>
            </w:r>
            <w:proofErr w:type="gramStart"/>
            <w:r>
              <w:rPr>
                <w:rFonts w:hint="eastAsia"/>
                <w:sz w:val="18"/>
                <w:szCs w:val="18"/>
              </w:rPr>
              <w:t>板咬缝</w:t>
            </w:r>
            <w:proofErr w:type="gramEnd"/>
            <w:r>
              <w:rPr>
                <w:rFonts w:hint="eastAsia"/>
                <w:sz w:val="18"/>
                <w:szCs w:val="18"/>
              </w:rPr>
              <w:t>的平整度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10mm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96"/>
          <w:jc w:val="center"/>
        </w:trPr>
        <w:tc>
          <w:tcPr>
            <w:tcW w:w="374" w:type="dxa"/>
            <w:vMerge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檐口相邻两版的端部错位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6mm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96"/>
          <w:jc w:val="center"/>
        </w:trPr>
        <w:tc>
          <w:tcPr>
            <w:tcW w:w="374" w:type="dxa"/>
            <w:vMerge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310" w:type="dxa"/>
            <w:gridSpan w:val="3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金属板铺装的有关尺寸</w:t>
            </w:r>
          </w:p>
        </w:tc>
        <w:tc>
          <w:tcPr>
            <w:tcW w:w="2311" w:type="dxa"/>
            <w:gridSpan w:val="3"/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符合设计要求</w:t>
            </w:r>
          </w:p>
        </w:tc>
        <w:tc>
          <w:tcPr>
            <w:tcW w:w="2901" w:type="dxa"/>
            <w:gridSpan w:val="3"/>
            <w:vAlign w:val="center"/>
          </w:tcPr>
          <w:p w:rsidR="00A450CA" w:rsidRDefault="00057355">
            <w:pPr>
              <w:spacing w:line="24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  <w:tc>
          <w:tcPr>
            <w:tcW w:w="1680" w:type="dxa"/>
            <w:gridSpan w:val="2"/>
            <w:vAlign w:val="center"/>
          </w:tcPr>
          <w:p w:rsidR="00A450CA" w:rsidRDefault="00057355">
            <w:pPr>
              <w:spacing w:line="240" w:lineRule="atLeast"/>
              <w:ind w:leftChars="-100" w:left="-210" w:rightChars="-100" w:right="-21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</w:t>
            </w:r>
            <w:r>
              <w:rPr>
                <w:rFonts w:hint="eastAsia"/>
                <w:sz w:val="18"/>
              </w:rPr>
              <w:t>符合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□不符合</w:t>
            </w:r>
          </w:p>
        </w:tc>
      </w:tr>
      <w:tr w:rsidR="00A450CA">
        <w:trPr>
          <w:cantSplit/>
          <w:trHeight w:val="385"/>
          <w:jc w:val="center"/>
        </w:trPr>
        <w:tc>
          <w:tcPr>
            <w:tcW w:w="374" w:type="dxa"/>
            <w:vMerge/>
            <w:vAlign w:val="center"/>
          </w:tcPr>
          <w:p w:rsidR="00A450CA" w:rsidRDefault="00A450CA">
            <w:pPr>
              <w:rPr>
                <w:sz w:val="18"/>
                <w:szCs w:val="18"/>
              </w:rPr>
            </w:pPr>
          </w:p>
        </w:tc>
        <w:tc>
          <w:tcPr>
            <w:tcW w:w="9727" w:type="dxa"/>
            <w:gridSpan w:val="12"/>
            <w:vAlign w:val="center"/>
          </w:tcPr>
          <w:p w:rsidR="00A450CA" w:rsidRDefault="000573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检测项目共查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项，其中合格项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项，优良项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项。</w:t>
            </w:r>
          </w:p>
        </w:tc>
      </w:tr>
      <w:tr w:rsidR="00A450CA">
        <w:trPr>
          <w:cantSplit/>
          <w:trHeight w:val="994"/>
          <w:jc w:val="center"/>
        </w:trPr>
        <w:tc>
          <w:tcPr>
            <w:tcW w:w="2184" w:type="dxa"/>
            <w:gridSpan w:val="4"/>
            <w:tcBorders>
              <w:bottom w:val="single" w:sz="4" w:space="0" w:color="auto"/>
            </w:tcBorders>
            <w:vAlign w:val="center"/>
          </w:tcPr>
          <w:p w:rsidR="00A450CA" w:rsidRDefault="00A450CA">
            <w:pPr>
              <w:jc w:val="center"/>
              <w:rPr>
                <w:sz w:val="18"/>
                <w:szCs w:val="18"/>
              </w:rPr>
            </w:pPr>
          </w:p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 w:rsidR="00A450CA" w:rsidRDefault="00A450CA">
            <w:pPr>
              <w:jc w:val="center"/>
              <w:rPr>
                <w:sz w:val="18"/>
              </w:rPr>
            </w:pPr>
          </w:p>
        </w:tc>
        <w:tc>
          <w:tcPr>
            <w:tcW w:w="7917" w:type="dxa"/>
            <w:gridSpan w:val="9"/>
            <w:tcBorders>
              <w:bottom w:val="single" w:sz="4" w:space="0" w:color="auto"/>
            </w:tcBorders>
          </w:tcPr>
          <w:p w:rsidR="00A450CA" w:rsidRDefault="00057355">
            <w:pPr>
              <w:spacing w:line="400" w:lineRule="atLeast"/>
              <w:ind w:firstLineChars="1300" w:firstLine="2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sym w:font="Wingdings 2" w:char="00A3"/>
            </w:r>
            <w:r>
              <w:rPr>
                <w:sz w:val="18"/>
                <w:szCs w:val="18"/>
              </w:rPr>
              <w:t>优良</w:t>
            </w:r>
          </w:p>
          <w:p w:rsidR="00A450CA" w:rsidRDefault="00A450CA">
            <w:pPr>
              <w:rPr>
                <w:sz w:val="18"/>
                <w:szCs w:val="18"/>
              </w:rPr>
            </w:pPr>
          </w:p>
          <w:p w:rsidR="00A450CA" w:rsidRDefault="00A450CA">
            <w:pPr>
              <w:rPr>
                <w:sz w:val="18"/>
                <w:szCs w:val="18"/>
              </w:rPr>
            </w:pPr>
          </w:p>
          <w:p w:rsidR="00A450CA" w:rsidRDefault="00057355">
            <w:pPr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50CA">
        <w:trPr>
          <w:cantSplit/>
          <w:trHeight w:val="1051"/>
          <w:jc w:val="center"/>
        </w:trPr>
        <w:tc>
          <w:tcPr>
            <w:tcW w:w="2184" w:type="dxa"/>
            <w:gridSpan w:val="4"/>
            <w:vAlign w:val="center"/>
          </w:tcPr>
          <w:p w:rsidR="00A450CA" w:rsidRDefault="00A450CA">
            <w:pPr>
              <w:jc w:val="center"/>
              <w:rPr>
                <w:sz w:val="18"/>
                <w:szCs w:val="18"/>
              </w:rPr>
            </w:pPr>
          </w:p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单位评定</w:t>
            </w:r>
          </w:p>
          <w:p w:rsidR="00A450CA" w:rsidRDefault="00A450CA">
            <w:pPr>
              <w:jc w:val="center"/>
              <w:rPr>
                <w:sz w:val="18"/>
              </w:rPr>
            </w:pPr>
          </w:p>
        </w:tc>
        <w:tc>
          <w:tcPr>
            <w:tcW w:w="7917" w:type="dxa"/>
            <w:gridSpan w:val="9"/>
          </w:tcPr>
          <w:p w:rsidR="00A450CA" w:rsidRDefault="00057355">
            <w:pPr>
              <w:spacing w:line="400" w:lineRule="atLeast"/>
              <w:ind w:firstLineChars="1300" w:firstLine="2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□</w:t>
            </w:r>
            <w:r>
              <w:rPr>
                <w:sz w:val="18"/>
                <w:szCs w:val="18"/>
              </w:rPr>
              <w:t>优良</w:t>
            </w:r>
          </w:p>
          <w:p w:rsidR="00A450CA" w:rsidRDefault="00A450CA">
            <w:pPr>
              <w:rPr>
                <w:sz w:val="18"/>
                <w:szCs w:val="18"/>
              </w:rPr>
            </w:pPr>
          </w:p>
          <w:p w:rsidR="00A450CA" w:rsidRDefault="00A450CA">
            <w:pPr>
              <w:rPr>
                <w:sz w:val="18"/>
                <w:szCs w:val="18"/>
              </w:rPr>
            </w:pPr>
          </w:p>
          <w:p w:rsidR="00A450CA" w:rsidRDefault="00057355">
            <w:pPr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450CA">
        <w:trPr>
          <w:cantSplit/>
          <w:trHeight w:val="1312"/>
          <w:jc w:val="center"/>
        </w:trPr>
        <w:tc>
          <w:tcPr>
            <w:tcW w:w="2184" w:type="dxa"/>
            <w:gridSpan w:val="4"/>
            <w:tcBorders>
              <w:bottom w:val="single" w:sz="4" w:space="0" w:color="auto"/>
            </w:tcBorders>
            <w:vAlign w:val="center"/>
          </w:tcPr>
          <w:p w:rsidR="00A450CA" w:rsidRDefault="000573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监理单位验评</w:t>
            </w:r>
          </w:p>
          <w:p w:rsidR="00A450CA" w:rsidRDefault="00A450CA">
            <w:pPr>
              <w:jc w:val="center"/>
              <w:rPr>
                <w:sz w:val="18"/>
              </w:rPr>
            </w:pPr>
          </w:p>
        </w:tc>
        <w:tc>
          <w:tcPr>
            <w:tcW w:w="7917" w:type="dxa"/>
            <w:gridSpan w:val="9"/>
            <w:tcBorders>
              <w:bottom w:val="single" w:sz="4" w:space="0" w:color="auto"/>
            </w:tcBorders>
          </w:tcPr>
          <w:p w:rsidR="00A450CA" w:rsidRDefault="00057355">
            <w:pPr>
              <w:spacing w:line="400" w:lineRule="atLeast"/>
              <w:ind w:firstLineChars="1300" w:firstLine="2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</w:t>
            </w:r>
            <w:r>
              <w:rPr>
                <w:sz w:val="18"/>
                <w:szCs w:val="18"/>
              </w:rPr>
              <w:t>合格</w:t>
            </w:r>
            <w:r>
              <w:rPr>
                <w:sz w:val="18"/>
                <w:szCs w:val="18"/>
              </w:rPr>
              <w:t xml:space="preserve">   □</w:t>
            </w:r>
            <w:r>
              <w:rPr>
                <w:sz w:val="18"/>
                <w:szCs w:val="18"/>
              </w:rPr>
              <w:t>优良</w:t>
            </w:r>
          </w:p>
          <w:p w:rsidR="00A450CA" w:rsidRDefault="00A450CA">
            <w:pPr>
              <w:rPr>
                <w:sz w:val="18"/>
                <w:szCs w:val="18"/>
              </w:rPr>
            </w:pPr>
          </w:p>
          <w:p w:rsidR="00A450CA" w:rsidRDefault="00A450CA">
            <w:pPr>
              <w:rPr>
                <w:sz w:val="18"/>
                <w:szCs w:val="18"/>
              </w:rPr>
            </w:pPr>
          </w:p>
          <w:p w:rsidR="00A450CA" w:rsidRDefault="0005735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A450CA" w:rsidRDefault="00A450CA"/>
    <w:sectPr w:rsidR="00A450CA">
      <w:pgSz w:w="11906" w:h="16838"/>
      <w:pgMar w:top="850" w:right="567" w:bottom="567" w:left="850" w:header="283" w:footer="283" w:gutter="283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195E1882"/>
    <w:rsid w:val="00057355"/>
    <w:rsid w:val="00A450CA"/>
    <w:rsid w:val="055C30DB"/>
    <w:rsid w:val="07C96579"/>
    <w:rsid w:val="0973073F"/>
    <w:rsid w:val="0D23771F"/>
    <w:rsid w:val="0DBD2559"/>
    <w:rsid w:val="0FDD0105"/>
    <w:rsid w:val="165B3DC5"/>
    <w:rsid w:val="17C23271"/>
    <w:rsid w:val="195E1882"/>
    <w:rsid w:val="19AE7CD0"/>
    <w:rsid w:val="1C643BE9"/>
    <w:rsid w:val="1D356A80"/>
    <w:rsid w:val="1E360698"/>
    <w:rsid w:val="1EAF02C7"/>
    <w:rsid w:val="1ECB425C"/>
    <w:rsid w:val="205376BE"/>
    <w:rsid w:val="21062119"/>
    <w:rsid w:val="2282297A"/>
    <w:rsid w:val="265743C3"/>
    <w:rsid w:val="2DEB10A8"/>
    <w:rsid w:val="33AF6948"/>
    <w:rsid w:val="352C5DA4"/>
    <w:rsid w:val="352E4C30"/>
    <w:rsid w:val="3AC97D6D"/>
    <w:rsid w:val="3C141BD9"/>
    <w:rsid w:val="3E7A72B6"/>
    <w:rsid w:val="449658EE"/>
    <w:rsid w:val="450D1720"/>
    <w:rsid w:val="456F7C11"/>
    <w:rsid w:val="461B7E6D"/>
    <w:rsid w:val="464078D3"/>
    <w:rsid w:val="492D6D69"/>
    <w:rsid w:val="4C4F1DB9"/>
    <w:rsid w:val="54B071E7"/>
    <w:rsid w:val="557C559B"/>
    <w:rsid w:val="57C47D91"/>
    <w:rsid w:val="5F417A1D"/>
    <w:rsid w:val="5F5E520E"/>
    <w:rsid w:val="61C747DA"/>
    <w:rsid w:val="64123F97"/>
    <w:rsid w:val="64AC594A"/>
    <w:rsid w:val="64E17A86"/>
    <w:rsid w:val="673426E5"/>
    <w:rsid w:val="6F0C2532"/>
    <w:rsid w:val="6FDF1F8E"/>
    <w:rsid w:val="701E3F32"/>
    <w:rsid w:val="74F811F5"/>
    <w:rsid w:val="75DF4163"/>
    <w:rsid w:val="76217747"/>
    <w:rsid w:val="78E1069D"/>
    <w:rsid w:val="7A315D38"/>
    <w:rsid w:val="7CAB172D"/>
    <w:rsid w:val="7E022D25"/>
    <w:rsid w:val="7F67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5CEA74-C76B-4716-8B81-768B1409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Ming Mr</cp:lastModifiedBy>
  <cp:revision>2</cp:revision>
  <cp:lastPrinted>2023-11-24T07:36:00Z</cp:lastPrinted>
  <dcterms:created xsi:type="dcterms:W3CDTF">2019-09-24T19:24:00Z</dcterms:created>
  <dcterms:modified xsi:type="dcterms:W3CDTF">2024-01-30T08:53:00Z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24EDA8167083416EBC3724E930570768</vt:lpwstr>
  </property>
</Properties>
</file>