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DF" w:rsidRDefault="00C23322">
      <w:pPr>
        <w:jc w:val="center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钢结构焊接检验批质量验收评定记录</w:t>
      </w:r>
    </w:p>
    <w:p w:rsidR="00035BDF" w:rsidRDefault="00C23322">
      <w:pPr>
        <w:wordWrap w:val="0"/>
        <w:jc w:val="right"/>
        <w:rPr>
          <w:b/>
          <w:bCs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                                                                                  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b/>
          <w:bCs/>
          <w:sz w:val="18"/>
          <w:szCs w:val="18"/>
        </w:rPr>
        <w:t xml:space="preserve">编号：                  </w:t>
      </w:r>
    </w:p>
    <w:tbl>
      <w:tblPr>
        <w:tblW w:w="10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"/>
        <w:gridCol w:w="277"/>
        <w:gridCol w:w="429"/>
        <w:gridCol w:w="246"/>
        <w:gridCol w:w="42"/>
        <w:gridCol w:w="244"/>
        <w:gridCol w:w="540"/>
        <w:gridCol w:w="180"/>
        <w:gridCol w:w="540"/>
        <w:gridCol w:w="155"/>
        <w:gridCol w:w="385"/>
        <w:gridCol w:w="55"/>
        <w:gridCol w:w="129"/>
        <w:gridCol w:w="176"/>
        <w:gridCol w:w="900"/>
        <w:gridCol w:w="167"/>
        <w:gridCol w:w="201"/>
        <w:gridCol w:w="315"/>
        <w:gridCol w:w="254"/>
        <w:gridCol w:w="43"/>
        <w:gridCol w:w="288"/>
        <w:gridCol w:w="127"/>
        <w:gridCol w:w="153"/>
        <w:gridCol w:w="80"/>
        <w:gridCol w:w="200"/>
        <w:gridCol w:w="115"/>
        <w:gridCol w:w="165"/>
        <w:gridCol w:w="150"/>
        <w:gridCol w:w="26"/>
        <w:gridCol w:w="104"/>
        <w:gridCol w:w="185"/>
        <w:gridCol w:w="95"/>
        <w:gridCol w:w="220"/>
        <w:gridCol w:w="60"/>
        <w:gridCol w:w="255"/>
        <w:gridCol w:w="25"/>
        <w:gridCol w:w="71"/>
        <w:gridCol w:w="140"/>
        <w:gridCol w:w="25"/>
        <w:gridCol w:w="371"/>
        <w:gridCol w:w="236"/>
        <w:gridCol w:w="1273"/>
        <w:gridCol w:w="22"/>
        <w:gridCol w:w="25"/>
      </w:tblGrid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1309" w:type="dxa"/>
            <w:gridSpan w:val="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项目名称</w:t>
            </w:r>
          </w:p>
        </w:tc>
        <w:tc>
          <w:tcPr>
            <w:tcW w:w="5630" w:type="dxa"/>
            <w:gridSpan w:val="25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刚果（金）卡</w:t>
            </w: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莫亚铜钴矿</w:t>
            </w:r>
            <w:proofErr w:type="gramEnd"/>
            <w:r w:rsidRPr="00DD4DC6">
              <w:rPr>
                <w:rFonts w:ascii="宋体" w:hAnsi="宋体" w:hint="eastAsia"/>
                <w:sz w:val="15"/>
                <w:szCs w:val="15"/>
              </w:rPr>
              <w:t>二期</w:t>
            </w: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硫化矿选矿厂</w:t>
            </w:r>
            <w:proofErr w:type="gramEnd"/>
            <w:r w:rsidRPr="00DD4DC6">
              <w:rPr>
                <w:rFonts w:ascii="宋体" w:hAnsi="宋体" w:hint="eastAsia"/>
                <w:sz w:val="15"/>
                <w:szCs w:val="15"/>
              </w:rPr>
              <w:t>项目</w:t>
            </w:r>
          </w:p>
        </w:tc>
        <w:tc>
          <w:tcPr>
            <w:tcW w:w="1015" w:type="dxa"/>
            <w:gridSpan w:val="8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单位工程名称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71497E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{{</w:t>
            </w:r>
            <w:proofErr w:type="spellStart"/>
            <w:r w:rsidRPr="00DD4DC6">
              <w:rPr>
                <w:rFonts w:ascii="宋体" w:hAnsi="宋体"/>
                <w:sz w:val="15"/>
                <w:szCs w:val="15"/>
              </w:rPr>
              <w:t>Danweigongchengmingcheng</w:t>
            </w:r>
            <w:proofErr w:type="spellEnd"/>
            <w:r w:rsidRPr="00DD4DC6">
              <w:rPr>
                <w:rFonts w:ascii="宋体" w:hAnsi="宋体"/>
                <w:sz w:val="15"/>
                <w:szCs w:val="15"/>
              </w:rPr>
              <w:t>}}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1309" w:type="dxa"/>
            <w:gridSpan w:val="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分部工程名称</w:t>
            </w:r>
          </w:p>
        </w:tc>
        <w:tc>
          <w:tcPr>
            <w:tcW w:w="2141" w:type="dxa"/>
            <w:gridSpan w:val="8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主体结构/钢结构</w:t>
            </w:r>
          </w:p>
        </w:tc>
        <w:tc>
          <w:tcPr>
            <w:tcW w:w="2142" w:type="dxa"/>
            <w:gridSpan w:val="7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分项工程名称</w:t>
            </w:r>
          </w:p>
        </w:tc>
        <w:tc>
          <w:tcPr>
            <w:tcW w:w="1347" w:type="dxa"/>
            <w:gridSpan w:val="10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钢结构焊接</w:t>
            </w:r>
          </w:p>
        </w:tc>
        <w:tc>
          <w:tcPr>
            <w:tcW w:w="1015" w:type="dxa"/>
            <w:gridSpan w:val="8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检验批容量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71497E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{{</w:t>
            </w:r>
            <w:proofErr w:type="spellStart"/>
            <w:r w:rsidRPr="00DD4DC6">
              <w:rPr>
                <w:rFonts w:ascii="宋体" w:hAnsi="宋体"/>
                <w:sz w:val="15"/>
                <w:szCs w:val="15"/>
              </w:rPr>
              <w:t>Jianyanchirongliang</w:t>
            </w:r>
            <w:proofErr w:type="spellEnd"/>
            <w:r w:rsidRPr="00DD4DC6">
              <w:rPr>
                <w:rFonts w:ascii="宋体" w:hAnsi="宋体"/>
                <w:sz w:val="15"/>
                <w:szCs w:val="15"/>
              </w:rPr>
              <w:t>}}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1309" w:type="dxa"/>
            <w:gridSpan w:val="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总承包单位名称</w:t>
            </w:r>
          </w:p>
        </w:tc>
        <w:tc>
          <w:tcPr>
            <w:tcW w:w="3513" w:type="dxa"/>
            <w:gridSpan w:val="12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刚果（金）孔雀石工程有限公司</w:t>
            </w:r>
          </w:p>
        </w:tc>
        <w:tc>
          <w:tcPr>
            <w:tcW w:w="1228" w:type="dxa"/>
            <w:gridSpan w:val="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项目负责人</w:t>
            </w:r>
          </w:p>
        </w:tc>
        <w:tc>
          <w:tcPr>
            <w:tcW w:w="889" w:type="dxa"/>
            <w:gridSpan w:val="7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杨景</w:t>
            </w:r>
          </w:p>
        </w:tc>
        <w:tc>
          <w:tcPr>
            <w:tcW w:w="1015" w:type="dxa"/>
            <w:gridSpan w:val="8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检验批部位</w:t>
            </w:r>
          </w:p>
        </w:tc>
        <w:tc>
          <w:tcPr>
            <w:tcW w:w="2045" w:type="dxa"/>
            <w:gridSpan w:val="5"/>
            <w:vMerge w:val="restart"/>
            <w:vAlign w:val="center"/>
          </w:tcPr>
          <w:p w:rsidR="00035BDF" w:rsidRPr="00DD4DC6" w:rsidRDefault="0071497E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{{</w:t>
            </w:r>
            <w:proofErr w:type="spellStart"/>
            <w:r w:rsidRPr="00DD4DC6">
              <w:rPr>
                <w:rFonts w:ascii="宋体" w:hAnsi="宋体"/>
                <w:sz w:val="15"/>
                <w:szCs w:val="15"/>
              </w:rPr>
              <w:t>Jianyanchibuwei</w:t>
            </w:r>
            <w:proofErr w:type="spellEnd"/>
            <w:r w:rsidRPr="00DD4DC6">
              <w:rPr>
                <w:rFonts w:ascii="宋体" w:hAnsi="宋体"/>
                <w:sz w:val="15"/>
                <w:szCs w:val="15"/>
              </w:rPr>
              <w:t>}}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1309" w:type="dxa"/>
            <w:gridSpan w:val="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施工单位名称</w:t>
            </w:r>
          </w:p>
        </w:tc>
        <w:tc>
          <w:tcPr>
            <w:tcW w:w="3714" w:type="dxa"/>
            <w:gridSpan w:val="13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武</w:t>
            </w: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黄建筑</w:t>
            </w:r>
            <w:proofErr w:type="gramEnd"/>
            <w:r w:rsidRPr="00DD4DC6">
              <w:rPr>
                <w:rFonts w:ascii="宋体" w:hAnsi="宋体" w:hint="eastAsia"/>
                <w:sz w:val="15"/>
                <w:szCs w:val="15"/>
              </w:rPr>
              <w:t>贸易有限公司</w:t>
            </w:r>
          </w:p>
        </w:tc>
        <w:tc>
          <w:tcPr>
            <w:tcW w:w="1027" w:type="dxa"/>
            <w:gridSpan w:val="5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项目负责人</w:t>
            </w:r>
          </w:p>
        </w:tc>
        <w:tc>
          <w:tcPr>
            <w:tcW w:w="889" w:type="dxa"/>
            <w:gridSpan w:val="7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卢德云</w:t>
            </w:r>
          </w:p>
        </w:tc>
        <w:tc>
          <w:tcPr>
            <w:tcW w:w="1015" w:type="dxa"/>
            <w:gridSpan w:val="8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045" w:type="dxa"/>
            <w:gridSpan w:val="5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2855" w:type="dxa"/>
            <w:gridSpan w:val="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施工执行标准名称及编号</w:t>
            </w:r>
          </w:p>
        </w:tc>
        <w:tc>
          <w:tcPr>
            <w:tcW w:w="7144" w:type="dxa"/>
            <w:gridSpan w:val="33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《钢结构工程施工规范》GB50205-2001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主控项目</w:t>
            </w: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序号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施工质量验收规范的规定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施工单位检验评定记录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监理单位验评记录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焊接材料的品种、规格、性能等符合产品标准和设计要求。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2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焊接材料的复验结果符合产品标准和设计要求。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3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焊条、焊丝、焊剂、</w:t>
            </w: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电渣焊熔嘴</w:t>
            </w:r>
            <w:proofErr w:type="gramEnd"/>
            <w:r w:rsidRPr="00DD4DC6">
              <w:rPr>
                <w:rFonts w:ascii="宋体" w:hAnsi="宋体" w:hint="eastAsia"/>
                <w:sz w:val="15"/>
                <w:szCs w:val="15"/>
              </w:rPr>
              <w:t>等焊接材料与母材的匹配应符合设计要求及JGJ81的规定。焊条、焊剂、药芯焊丝、</w:t>
            </w: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熔嘴等</w:t>
            </w:r>
            <w:proofErr w:type="gramEnd"/>
            <w:r w:rsidRPr="00DD4DC6">
              <w:rPr>
                <w:rFonts w:ascii="宋体" w:hAnsi="宋体" w:hint="eastAsia"/>
                <w:sz w:val="15"/>
                <w:szCs w:val="15"/>
              </w:rPr>
              <w:t>在按产品说明及工艺烘焙和存放。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焊工经考试并取得合格证。持证焊工在其考试合格项目及其认可的范围内施焊。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5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施工单位首次采用的钢材、焊接材料、焊接方法、焊后热处理等，进行了焊接工艺评定，并确定焊接工艺。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6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设计要求全焊透的一、二级焊缝的超声波、射线检查结果符合GB11345或GB3323的规定。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8E2F43" w:rsidRPr="00DD4DC6" w:rsidTr="00724FCB">
        <w:trPr>
          <w:gridAfter w:val="1"/>
          <w:wAfter w:w="25" w:type="dxa"/>
          <w:cantSplit/>
          <w:trHeight w:hRule="exact" w:val="692"/>
          <w:jc w:val="center"/>
        </w:trPr>
        <w:tc>
          <w:tcPr>
            <w:tcW w:w="357" w:type="dxa"/>
            <w:vMerge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 w:val="restart"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7</w:t>
            </w:r>
          </w:p>
        </w:tc>
        <w:tc>
          <w:tcPr>
            <w:tcW w:w="675" w:type="dxa"/>
            <w:gridSpan w:val="2"/>
            <w:vMerge w:val="restart"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组合焊缝</w:t>
            </w: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焊脚尺</w:t>
            </w:r>
            <w:proofErr w:type="gramEnd"/>
            <w:r w:rsidRPr="00DD4DC6">
              <w:rPr>
                <w:rFonts w:ascii="宋体" w:hAnsi="宋体"/>
                <w:sz w:val="15"/>
                <w:szCs w:val="15"/>
              </w:rPr>
              <w:t xml:space="preserve"> 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寸</w:t>
            </w:r>
          </w:p>
        </w:tc>
        <w:tc>
          <w:tcPr>
            <w:tcW w:w="1701" w:type="dxa"/>
            <w:gridSpan w:val="6"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T形、十字、角接、对接等要求熔透的焊缝</w:t>
            </w:r>
          </w:p>
        </w:tc>
        <w:tc>
          <w:tcPr>
            <w:tcW w:w="745" w:type="dxa"/>
            <w:gridSpan w:val="4"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≥</w:t>
            </w:r>
            <w:r w:rsidRPr="00DD4DC6">
              <w:rPr>
                <w:rFonts w:ascii="宋体" w:hAnsi="宋体"/>
                <w:sz w:val="15"/>
                <w:szCs w:val="15"/>
              </w:rPr>
              <w:t>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∕</w:t>
            </w:r>
            <w:r w:rsidRPr="00DD4DC6"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1268" w:type="dxa"/>
            <w:gridSpan w:val="3"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0.0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，±3</w:t>
            </w:r>
            <w:r w:rsidRPr="00DD4DC6">
              <w:rPr>
                <w:rFonts w:ascii="宋体" w:hAnsi="宋体"/>
                <w:sz w:val="15"/>
                <w:szCs w:val="15"/>
              </w:rPr>
              <w:t>.0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（</w:t>
            </w:r>
            <w:r w:rsidRPr="00DD4DC6">
              <w:rPr>
                <w:rFonts w:ascii="宋体" w:hAnsi="宋体"/>
                <w:sz w:val="15"/>
                <w:szCs w:val="15"/>
              </w:rPr>
              <w:t>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板厚）</w:t>
            </w:r>
          </w:p>
        </w:tc>
        <w:tc>
          <w:tcPr>
            <w:tcW w:w="315" w:type="dxa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{{rongtouhanfeng1}}</w:t>
            </w:r>
          </w:p>
        </w:tc>
        <w:tc>
          <w:tcPr>
            <w:tcW w:w="297" w:type="dxa"/>
            <w:gridSpan w:val="2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{{rongtouhanfeng2}}</w:t>
            </w:r>
          </w:p>
        </w:tc>
        <w:tc>
          <w:tcPr>
            <w:tcW w:w="288" w:type="dxa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{{rongtouhanfeng3}}</w:t>
            </w:r>
          </w:p>
        </w:tc>
        <w:tc>
          <w:tcPr>
            <w:tcW w:w="360" w:type="dxa"/>
            <w:gridSpan w:val="3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{{rongtouhanfeng4}}</w:t>
            </w:r>
          </w:p>
        </w:tc>
        <w:tc>
          <w:tcPr>
            <w:tcW w:w="315" w:type="dxa"/>
            <w:gridSpan w:val="2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{{rongtouhanfeng5}}</w:t>
            </w:r>
          </w:p>
        </w:tc>
        <w:tc>
          <w:tcPr>
            <w:tcW w:w="315" w:type="dxa"/>
            <w:gridSpan w:val="2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{{rongtouhanfeng6}}</w:t>
            </w:r>
          </w:p>
        </w:tc>
        <w:tc>
          <w:tcPr>
            <w:tcW w:w="315" w:type="dxa"/>
            <w:gridSpan w:val="3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{{rongtouhanfeng7}}</w:t>
            </w:r>
          </w:p>
        </w:tc>
        <w:tc>
          <w:tcPr>
            <w:tcW w:w="315" w:type="dxa"/>
            <w:gridSpan w:val="2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{{rongtouhanfeng8}}</w:t>
            </w:r>
          </w:p>
        </w:tc>
        <w:tc>
          <w:tcPr>
            <w:tcW w:w="315" w:type="dxa"/>
            <w:gridSpan w:val="2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{{rongtouhanfeng9}}</w:t>
            </w:r>
          </w:p>
        </w:tc>
        <w:tc>
          <w:tcPr>
            <w:tcW w:w="236" w:type="dxa"/>
            <w:gridSpan w:val="3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{{rongtouhanfeng10}}</w:t>
            </w:r>
          </w:p>
        </w:tc>
        <w:tc>
          <w:tcPr>
            <w:tcW w:w="1927" w:type="dxa"/>
            <w:gridSpan w:val="5"/>
            <w:vAlign w:val="center"/>
          </w:tcPr>
          <w:p w:rsidR="008E2F43" w:rsidRPr="00DD4DC6" w:rsidRDefault="008E2F43" w:rsidP="008E2F43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8E2F43" w:rsidRPr="00DD4DC6" w:rsidTr="00724FCB">
        <w:trPr>
          <w:gridAfter w:val="1"/>
          <w:wAfter w:w="25" w:type="dxa"/>
          <w:cantSplit/>
          <w:trHeight w:hRule="exact" w:val="692"/>
          <w:jc w:val="center"/>
        </w:trPr>
        <w:tc>
          <w:tcPr>
            <w:tcW w:w="357" w:type="dxa"/>
            <w:vMerge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675" w:type="dxa"/>
            <w:gridSpan w:val="2"/>
            <w:vMerge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701" w:type="dxa"/>
            <w:gridSpan w:val="6"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吊车梁或类似构件的腹板与上翼缘连接处</w:t>
            </w:r>
          </w:p>
        </w:tc>
        <w:tc>
          <w:tcPr>
            <w:tcW w:w="745" w:type="dxa"/>
            <w:gridSpan w:val="4"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≥t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∕</w:t>
            </w:r>
            <w:r w:rsidRPr="00DD4DC6"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268" w:type="dxa"/>
            <w:gridSpan w:val="3"/>
            <w:vAlign w:val="center"/>
          </w:tcPr>
          <w:p w:rsidR="008E2F43" w:rsidRPr="00DD4DC6" w:rsidRDefault="008E2F43" w:rsidP="008E2F43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0.0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，±3</w:t>
            </w:r>
            <w:r w:rsidRPr="00DD4DC6">
              <w:rPr>
                <w:rFonts w:ascii="宋体" w:hAnsi="宋体"/>
                <w:sz w:val="15"/>
                <w:szCs w:val="15"/>
              </w:rPr>
              <w:t>.0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（</w:t>
            </w:r>
            <w:r w:rsidRPr="00DD4DC6">
              <w:rPr>
                <w:rFonts w:ascii="宋体" w:hAnsi="宋体"/>
                <w:sz w:val="15"/>
                <w:szCs w:val="15"/>
              </w:rPr>
              <w:t>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板厚）且</w:t>
            </w:r>
            <w:r w:rsidRPr="00DD4DC6">
              <w:rPr>
                <w:rFonts w:ascii="宋体" w:hAnsi="宋体"/>
                <w:sz w:val="15"/>
                <w:szCs w:val="15"/>
              </w:rPr>
              <w:t>≤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10mm</w:t>
            </w:r>
          </w:p>
        </w:tc>
        <w:tc>
          <w:tcPr>
            <w:tcW w:w="315" w:type="dxa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{{diaocheliang1}}</w:t>
            </w:r>
          </w:p>
        </w:tc>
        <w:tc>
          <w:tcPr>
            <w:tcW w:w="297" w:type="dxa"/>
            <w:gridSpan w:val="2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{{diaocheliang2}}</w:t>
            </w:r>
          </w:p>
        </w:tc>
        <w:tc>
          <w:tcPr>
            <w:tcW w:w="288" w:type="dxa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{{diaocheliang3}}</w:t>
            </w:r>
          </w:p>
        </w:tc>
        <w:tc>
          <w:tcPr>
            <w:tcW w:w="360" w:type="dxa"/>
            <w:gridSpan w:val="3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{{diaocheliang4}}</w:t>
            </w:r>
          </w:p>
        </w:tc>
        <w:tc>
          <w:tcPr>
            <w:tcW w:w="315" w:type="dxa"/>
            <w:gridSpan w:val="2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{{diaocheliang5}}</w:t>
            </w:r>
          </w:p>
        </w:tc>
        <w:tc>
          <w:tcPr>
            <w:tcW w:w="315" w:type="dxa"/>
            <w:gridSpan w:val="2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{{diaocheliang6}}</w:t>
            </w:r>
          </w:p>
        </w:tc>
        <w:tc>
          <w:tcPr>
            <w:tcW w:w="315" w:type="dxa"/>
            <w:gridSpan w:val="3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{{diaocheliang7}}</w:t>
            </w:r>
          </w:p>
        </w:tc>
        <w:tc>
          <w:tcPr>
            <w:tcW w:w="315" w:type="dxa"/>
            <w:gridSpan w:val="2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{{diaocheliang8}}</w:t>
            </w:r>
          </w:p>
        </w:tc>
        <w:tc>
          <w:tcPr>
            <w:tcW w:w="315" w:type="dxa"/>
            <w:gridSpan w:val="2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{{diaocheliang9}}</w:t>
            </w:r>
          </w:p>
        </w:tc>
        <w:tc>
          <w:tcPr>
            <w:tcW w:w="236" w:type="dxa"/>
            <w:gridSpan w:val="3"/>
          </w:tcPr>
          <w:p w:rsidR="008E2F43" w:rsidRPr="008E2F43" w:rsidRDefault="008E2F43" w:rsidP="008E2F43">
            <w:pPr>
              <w:rPr>
                <w:rFonts w:ascii="宋体" w:hAnsi="宋体"/>
                <w:sz w:val="15"/>
                <w:szCs w:val="15"/>
              </w:rPr>
            </w:pPr>
            <w:r w:rsidRPr="008E2F43">
              <w:rPr>
                <w:rFonts w:ascii="宋体" w:hAnsi="宋体"/>
                <w:sz w:val="15"/>
                <w:szCs w:val="15"/>
              </w:rPr>
              <w:t>{{diaocheliang10}}</w:t>
            </w:r>
          </w:p>
        </w:tc>
        <w:tc>
          <w:tcPr>
            <w:tcW w:w="1927" w:type="dxa"/>
            <w:gridSpan w:val="5"/>
            <w:vAlign w:val="center"/>
          </w:tcPr>
          <w:p w:rsidR="008E2F43" w:rsidRPr="00DD4DC6" w:rsidRDefault="008E2F43" w:rsidP="008E2F43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8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焊缝表面不得有裂纹、焊瘤等缺陷。一、二级焊缝不得有表面气孔、夹渣、</w:t>
            </w: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弧坑裂纹</w:t>
            </w:r>
            <w:proofErr w:type="gramEnd"/>
            <w:r w:rsidRPr="00DD4DC6">
              <w:rPr>
                <w:rFonts w:ascii="宋体" w:hAnsi="宋体" w:hint="eastAsia"/>
                <w:sz w:val="15"/>
                <w:szCs w:val="15"/>
              </w:rPr>
              <w:t>、电弧擦伤等缺陷。且一级焊缝不得有咬边、未焊满、根部收缩。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一般项目</w:t>
            </w: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焊条外观不</w:t>
            </w: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应有药皮脱落</w:t>
            </w:r>
            <w:proofErr w:type="gramEnd"/>
            <w:r w:rsidRPr="00DD4DC6">
              <w:rPr>
                <w:rFonts w:ascii="宋体" w:hAnsi="宋体" w:hint="eastAsia"/>
                <w:sz w:val="15"/>
                <w:szCs w:val="15"/>
              </w:rPr>
              <w:t>、焊芯生锈、焊剂受潮。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2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需要焊前预热或焊后热处理的焊缝，其温度符合国标或工艺规定。预热区每侧宽度大于焊件厚度的</w:t>
            </w:r>
            <w:r w:rsidRPr="00DD4DC6">
              <w:rPr>
                <w:rFonts w:ascii="宋体" w:hAnsi="宋体"/>
                <w:sz w:val="15"/>
                <w:szCs w:val="15"/>
              </w:rPr>
              <w:t>1.5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倍，且不应小于是100</w:t>
            </w:r>
            <w:r w:rsidRPr="00DD4DC6">
              <w:rPr>
                <w:rFonts w:ascii="宋体" w:hAnsi="宋体"/>
                <w:sz w:val="15"/>
                <w:szCs w:val="15"/>
              </w:rPr>
              <w:t>mm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；后热处理应在焊后立即进行，保温时间根据板厚按每25</w:t>
            </w:r>
            <w:r w:rsidRPr="00DD4DC6">
              <w:rPr>
                <w:rFonts w:ascii="宋体" w:hAnsi="宋体"/>
                <w:sz w:val="15"/>
                <w:szCs w:val="15"/>
              </w:rPr>
              <w:t>mm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板厚1</w:t>
            </w:r>
            <w:r w:rsidRPr="00DD4DC6">
              <w:rPr>
                <w:rFonts w:ascii="宋体" w:hAnsi="宋体"/>
                <w:sz w:val="15"/>
                <w:szCs w:val="15"/>
              </w:rPr>
              <w:t>h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确定。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焊缝外观质量</w:t>
            </w:r>
          </w:p>
        </w:tc>
        <w:tc>
          <w:tcPr>
            <w:tcW w:w="1252" w:type="dxa"/>
            <w:gridSpan w:val="5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未焊满（指不足设计要求）</w:t>
            </w: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二级</w:t>
            </w:r>
          </w:p>
        </w:tc>
        <w:tc>
          <w:tcPr>
            <w:tcW w:w="1800" w:type="dxa"/>
            <w:gridSpan w:val="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  <w:vertAlign w:val="subscript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≤0.1+</w:t>
            </w:r>
            <w:r w:rsidRPr="00DD4DC6">
              <w:rPr>
                <w:rFonts w:ascii="宋体" w:hAnsi="宋体"/>
                <w:sz w:val="15"/>
                <w:szCs w:val="15"/>
              </w:rPr>
              <w:t>0.01t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且≤</w:t>
            </w:r>
            <w:r w:rsidRPr="00DD4DC6">
              <w:rPr>
                <w:rFonts w:ascii="宋体" w:hAnsi="宋体"/>
                <w:sz w:val="15"/>
                <w:szCs w:val="15"/>
              </w:rPr>
              <w:t>0.5</w:t>
            </w:r>
          </w:p>
        </w:tc>
        <w:tc>
          <w:tcPr>
            <w:tcW w:w="1268" w:type="dxa"/>
            <w:gridSpan w:val="6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每</w:t>
            </w:r>
            <w:r w:rsidRPr="00DD4DC6">
              <w:rPr>
                <w:rFonts w:ascii="宋体" w:hAnsi="宋体"/>
                <w:sz w:val="15"/>
                <w:szCs w:val="15"/>
              </w:rPr>
              <w:t>1m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焊缝内缺陷总长≤</w:t>
            </w:r>
            <w:r w:rsidRPr="00DD4DC6">
              <w:rPr>
                <w:rFonts w:ascii="宋体" w:hAnsi="宋体"/>
                <w:sz w:val="15"/>
                <w:szCs w:val="15"/>
              </w:rPr>
              <w:t>30.0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52" w:type="dxa"/>
            <w:gridSpan w:val="5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三级</w:t>
            </w:r>
          </w:p>
        </w:tc>
        <w:tc>
          <w:tcPr>
            <w:tcW w:w="1800" w:type="dxa"/>
            <w:gridSpan w:val="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≤0.1+</w:t>
            </w:r>
            <w:r w:rsidRPr="00DD4DC6">
              <w:rPr>
                <w:rFonts w:ascii="宋体" w:hAnsi="宋体"/>
                <w:sz w:val="15"/>
                <w:szCs w:val="15"/>
              </w:rPr>
              <w:t>0.0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2</w:t>
            </w:r>
            <w:r w:rsidRPr="00DD4DC6">
              <w:rPr>
                <w:rFonts w:ascii="宋体" w:hAnsi="宋体"/>
                <w:sz w:val="15"/>
                <w:szCs w:val="15"/>
              </w:rPr>
              <w:t>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且≤</w:t>
            </w:r>
            <w:r w:rsidRPr="00DD4DC6"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268" w:type="dxa"/>
            <w:gridSpan w:val="6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根部收缩</w:t>
            </w: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二级</w:t>
            </w:r>
          </w:p>
        </w:tc>
        <w:tc>
          <w:tcPr>
            <w:tcW w:w="1620" w:type="dxa"/>
            <w:gridSpan w:val="7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≤0.1+</w:t>
            </w:r>
            <w:r w:rsidRPr="00DD4DC6">
              <w:rPr>
                <w:rFonts w:ascii="宋体" w:hAnsi="宋体"/>
                <w:sz w:val="15"/>
                <w:szCs w:val="15"/>
              </w:rPr>
              <w:t>0.01t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，且≤</w:t>
            </w:r>
            <w:r w:rsidRPr="00DD4DC6">
              <w:rPr>
                <w:rFonts w:ascii="宋体" w:hAnsi="宋体"/>
                <w:sz w:val="15"/>
                <w:szCs w:val="15"/>
              </w:rPr>
              <w:t>0.5</w:t>
            </w:r>
          </w:p>
        </w:tc>
        <w:tc>
          <w:tcPr>
            <w:tcW w:w="900" w:type="dxa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为连接处较薄板厚</w:t>
            </w:r>
          </w:p>
        </w:tc>
        <w:tc>
          <w:tcPr>
            <w:tcW w:w="1268" w:type="dxa"/>
            <w:gridSpan w:val="6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每</w:t>
            </w:r>
            <w:r w:rsidRPr="00DD4DC6">
              <w:rPr>
                <w:rFonts w:ascii="宋体" w:hAnsi="宋体"/>
                <w:sz w:val="15"/>
                <w:szCs w:val="15"/>
              </w:rPr>
              <w:t>1m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焊缝内缺陷总长≤</w:t>
            </w:r>
            <w:r w:rsidRPr="00DD4DC6">
              <w:rPr>
                <w:rFonts w:ascii="宋体" w:hAnsi="宋体"/>
                <w:sz w:val="15"/>
                <w:szCs w:val="15"/>
              </w:rPr>
              <w:t>25.0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三级</w:t>
            </w:r>
          </w:p>
        </w:tc>
        <w:tc>
          <w:tcPr>
            <w:tcW w:w="1620" w:type="dxa"/>
            <w:gridSpan w:val="7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≤0.1+</w:t>
            </w:r>
            <w:r w:rsidRPr="00DD4DC6">
              <w:rPr>
                <w:rFonts w:ascii="宋体" w:hAnsi="宋体"/>
                <w:sz w:val="15"/>
                <w:szCs w:val="15"/>
              </w:rPr>
              <w:t>0.0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2</w:t>
            </w:r>
            <w:r w:rsidRPr="00DD4DC6">
              <w:rPr>
                <w:rFonts w:ascii="宋体" w:hAnsi="宋体"/>
                <w:sz w:val="15"/>
                <w:szCs w:val="15"/>
              </w:rPr>
              <w:t>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，且≤</w:t>
            </w:r>
            <w:r w:rsidRPr="00DD4DC6"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900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8" w:type="dxa"/>
            <w:gridSpan w:val="6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咬边</w:t>
            </w:r>
            <w:proofErr w:type="gramEnd"/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二级</w:t>
            </w:r>
          </w:p>
        </w:tc>
        <w:tc>
          <w:tcPr>
            <w:tcW w:w="3788" w:type="dxa"/>
            <w:gridSpan w:val="1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≤</w:t>
            </w:r>
            <w:r w:rsidRPr="00DD4DC6">
              <w:rPr>
                <w:rFonts w:ascii="宋体" w:hAnsi="宋体"/>
                <w:sz w:val="15"/>
                <w:szCs w:val="15"/>
              </w:rPr>
              <w:t>0.05t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，≤</w:t>
            </w:r>
            <w:r w:rsidRPr="00DD4DC6">
              <w:rPr>
                <w:rFonts w:ascii="宋体" w:hAnsi="宋体"/>
                <w:sz w:val="15"/>
                <w:szCs w:val="15"/>
              </w:rPr>
              <w:t>0.5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，连续长度≤</w:t>
            </w:r>
            <w:r w:rsidRPr="00DD4DC6">
              <w:rPr>
                <w:rFonts w:ascii="宋体" w:hAnsi="宋体"/>
                <w:sz w:val="15"/>
                <w:szCs w:val="15"/>
              </w:rPr>
              <w:t>30m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，且焊缝两侧咬边总长≤</w:t>
            </w:r>
            <w:r w:rsidRPr="00DD4DC6">
              <w:rPr>
                <w:rFonts w:ascii="宋体" w:hAnsi="宋体"/>
                <w:sz w:val="15"/>
                <w:szCs w:val="15"/>
              </w:rPr>
              <w:t>5%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焊缝全长。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三级</w:t>
            </w:r>
          </w:p>
        </w:tc>
        <w:tc>
          <w:tcPr>
            <w:tcW w:w="3788" w:type="dxa"/>
            <w:gridSpan w:val="1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≤0.1</w:t>
            </w:r>
            <w:r w:rsidRPr="00DD4DC6">
              <w:rPr>
                <w:rFonts w:ascii="宋体" w:hAnsi="宋体"/>
                <w:sz w:val="15"/>
                <w:szCs w:val="15"/>
              </w:rPr>
              <w:t>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且≤</w:t>
            </w:r>
            <w:r w:rsidRPr="00DD4DC6">
              <w:rPr>
                <w:rFonts w:ascii="宋体" w:hAnsi="宋体"/>
                <w:sz w:val="15"/>
                <w:szCs w:val="15"/>
              </w:rPr>
              <w:t>1.0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连续长度≤</w:t>
            </w:r>
            <w:r w:rsidRPr="00DD4DC6">
              <w:rPr>
                <w:rFonts w:ascii="宋体" w:hAnsi="宋体"/>
                <w:sz w:val="15"/>
                <w:szCs w:val="15"/>
              </w:rPr>
              <w:t>50m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，且焊缝两侧咬边总长≤</w:t>
            </w:r>
            <w:r w:rsidRPr="00DD4DC6">
              <w:rPr>
                <w:rFonts w:ascii="宋体" w:hAnsi="宋体"/>
                <w:sz w:val="15"/>
                <w:szCs w:val="15"/>
              </w:rPr>
              <w:t>10%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焊缝全长。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弧坑裂纹</w:t>
            </w:r>
            <w:proofErr w:type="gramEnd"/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二级</w:t>
            </w:r>
          </w:p>
        </w:tc>
        <w:tc>
          <w:tcPr>
            <w:tcW w:w="3788" w:type="dxa"/>
            <w:gridSpan w:val="14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不允许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三级</w:t>
            </w:r>
          </w:p>
        </w:tc>
        <w:tc>
          <w:tcPr>
            <w:tcW w:w="3788" w:type="dxa"/>
            <w:gridSpan w:val="14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电弧擦伤</w:t>
            </w: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二级</w:t>
            </w:r>
          </w:p>
        </w:tc>
        <w:tc>
          <w:tcPr>
            <w:tcW w:w="3788" w:type="dxa"/>
            <w:gridSpan w:val="1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不允许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三级</w:t>
            </w:r>
          </w:p>
        </w:tc>
        <w:tc>
          <w:tcPr>
            <w:tcW w:w="3788" w:type="dxa"/>
            <w:gridSpan w:val="1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允许存在个别电弧擦伤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接头不良</w:t>
            </w: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二级</w:t>
            </w:r>
          </w:p>
        </w:tc>
        <w:tc>
          <w:tcPr>
            <w:tcW w:w="3788" w:type="dxa"/>
            <w:gridSpan w:val="1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不允许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三级</w:t>
            </w:r>
          </w:p>
        </w:tc>
        <w:tc>
          <w:tcPr>
            <w:tcW w:w="3788" w:type="dxa"/>
            <w:gridSpan w:val="1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缺口深度</w:t>
            </w:r>
            <w:r w:rsidRPr="00DD4DC6">
              <w:rPr>
                <w:rFonts w:ascii="宋体" w:hAnsi="宋体"/>
                <w:sz w:val="15"/>
                <w:szCs w:val="15"/>
              </w:rPr>
              <w:t>0.05t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且≤</w:t>
            </w:r>
            <w:r w:rsidRPr="00DD4DC6">
              <w:rPr>
                <w:rFonts w:ascii="宋体" w:hAnsi="宋体"/>
                <w:sz w:val="15"/>
                <w:szCs w:val="15"/>
              </w:rPr>
              <w:t>0.5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每</w:t>
            </w:r>
            <w:r w:rsidRPr="00DD4DC6">
              <w:rPr>
                <w:rFonts w:ascii="宋体" w:hAnsi="宋体"/>
                <w:sz w:val="15"/>
                <w:szCs w:val="15"/>
              </w:rPr>
              <w:t>1000.0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焊缝不应超过一处。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表面夹渣</w:t>
            </w: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二级</w:t>
            </w:r>
          </w:p>
        </w:tc>
        <w:tc>
          <w:tcPr>
            <w:tcW w:w="3788" w:type="dxa"/>
            <w:gridSpan w:val="1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不允许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三级</w:t>
            </w:r>
          </w:p>
        </w:tc>
        <w:tc>
          <w:tcPr>
            <w:tcW w:w="3788" w:type="dxa"/>
            <w:gridSpan w:val="1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不允许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 w:val="restart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表面气孔</w:t>
            </w: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二级</w:t>
            </w:r>
          </w:p>
        </w:tc>
        <w:tc>
          <w:tcPr>
            <w:tcW w:w="3788" w:type="dxa"/>
            <w:gridSpan w:val="1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不允许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29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32" w:type="dxa"/>
            <w:gridSpan w:val="3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40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三级</w:t>
            </w:r>
          </w:p>
        </w:tc>
        <w:tc>
          <w:tcPr>
            <w:tcW w:w="3788" w:type="dxa"/>
            <w:gridSpan w:val="1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不允许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A10501" w:rsidRPr="00DD4DC6" w:rsidTr="004D66C5">
        <w:trPr>
          <w:cantSplit/>
          <w:trHeight w:hRule="exact" w:val="346"/>
          <w:jc w:val="center"/>
        </w:trPr>
        <w:tc>
          <w:tcPr>
            <w:tcW w:w="357" w:type="dxa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 w:val="restart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4</w:t>
            </w:r>
          </w:p>
        </w:tc>
        <w:tc>
          <w:tcPr>
            <w:tcW w:w="717" w:type="dxa"/>
            <w:gridSpan w:val="3"/>
            <w:vMerge w:val="restart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焊缝尺寸精度</w:t>
            </w:r>
          </w:p>
        </w:tc>
        <w:tc>
          <w:tcPr>
            <w:tcW w:w="784" w:type="dxa"/>
            <w:gridSpan w:val="2"/>
            <w:vMerge w:val="restart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对接焊缝余高</w:t>
            </w:r>
          </w:p>
        </w:tc>
        <w:tc>
          <w:tcPr>
            <w:tcW w:w="1260" w:type="dxa"/>
            <w:gridSpan w:val="4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一、二级</w:t>
            </w:r>
          </w:p>
        </w:tc>
        <w:tc>
          <w:tcPr>
            <w:tcW w:w="2528" w:type="dxa"/>
            <w:gridSpan w:val="10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且B&lt;20：0–</w:t>
            </w:r>
            <w:r w:rsidRPr="00DD4DC6">
              <w:rPr>
                <w:rFonts w:ascii="宋体" w:hAnsi="宋体"/>
                <w:sz w:val="15"/>
                <w:szCs w:val="15"/>
              </w:rPr>
              <w:t>2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.0 ，B≥20：0–</w:t>
            </w:r>
            <w:r w:rsidRPr="00DD4DC6">
              <w:rPr>
                <w:rFonts w:ascii="宋体" w:hAnsi="宋体"/>
                <w:sz w:val="15"/>
                <w:szCs w:val="15"/>
              </w:rPr>
              <w:t>3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.0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{{hanfengyugao1}}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{{hanfengyugao2}}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{{hanfengyugao3}}</w:t>
            </w:r>
          </w:p>
        </w:tc>
        <w:tc>
          <w:tcPr>
            <w:tcW w:w="280" w:type="dxa"/>
            <w:gridSpan w:val="3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{{hanfengyugao4}}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{{hanfengyugao5}}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{{hanfengyugao6}}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{{hanfengyugao7}}</w:t>
            </w:r>
          </w:p>
        </w:tc>
        <w:tc>
          <w:tcPr>
            <w:tcW w:w="236" w:type="dxa"/>
            <w:gridSpan w:val="3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{{hanfengyugao8}}</w:t>
            </w:r>
          </w:p>
        </w:tc>
        <w:tc>
          <w:tcPr>
            <w:tcW w:w="371" w:type="dxa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{{hanfengyugao9}}</w:t>
            </w:r>
          </w:p>
        </w:tc>
        <w:tc>
          <w:tcPr>
            <w:tcW w:w="236" w:type="dxa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{{hanfengyugao10}}</w:t>
            </w:r>
          </w:p>
        </w:tc>
        <w:tc>
          <w:tcPr>
            <w:tcW w:w="1320" w:type="dxa"/>
            <w:gridSpan w:val="3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□优良  □合格</w:t>
            </w:r>
          </w:p>
        </w:tc>
      </w:tr>
      <w:tr w:rsidR="00035BDF" w:rsidRPr="00DD4DC6" w:rsidTr="00A10501">
        <w:trPr>
          <w:cantSplit/>
          <w:trHeight w:hRule="exact" w:val="346"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717" w:type="dxa"/>
            <w:gridSpan w:val="3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784" w:type="dxa"/>
            <w:gridSpan w:val="2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三级</w:t>
            </w:r>
          </w:p>
        </w:tc>
        <w:tc>
          <w:tcPr>
            <w:tcW w:w="2528" w:type="dxa"/>
            <w:gridSpan w:val="10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B&lt;20：0–</w:t>
            </w:r>
            <w:r w:rsidRPr="00DD4DC6">
              <w:rPr>
                <w:rFonts w:ascii="宋体" w:hAnsi="宋体"/>
                <w:sz w:val="15"/>
                <w:szCs w:val="15"/>
              </w:rPr>
              <w:t>3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.0，B≥20：0–</w:t>
            </w:r>
            <w:r w:rsidRPr="00DD4DC6">
              <w:rPr>
                <w:rFonts w:ascii="宋体" w:hAnsi="宋体"/>
                <w:sz w:val="15"/>
                <w:szCs w:val="15"/>
              </w:rPr>
              <w:t>4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.0</w:t>
            </w: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3"/>
            <w:vAlign w:val="center"/>
          </w:tcPr>
          <w:p w:rsidR="00035BDF" w:rsidRPr="00A10501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36" w:type="dxa"/>
            <w:gridSpan w:val="3"/>
            <w:vAlign w:val="center"/>
          </w:tcPr>
          <w:p w:rsidR="00035BDF" w:rsidRPr="00A10501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371" w:type="dxa"/>
            <w:vAlign w:val="center"/>
          </w:tcPr>
          <w:p w:rsidR="00035BDF" w:rsidRPr="00A10501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36" w:type="dxa"/>
            <w:vAlign w:val="center"/>
          </w:tcPr>
          <w:p w:rsidR="00035BDF" w:rsidRPr="00A10501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320" w:type="dxa"/>
            <w:gridSpan w:val="3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□优良  □合格</w:t>
            </w:r>
          </w:p>
        </w:tc>
      </w:tr>
      <w:tr w:rsidR="00A10501" w:rsidRPr="00DD4DC6" w:rsidTr="008B7800">
        <w:trPr>
          <w:cantSplit/>
          <w:jc w:val="center"/>
        </w:trPr>
        <w:tc>
          <w:tcPr>
            <w:tcW w:w="357" w:type="dxa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bookmarkStart w:id="0" w:name="_GoBack" w:colFirst="6" w:colLast="15"/>
          </w:p>
        </w:tc>
        <w:tc>
          <w:tcPr>
            <w:tcW w:w="277" w:type="dxa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717" w:type="dxa"/>
            <w:gridSpan w:val="3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64" w:type="dxa"/>
            <w:gridSpan w:val="3"/>
            <w:vMerge w:val="restart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对接焊缝错边</w:t>
            </w:r>
            <w:r w:rsidRPr="00DD4DC6">
              <w:rPr>
                <w:rFonts w:ascii="宋体" w:hAnsi="宋体"/>
                <w:sz w:val="15"/>
                <w:szCs w:val="15"/>
              </w:rPr>
              <w:t>d</w:t>
            </w:r>
          </w:p>
        </w:tc>
        <w:tc>
          <w:tcPr>
            <w:tcW w:w="1080" w:type="dxa"/>
            <w:gridSpan w:val="3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一、二级</w:t>
            </w:r>
          </w:p>
        </w:tc>
        <w:tc>
          <w:tcPr>
            <w:tcW w:w="2528" w:type="dxa"/>
            <w:gridSpan w:val="10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d&lt;0.05t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且≤</w:t>
            </w:r>
            <w:r w:rsidRPr="00DD4DC6">
              <w:rPr>
                <w:rFonts w:ascii="宋体" w:hAnsi="宋体"/>
                <w:sz w:val="15"/>
                <w:szCs w:val="15"/>
              </w:rPr>
              <w:t>0.5</w:t>
            </w:r>
          </w:p>
        </w:tc>
        <w:tc>
          <w:tcPr>
            <w:tcW w:w="280" w:type="dxa"/>
            <w:gridSpan w:val="2"/>
          </w:tcPr>
          <w:p w:rsidR="00A10501" w:rsidRPr="00F9274E" w:rsidRDefault="00A10501" w:rsidP="00A10501">
            <w:pPr>
              <w:rPr>
                <w:rFonts w:ascii="宋体" w:hAnsi="宋体"/>
                <w:sz w:val="13"/>
                <w:szCs w:val="15"/>
              </w:rPr>
            </w:pPr>
            <w:r w:rsidRPr="00F9274E">
              <w:rPr>
                <w:rFonts w:ascii="宋体" w:hAnsi="宋体"/>
                <w:sz w:val="13"/>
                <w:szCs w:val="15"/>
              </w:rPr>
              <w:t>{{hanfengcuobian1}}</w:t>
            </w:r>
          </w:p>
        </w:tc>
        <w:tc>
          <w:tcPr>
            <w:tcW w:w="280" w:type="dxa"/>
            <w:gridSpan w:val="2"/>
          </w:tcPr>
          <w:p w:rsidR="00A10501" w:rsidRPr="00F9274E" w:rsidRDefault="00A10501" w:rsidP="00A10501">
            <w:pPr>
              <w:rPr>
                <w:rFonts w:ascii="宋体" w:hAnsi="宋体"/>
                <w:sz w:val="13"/>
                <w:szCs w:val="15"/>
              </w:rPr>
            </w:pPr>
            <w:r w:rsidRPr="00F9274E">
              <w:rPr>
                <w:rFonts w:ascii="宋体" w:hAnsi="宋体"/>
                <w:sz w:val="13"/>
                <w:szCs w:val="15"/>
              </w:rPr>
              <w:t>{{hanfengcuobian2}}</w:t>
            </w:r>
          </w:p>
        </w:tc>
        <w:tc>
          <w:tcPr>
            <w:tcW w:w="280" w:type="dxa"/>
            <w:gridSpan w:val="2"/>
          </w:tcPr>
          <w:p w:rsidR="00A10501" w:rsidRPr="00F9274E" w:rsidRDefault="00A10501" w:rsidP="00A10501">
            <w:pPr>
              <w:rPr>
                <w:rFonts w:ascii="宋体" w:hAnsi="宋体"/>
                <w:sz w:val="13"/>
                <w:szCs w:val="15"/>
              </w:rPr>
            </w:pPr>
            <w:r w:rsidRPr="00F9274E">
              <w:rPr>
                <w:rFonts w:ascii="宋体" w:hAnsi="宋体"/>
                <w:sz w:val="13"/>
                <w:szCs w:val="15"/>
              </w:rPr>
              <w:t>{{hanfengcuobian3}}</w:t>
            </w:r>
          </w:p>
        </w:tc>
        <w:tc>
          <w:tcPr>
            <w:tcW w:w="280" w:type="dxa"/>
            <w:gridSpan w:val="3"/>
          </w:tcPr>
          <w:p w:rsidR="00A10501" w:rsidRPr="00F9274E" w:rsidRDefault="00A10501" w:rsidP="00A10501">
            <w:pPr>
              <w:rPr>
                <w:rFonts w:ascii="宋体" w:hAnsi="宋体"/>
                <w:sz w:val="13"/>
                <w:szCs w:val="15"/>
              </w:rPr>
            </w:pPr>
            <w:r w:rsidRPr="00F9274E">
              <w:rPr>
                <w:rFonts w:ascii="宋体" w:hAnsi="宋体"/>
                <w:sz w:val="13"/>
                <w:szCs w:val="15"/>
              </w:rPr>
              <w:t>{{hanfengcuobian4}}</w:t>
            </w:r>
          </w:p>
        </w:tc>
        <w:tc>
          <w:tcPr>
            <w:tcW w:w="280" w:type="dxa"/>
            <w:gridSpan w:val="2"/>
          </w:tcPr>
          <w:p w:rsidR="00A10501" w:rsidRPr="00F9274E" w:rsidRDefault="00A10501" w:rsidP="00A10501">
            <w:pPr>
              <w:rPr>
                <w:rFonts w:ascii="宋体" w:hAnsi="宋体"/>
                <w:sz w:val="13"/>
                <w:szCs w:val="15"/>
              </w:rPr>
            </w:pPr>
            <w:r w:rsidRPr="00F9274E">
              <w:rPr>
                <w:rFonts w:ascii="宋体" w:hAnsi="宋体"/>
                <w:sz w:val="13"/>
                <w:szCs w:val="15"/>
              </w:rPr>
              <w:t>{{hanfengcuobian5}}</w:t>
            </w:r>
          </w:p>
        </w:tc>
        <w:tc>
          <w:tcPr>
            <w:tcW w:w="280" w:type="dxa"/>
            <w:gridSpan w:val="2"/>
          </w:tcPr>
          <w:p w:rsidR="00A10501" w:rsidRPr="00F9274E" w:rsidRDefault="00A10501" w:rsidP="00A10501">
            <w:pPr>
              <w:rPr>
                <w:rFonts w:ascii="宋体" w:hAnsi="宋体"/>
                <w:sz w:val="13"/>
                <w:szCs w:val="15"/>
              </w:rPr>
            </w:pPr>
            <w:r w:rsidRPr="00F9274E">
              <w:rPr>
                <w:rFonts w:ascii="宋体" w:hAnsi="宋体"/>
                <w:sz w:val="13"/>
                <w:szCs w:val="15"/>
              </w:rPr>
              <w:t>{{hanfengcuobian6}}</w:t>
            </w:r>
          </w:p>
        </w:tc>
        <w:tc>
          <w:tcPr>
            <w:tcW w:w="280" w:type="dxa"/>
            <w:gridSpan w:val="2"/>
          </w:tcPr>
          <w:p w:rsidR="00A10501" w:rsidRPr="00F9274E" w:rsidRDefault="00A10501" w:rsidP="00A10501">
            <w:pPr>
              <w:rPr>
                <w:rFonts w:ascii="宋体" w:hAnsi="宋体"/>
                <w:sz w:val="13"/>
                <w:szCs w:val="15"/>
              </w:rPr>
            </w:pPr>
            <w:r w:rsidRPr="00F9274E">
              <w:rPr>
                <w:rFonts w:ascii="宋体" w:hAnsi="宋体"/>
                <w:sz w:val="13"/>
                <w:szCs w:val="15"/>
              </w:rPr>
              <w:t>{{hanfengcuobian7}}</w:t>
            </w:r>
          </w:p>
        </w:tc>
        <w:tc>
          <w:tcPr>
            <w:tcW w:w="236" w:type="dxa"/>
            <w:gridSpan w:val="3"/>
          </w:tcPr>
          <w:p w:rsidR="00A10501" w:rsidRPr="00F9274E" w:rsidRDefault="00A10501" w:rsidP="00A10501">
            <w:pPr>
              <w:rPr>
                <w:rFonts w:ascii="宋体" w:hAnsi="宋体"/>
                <w:sz w:val="13"/>
                <w:szCs w:val="15"/>
              </w:rPr>
            </w:pPr>
            <w:r w:rsidRPr="00F9274E">
              <w:rPr>
                <w:rFonts w:ascii="宋体" w:hAnsi="宋体"/>
                <w:sz w:val="13"/>
                <w:szCs w:val="15"/>
              </w:rPr>
              <w:t>{{hanfengcuobian8}}</w:t>
            </w:r>
          </w:p>
        </w:tc>
        <w:tc>
          <w:tcPr>
            <w:tcW w:w="371" w:type="dxa"/>
          </w:tcPr>
          <w:p w:rsidR="00A10501" w:rsidRPr="00F9274E" w:rsidRDefault="00A10501" w:rsidP="00A10501">
            <w:pPr>
              <w:rPr>
                <w:rFonts w:ascii="宋体" w:hAnsi="宋体"/>
                <w:sz w:val="13"/>
                <w:szCs w:val="15"/>
              </w:rPr>
            </w:pPr>
            <w:r w:rsidRPr="00F9274E">
              <w:rPr>
                <w:rFonts w:ascii="宋体" w:hAnsi="宋体"/>
                <w:sz w:val="13"/>
                <w:szCs w:val="15"/>
              </w:rPr>
              <w:t>{{hanfengcuobian9}}</w:t>
            </w:r>
          </w:p>
        </w:tc>
        <w:tc>
          <w:tcPr>
            <w:tcW w:w="236" w:type="dxa"/>
          </w:tcPr>
          <w:p w:rsidR="00A10501" w:rsidRPr="00F9274E" w:rsidRDefault="00A10501" w:rsidP="00A10501">
            <w:pPr>
              <w:rPr>
                <w:rFonts w:ascii="宋体" w:hAnsi="宋体"/>
                <w:sz w:val="13"/>
                <w:szCs w:val="15"/>
              </w:rPr>
            </w:pPr>
            <w:r w:rsidRPr="00F9274E">
              <w:rPr>
                <w:rFonts w:ascii="宋体" w:hAnsi="宋体"/>
                <w:sz w:val="13"/>
                <w:szCs w:val="15"/>
              </w:rPr>
              <w:t>{{hanfengcuobian10}}</w:t>
            </w:r>
          </w:p>
        </w:tc>
        <w:tc>
          <w:tcPr>
            <w:tcW w:w="1320" w:type="dxa"/>
            <w:gridSpan w:val="3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□优良  □合格</w:t>
            </w:r>
          </w:p>
        </w:tc>
      </w:tr>
      <w:bookmarkEnd w:id="0"/>
      <w:tr w:rsidR="00035BDF" w:rsidRPr="00DD4DC6" w:rsidTr="00A10501">
        <w:trPr>
          <w:cantSplit/>
          <w:trHeight w:hRule="exact" w:val="346"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717" w:type="dxa"/>
            <w:gridSpan w:val="3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64" w:type="dxa"/>
            <w:gridSpan w:val="3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三级</w:t>
            </w:r>
          </w:p>
        </w:tc>
        <w:tc>
          <w:tcPr>
            <w:tcW w:w="2528" w:type="dxa"/>
            <w:gridSpan w:val="10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d&lt;0.1t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且≤</w:t>
            </w:r>
            <w:r w:rsidRPr="00DD4DC6"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3"/>
            <w:vAlign w:val="center"/>
          </w:tcPr>
          <w:p w:rsidR="00035BDF" w:rsidRPr="00A10501" w:rsidRDefault="00035BDF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035BDF" w:rsidRPr="00A10501" w:rsidRDefault="00035BDF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36" w:type="dxa"/>
            <w:gridSpan w:val="3"/>
            <w:vAlign w:val="center"/>
          </w:tcPr>
          <w:p w:rsidR="00035BDF" w:rsidRPr="00A10501" w:rsidRDefault="00035BDF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371" w:type="dxa"/>
            <w:vAlign w:val="center"/>
          </w:tcPr>
          <w:p w:rsidR="00035BDF" w:rsidRPr="00A10501" w:rsidRDefault="00035BDF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36" w:type="dxa"/>
            <w:vAlign w:val="center"/>
          </w:tcPr>
          <w:p w:rsidR="00035BDF" w:rsidRPr="00A10501" w:rsidRDefault="00035BDF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320" w:type="dxa"/>
            <w:gridSpan w:val="3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□优良  □合格</w:t>
            </w:r>
          </w:p>
        </w:tc>
      </w:tr>
      <w:tr w:rsidR="00A10501" w:rsidRPr="00DD4DC6" w:rsidTr="000633C9">
        <w:trPr>
          <w:cantSplit/>
          <w:trHeight w:hRule="exact" w:val="346"/>
          <w:jc w:val="center"/>
        </w:trPr>
        <w:tc>
          <w:tcPr>
            <w:tcW w:w="357" w:type="dxa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717" w:type="dxa"/>
            <w:gridSpan w:val="3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64" w:type="dxa"/>
            <w:gridSpan w:val="3"/>
            <w:vMerge w:val="restart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部分焊缝角焊缝</w:t>
            </w:r>
          </w:p>
        </w:tc>
        <w:tc>
          <w:tcPr>
            <w:tcW w:w="1264" w:type="dxa"/>
            <w:gridSpan w:val="5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焊脚尺寸</w:t>
            </w:r>
            <w:proofErr w:type="spellStart"/>
            <w:proofErr w:type="gramEnd"/>
            <w:r w:rsidRPr="00DD4DC6">
              <w:rPr>
                <w:rFonts w:ascii="宋体" w:hAnsi="宋体"/>
                <w:sz w:val="15"/>
                <w:szCs w:val="15"/>
              </w:rPr>
              <w:t>h</w:t>
            </w:r>
            <w:r w:rsidRPr="00DD4DC6">
              <w:rPr>
                <w:rFonts w:ascii="宋体" w:hAnsi="宋体"/>
                <w:sz w:val="15"/>
                <w:szCs w:val="15"/>
                <w:vertAlign w:val="subscript"/>
              </w:rPr>
              <w:t>f</w:t>
            </w:r>
            <w:proofErr w:type="spellEnd"/>
          </w:p>
        </w:tc>
        <w:tc>
          <w:tcPr>
            <w:tcW w:w="2344" w:type="dxa"/>
            <w:gridSpan w:val="8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DD4DC6">
              <w:rPr>
                <w:rFonts w:ascii="宋体" w:hAnsi="宋体"/>
                <w:sz w:val="15"/>
                <w:szCs w:val="15"/>
              </w:rPr>
              <w:t>h</w:t>
            </w:r>
            <w:r w:rsidRPr="00DD4DC6">
              <w:rPr>
                <w:rFonts w:ascii="宋体" w:hAnsi="宋体"/>
                <w:sz w:val="15"/>
                <w:szCs w:val="15"/>
                <w:vertAlign w:val="subscript"/>
              </w:rPr>
              <w:t>f</w:t>
            </w:r>
            <w:proofErr w:type="spellEnd"/>
            <w:r w:rsidRPr="00DD4DC6">
              <w:rPr>
                <w:rFonts w:ascii="宋体" w:hAnsi="宋体" w:hint="eastAsia"/>
                <w:sz w:val="15"/>
                <w:szCs w:val="15"/>
              </w:rPr>
              <w:t>≤</w:t>
            </w:r>
            <w:r w:rsidRPr="00DD4DC6">
              <w:rPr>
                <w:rFonts w:ascii="宋体" w:hAnsi="宋体"/>
                <w:sz w:val="15"/>
                <w:szCs w:val="15"/>
              </w:rPr>
              <w:t>6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：</w:t>
            </w:r>
            <w:r w:rsidRPr="00DD4DC6">
              <w:rPr>
                <w:rFonts w:ascii="宋体" w:hAnsi="宋体"/>
                <w:sz w:val="15"/>
                <w:szCs w:val="15"/>
              </w:rPr>
              <w:t>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–</w:t>
            </w:r>
            <w:r w:rsidRPr="00DD4DC6">
              <w:rPr>
                <w:rFonts w:ascii="宋体" w:hAnsi="宋体"/>
                <w:sz w:val="15"/>
                <w:szCs w:val="15"/>
              </w:rPr>
              <w:t>1.5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，</w:t>
            </w:r>
            <w:proofErr w:type="spellStart"/>
            <w:r w:rsidRPr="00DD4DC6">
              <w:rPr>
                <w:rFonts w:ascii="宋体" w:hAnsi="宋体"/>
                <w:sz w:val="15"/>
                <w:szCs w:val="15"/>
              </w:rPr>
              <w:t>h</w:t>
            </w:r>
            <w:r w:rsidRPr="00DD4DC6">
              <w:rPr>
                <w:rFonts w:ascii="宋体" w:hAnsi="宋体"/>
                <w:sz w:val="15"/>
                <w:szCs w:val="15"/>
                <w:vertAlign w:val="subscript"/>
              </w:rPr>
              <w:t>f</w:t>
            </w:r>
            <w:proofErr w:type="spellEnd"/>
            <w:r w:rsidRPr="00DD4DC6">
              <w:rPr>
                <w:rFonts w:ascii="宋体" w:hAnsi="宋体" w:hint="eastAsia"/>
                <w:sz w:val="15"/>
                <w:szCs w:val="15"/>
              </w:rPr>
              <w:t>&gt;</w:t>
            </w:r>
            <w:r w:rsidRPr="00DD4DC6">
              <w:rPr>
                <w:rFonts w:ascii="宋体" w:hAnsi="宋体"/>
                <w:sz w:val="15"/>
                <w:szCs w:val="15"/>
              </w:rPr>
              <w:t>6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：</w:t>
            </w:r>
            <w:r w:rsidRPr="00DD4DC6">
              <w:rPr>
                <w:rFonts w:ascii="宋体" w:hAnsi="宋体"/>
                <w:sz w:val="15"/>
                <w:szCs w:val="15"/>
              </w:rPr>
              <w:t>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–</w:t>
            </w:r>
            <w:r w:rsidRPr="00DD4DC6">
              <w:rPr>
                <w:rFonts w:ascii="宋体" w:hAnsi="宋体"/>
                <w:sz w:val="15"/>
                <w:szCs w:val="15"/>
              </w:rPr>
              <w:t>2.0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{{hanjiaochicun1}}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{{hanjiaochicun2}}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{{hanjiaochicun3}}</w:t>
            </w:r>
          </w:p>
        </w:tc>
        <w:tc>
          <w:tcPr>
            <w:tcW w:w="280" w:type="dxa"/>
            <w:gridSpan w:val="3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{{hanjiaochicun4}}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{{hanjiaochicun5}}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{{hanjiaochicun6}}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{{hanjiaochicun7}}</w:t>
            </w:r>
          </w:p>
        </w:tc>
        <w:tc>
          <w:tcPr>
            <w:tcW w:w="236" w:type="dxa"/>
            <w:gridSpan w:val="3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{{hanjiaochicun8}}</w:t>
            </w:r>
          </w:p>
        </w:tc>
        <w:tc>
          <w:tcPr>
            <w:tcW w:w="371" w:type="dxa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{{hanjiaochicun9}}</w:t>
            </w:r>
          </w:p>
        </w:tc>
        <w:tc>
          <w:tcPr>
            <w:tcW w:w="236" w:type="dxa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{{hanjiaochicun10}}</w:t>
            </w:r>
          </w:p>
        </w:tc>
        <w:tc>
          <w:tcPr>
            <w:tcW w:w="1320" w:type="dxa"/>
            <w:gridSpan w:val="3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□优良  □合格</w:t>
            </w:r>
          </w:p>
        </w:tc>
      </w:tr>
      <w:tr w:rsidR="00A10501" w:rsidRPr="00DD4DC6" w:rsidTr="000633C9">
        <w:trPr>
          <w:cantSplit/>
          <w:trHeight w:hRule="exact" w:val="346"/>
          <w:jc w:val="center"/>
        </w:trPr>
        <w:tc>
          <w:tcPr>
            <w:tcW w:w="357" w:type="dxa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717" w:type="dxa"/>
            <w:gridSpan w:val="3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64" w:type="dxa"/>
            <w:gridSpan w:val="3"/>
            <w:vMerge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4" w:type="dxa"/>
            <w:gridSpan w:val="5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角焊缝余高C</w:t>
            </w:r>
          </w:p>
        </w:tc>
        <w:tc>
          <w:tcPr>
            <w:tcW w:w="2344" w:type="dxa"/>
            <w:gridSpan w:val="8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DD4DC6">
              <w:rPr>
                <w:rFonts w:ascii="宋体" w:hAnsi="宋体"/>
                <w:sz w:val="15"/>
                <w:szCs w:val="15"/>
              </w:rPr>
              <w:t>h</w:t>
            </w:r>
            <w:r w:rsidRPr="00DD4DC6">
              <w:rPr>
                <w:rFonts w:ascii="宋体" w:hAnsi="宋体"/>
                <w:sz w:val="15"/>
                <w:szCs w:val="15"/>
                <w:vertAlign w:val="subscript"/>
              </w:rPr>
              <w:t>f</w:t>
            </w:r>
            <w:proofErr w:type="spellEnd"/>
            <w:r w:rsidRPr="00DD4DC6">
              <w:rPr>
                <w:rFonts w:ascii="宋体" w:hAnsi="宋体" w:hint="eastAsia"/>
                <w:sz w:val="15"/>
                <w:szCs w:val="15"/>
              </w:rPr>
              <w:t>≤</w:t>
            </w:r>
            <w:r w:rsidRPr="00DD4DC6">
              <w:rPr>
                <w:rFonts w:ascii="宋体" w:hAnsi="宋体"/>
                <w:sz w:val="15"/>
                <w:szCs w:val="15"/>
              </w:rPr>
              <w:t>6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：</w:t>
            </w:r>
            <w:r w:rsidRPr="00DD4DC6">
              <w:rPr>
                <w:rFonts w:ascii="宋体" w:hAnsi="宋体"/>
                <w:sz w:val="15"/>
                <w:szCs w:val="15"/>
              </w:rPr>
              <w:t>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–</w:t>
            </w:r>
            <w:r w:rsidRPr="00DD4DC6">
              <w:rPr>
                <w:rFonts w:ascii="宋体" w:hAnsi="宋体"/>
                <w:sz w:val="15"/>
                <w:szCs w:val="15"/>
              </w:rPr>
              <w:t>1.5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，</w:t>
            </w:r>
            <w:proofErr w:type="spellStart"/>
            <w:r w:rsidRPr="00DD4DC6">
              <w:rPr>
                <w:rFonts w:ascii="宋体" w:hAnsi="宋体"/>
                <w:sz w:val="15"/>
                <w:szCs w:val="15"/>
              </w:rPr>
              <w:t>h</w:t>
            </w:r>
            <w:r w:rsidRPr="00DD4DC6">
              <w:rPr>
                <w:rFonts w:ascii="宋体" w:hAnsi="宋体"/>
                <w:sz w:val="15"/>
                <w:szCs w:val="15"/>
                <w:vertAlign w:val="subscript"/>
              </w:rPr>
              <w:t>f</w:t>
            </w:r>
            <w:proofErr w:type="spellEnd"/>
            <w:r w:rsidRPr="00DD4DC6">
              <w:rPr>
                <w:rFonts w:ascii="宋体" w:hAnsi="宋体" w:hint="eastAsia"/>
                <w:sz w:val="15"/>
                <w:szCs w:val="15"/>
              </w:rPr>
              <w:t>&gt;</w:t>
            </w:r>
            <w:r w:rsidRPr="00DD4DC6">
              <w:rPr>
                <w:rFonts w:ascii="宋体" w:hAnsi="宋体"/>
                <w:sz w:val="15"/>
                <w:szCs w:val="15"/>
              </w:rPr>
              <w:t>6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：</w:t>
            </w:r>
            <w:r w:rsidRPr="00DD4DC6">
              <w:rPr>
                <w:rFonts w:ascii="宋体" w:hAnsi="宋体"/>
                <w:sz w:val="15"/>
                <w:szCs w:val="15"/>
              </w:rPr>
              <w:t>0</w:t>
            </w:r>
            <w:r w:rsidRPr="00DD4DC6">
              <w:rPr>
                <w:rFonts w:ascii="宋体" w:hAnsi="宋体" w:hint="eastAsia"/>
                <w:sz w:val="15"/>
                <w:szCs w:val="15"/>
              </w:rPr>
              <w:t>–</w:t>
            </w:r>
            <w:r w:rsidRPr="00DD4DC6">
              <w:rPr>
                <w:rFonts w:ascii="宋体" w:hAnsi="宋体"/>
                <w:sz w:val="15"/>
                <w:szCs w:val="15"/>
              </w:rPr>
              <w:t>2.0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{{jiaohanfengyugao1}}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{{jiaohanfengyugao2}}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{{jiaohanfengyugao3}}</w:t>
            </w:r>
          </w:p>
        </w:tc>
        <w:tc>
          <w:tcPr>
            <w:tcW w:w="280" w:type="dxa"/>
            <w:gridSpan w:val="3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{{jiaohanfengyugao4}}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{{jiaohanfengyugao5}}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{{jiaohanfengyugao6}}</w:t>
            </w:r>
          </w:p>
        </w:tc>
        <w:tc>
          <w:tcPr>
            <w:tcW w:w="280" w:type="dxa"/>
            <w:gridSpan w:val="2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{{jiaohanfengyugao7}}</w:t>
            </w:r>
          </w:p>
        </w:tc>
        <w:tc>
          <w:tcPr>
            <w:tcW w:w="236" w:type="dxa"/>
            <w:gridSpan w:val="3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{{jiaohanfengyugao8}}</w:t>
            </w:r>
          </w:p>
        </w:tc>
        <w:tc>
          <w:tcPr>
            <w:tcW w:w="371" w:type="dxa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{{jiaohanfengyugao9}}</w:t>
            </w:r>
          </w:p>
        </w:tc>
        <w:tc>
          <w:tcPr>
            <w:tcW w:w="236" w:type="dxa"/>
          </w:tcPr>
          <w:p w:rsidR="00A10501" w:rsidRPr="00A10501" w:rsidRDefault="00A10501" w:rsidP="00A10501">
            <w:pPr>
              <w:rPr>
                <w:rFonts w:ascii="宋体" w:hAnsi="宋体"/>
                <w:sz w:val="15"/>
                <w:szCs w:val="15"/>
              </w:rPr>
            </w:pPr>
            <w:r w:rsidRPr="00A10501">
              <w:rPr>
                <w:rFonts w:ascii="宋体" w:hAnsi="宋体"/>
                <w:sz w:val="15"/>
                <w:szCs w:val="15"/>
              </w:rPr>
              <w:t>{{jiaohanfengyugao10}}</w:t>
            </w:r>
          </w:p>
        </w:tc>
        <w:tc>
          <w:tcPr>
            <w:tcW w:w="1320" w:type="dxa"/>
            <w:gridSpan w:val="3"/>
            <w:vAlign w:val="center"/>
          </w:tcPr>
          <w:p w:rsidR="00A10501" w:rsidRPr="00DD4DC6" w:rsidRDefault="00A10501" w:rsidP="00A10501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□优良  □合格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/>
                <w:sz w:val="15"/>
                <w:szCs w:val="15"/>
              </w:rPr>
              <w:t>5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焊成凹形的角焊缝，焊缝金属与母材间应平缓过渡不得在其表面留下切痕。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77" w:type="dxa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6</w:t>
            </w:r>
          </w:p>
        </w:tc>
        <w:tc>
          <w:tcPr>
            <w:tcW w:w="5289" w:type="dxa"/>
            <w:gridSpan w:val="19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焊缝外形均匀、成形较好，焊道与焊道、焊道与基本金属间</w:t>
            </w:r>
            <w:proofErr w:type="gramStart"/>
            <w:r w:rsidRPr="00DD4DC6">
              <w:rPr>
                <w:rFonts w:ascii="宋体" w:hAnsi="宋体" w:hint="eastAsia"/>
                <w:sz w:val="15"/>
                <w:szCs w:val="15"/>
              </w:rPr>
              <w:t>过渡较</w:t>
            </w:r>
            <w:proofErr w:type="gramEnd"/>
            <w:r w:rsidRPr="00DD4DC6">
              <w:rPr>
                <w:rFonts w:ascii="宋体" w:hAnsi="宋体" w:hint="eastAsia"/>
                <w:sz w:val="15"/>
                <w:szCs w:val="15"/>
              </w:rPr>
              <w:t>平滑，焊渣和飞溅物基本清除干净。</w:t>
            </w:r>
          </w:p>
        </w:tc>
        <w:tc>
          <w:tcPr>
            <w:tcW w:w="2031" w:type="dxa"/>
            <w:gridSpan w:val="16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  □不符合</w:t>
            </w:r>
          </w:p>
        </w:tc>
        <w:tc>
          <w:tcPr>
            <w:tcW w:w="2045" w:type="dxa"/>
            <w:gridSpan w:val="5"/>
            <w:vAlign w:val="center"/>
          </w:tcPr>
          <w:p w:rsidR="00035BDF" w:rsidRPr="00DD4DC6" w:rsidRDefault="00C23322">
            <w:pPr>
              <w:ind w:leftChars="-100" w:left="-210" w:rightChars="-100" w:right="-210"/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□符合  □不符合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57" w:type="dxa"/>
            <w:vMerge/>
            <w:vAlign w:val="center"/>
          </w:tcPr>
          <w:p w:rsidR="00035BDF" w:rsidRPr="00DD4DC6" w:rsidRDefault="00035BD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642" w:type="dxa"/>
            <w:gridSpan w:val="41"/>
            <w:vAlign w:val="center"/>
          </w:tcPr>
          <w:p w:rsidR="00035BDF" w:rsidRPr="00DD4DC6" w:rsidRDefault="00C23322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ascii="宋体" w:hAnsi="宋体" w:hint="eastAsia"/>
                <w:sz w:val="15"/>
                <w:szCs w:val="15"/>
              </w:rPr>
              <w:t>检测项目共查  14    项，其中合格项       项，优良项   14   项。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395" w:type="dxa"/>
            <w:gridSpan w:val="11"/>
            <w:vAlign w:val="center"/>
          </w:tcPr>
          <w:p w:rsidR="00035BDF" w:rsidRPr="00DD4DC6" w:rsidRDefault="00035BDF">
            <w:pPr>
              <w:jc w:val="center"/>
              <w:rPr>
                <w:sz w:val="15"/>
                <w:szCs w:val="15"/>
              </w:rPr>
            </w:pPr>
          </w:p>
          <w:p w:rsidR="00035BDF" w:rsidRPr="00DD4DC6" w:rsidRDefault="00C23322">
            <w:pPr>
              <w:jc w:val="center"/>
              <w:rPr>
                <w:sz w:val="15"/>
                <w:szCs w:val="15"/>
              </w:rPr>
            </w:pPr>
            <w:r w:rsidRPr="00DD4DC6">
              <w:rPr>
                <w:rFonts w:hint="eastAsia"/>
                <w:sz w:val="15"/>
                <w:szCs w:val="15"/>
              </w:rPr>
              <w:t>施工单位评定</w:t>
            </w:r>
          </w:p>
          <w:p w:rsidR="00035BDF" w:rsidRPr="00DD4DC6" w:rsidRDefault="00035BD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604" w:type="dxa"/>
            <w:gridSpan w:val="31"/>
          </w:tcPr>
          <w:p w:rsidR="00035BDF" w:rsidRPr="00DD4DC6" w:rsidRDefault="00035BDF">
            <w:pPr>
              <w:rPr>
                <w:sz w:val="15"/>
                <w:szCs w:val="15"/>
              </w:rPr>
            </w:pPr>
          </w:p>
          <w:p w:rsidR="00035BDF" w:rsidRPr="00DD4DC6" w:rsidRDefault="00035BDF">
            <w:pPr>
              <w:rPr>
                <w:sz w:val="15"/>
                <w:szCs w:val="15"/>
              </w:rPr>
            </w:pPr>
          </w:p>
          <w:p w:rsidR="00035BDF" w:rsidRPr="00DD4DC6" w:rsidRDefault="00035BDF">
            <w:pPr>
              <w:rPr>
                <w:sz w:val="15"/>
                <w:szCs w:val="15"/>
              </w:rPr>
            </w:pPr>
          </w:p>
          <w:p w:rsidR="00035BDF" w:rsidRPr="00DD4DC6" w:rsidRDefault="00C23322">
            <w:pPr>
              <w:rPr>
                <w:sz w:val="15"/>
                <w:szCs w:val="15"/>
              </w:rPr>
            </w:pPr>
            <w:r w:rsidRPr="00DD4DC6">
              <w:rPr>
                <w:rFonts w:hint="eastAsia"/>
                <w:sz w:val="15"/>
                <w:szCs w:val="15"/>
              </w:rPr>
              <w:t>项目专业质量检查员签字：</w:t>
            </w:r>
            <w:r w:rsidRPr="00DD4DC6">
              <w:rPr>
                <w:sz w:val="15"/>
                <w:szCs w:val="15"/>
              </w:rPr>
              <w:t xml:space="preserve">                      </w:t>
            </w:r>
            <w:r w:rsidRPr="00DD4DC6">
              <w:rPr>
                <w:rFonts w:hint="eastAsia"/>
                <w:sz w:val="15"/>
                <w:szCs w:val="15"/>
              </w:rPr>
              <w:t xml:space="preserve">   </w:t>
            </w:r>
            <w:r w:rsidRPr="00DD4DC6">
              <w:rPr>
                <w:rFonts w:hint="eastAsia"/>
                <w:sz w:val="15"/>
                <w:szCs w:val="15"/>
              </w:rPr>
              <w:t>年</w:t>
            </w:r>
            <w:r w:rsidRPr="00DD4DC6">
              <w:rPr>
                <w:rFonts w:hint="eastAsia"/>
                <w:sz w:val="15"/>
                <w:szCs w:val="15"/>
              </w:rPr>
              <w:t xml:space="preserve">   </w:t>
            </w:r>
            <w:r w:rsidRPr="00DD4DC6">
              <w:rPr>
                <w:rFonts w:hint="eastAsia"/>
                <w:sz w:val="15"/>
                <w:szCs w:val="15"/>
              </w:rPr>
              <w:t>月</w:t>
            </w:r>
            <w:r w:rsidRPr="00DD4DC6">
              <w:rPr>
                <w:rFonts w:hint="eastAsia"/>
                <w:sz w:val="15"/>
                <w:szCs w:val="15"/>
              </w:rPr>
              <w:t xml:space="preserve">   </w:t>
            </w:r>
            <w:r w:rsidRPr="00DD4DC6">
              <w:rPr>
                <w:rFonts w:hint="eastAsia"/>
                <w:sz w:val="15"/>
                <w:szCs w:val="15"/>
              </w:rPr>
              <w:t>日</w:t>
            </w:r>
            <w:r w:rsidRPr="00DD4DC6">
              <w:rPr>
                <w:sz w:val="15"/>
                <w:szCs w:val="15"/>
              </w:rPr>
              <w:t xml:space="preserve"> 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395" w:type="dxa"/>
            <w:gridSpan w:val="11"/>
            <w:vAlign w:val="center"/>
          </w:tcPr>
          <w:p w:rsidR="00035BDF" w:rsidRPr="00DD4DC6" w:rsidRDefault="00035BDF">
            <w:pPr>
              <w:jc w:val="center"/>
              <w:rPr>
                <w:sz w:val="15"/>
                <w:szCs w:val="15"/>
              </w:rPr>
            </w:pPr>
          </w:p>
          <w:p w:rsidR="00035BDF" w:rsidRPr="00DD4DC6" w:rsidRDefault="00C23322">
            <w:pPr>
              <w:jc w:val="center"/>
              <w:rPr>
                <w:sz w:val="15"/>
                <w:szCs w:val="15"/>
              </w:rPr>
            </w:pPr>
            <w:r w:rsidRPr="00DD4DC6">
              <w:rPr>
                <w:rFonts w:hint="eastAsia"/>
                <w:sz w:val="15"/>
                <w:szCs w:val="15"/>
              </w:rPr>
              <w:t>总承包单位评定</w:t>
            </w:r>
          </w:p>
          <w:p w:rsidR="00035BDF" w:rsidRPr="00DD4DC6" w:rsidRDefault="00035BD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604" w:type="dxa"/>
            <w:gridSpan w:val="31"/>
          </w:tcPr>
          <w:p w:rsidR="00035BDF" w:rsidRPr="00DD4DC6" w:rsidRDefault="00035BDF">
            <w:pPr>
              <w:rPr>
                <w:sz w:val="15"/>
                <w:szCs w:val="15"/>
              </w:rPr>
            </w:pPr>
          </w:p>
          <w:p w:rsidR="00035BDF" w:rsidRPr="00DD4DC6" w:rsidRDefault="00035BDF">
            <w:pPr>
              <w:rPr>
                <w:sz w:val="15"/>
                <w:szCs w:val="15"/>
              </w:rPr>
            </w:pPr>
          </w:p>
          <w:p w:rsidR="00035BDF" w:rsidRPr="00DD4DC6" w:rsidRDefault="00035BDF">
            <w:pPr>
              <w:rPr>
                <w:sz w:val="15"/>
                <w:szCs w:val="15"/>
              </w:rPr>
            </w:pPr>
          </w:p>
          <w:p w:rsidR="00035BDF" w:rsidRPr="00DD4DC6" w:rsidRDefault="00C23322">
            <w:pPr>
              <w:rPr>
                <w:sz w:val="15"/>
                <w:szCs w:val="15"/>
              </w:rPr>
            </w:pPr>
            <w:r w:rsidRPr="00DD4DC6">
              <w:rPr>
                <w:rFonts w:hint="eastAsia"/>
                <w:sz w:val="15"/>
                <w:szCs w:val="15"/>
              </w:rPr>
              <w:t>项目专业质量检查员签字：</w:t>
            </w:r>
            <w:r w:rsidRPr="00DD4DC6">
              <w:rPr>
                <w:sz w:val="15"/>
                <w:szCs w:val="15"/>
              </w:rPr>
              <w:t xml:space="preserve">                      </w:t>
            </w:r>
            <w:r w:rsidRPr="00DD4DC6">
              <w:rPr>
                <w:rFonts w:hint="eastAsia"/>
                <w:sz w:val="15"/>
                <w:szCs w:val="15"/>
              </w:rPr>
              <w:t xml:space="preserve">   </w:t>
            </w:r>
            <w:r w:rsidRPr="00DD4DC6">
              <w:rPr>
                <w:rFonts w:hint="eastAsia"/>
                <w:sz w:val="15"/>
                <w:szCs w:val="15"/>
              </w:rPr>
              <w:t>年</w:t>
            </w:r>
            <w:r w:rsidRPr="00DD4DC6">
              <w:rPr>
                <w:rFonts w:hint="eastAsia"/>
                <w:sz w:val="15"/>
                <w:szCs w:val="15"/>
              </w:rPr>
              <w:t xml:space="preserve">   </w:t>
            </w:r>
            <w:r w:rsidRPr="00DD4DC6">
              <w:rPr>
                <w:rFonts w:hint="eastAsia"/>
                <w:sz w:val="15"/>
                <w:szCs w:val="15"/>
              </w:rPr>
              <w:t>月</w:t>
            </w:r>
            <w:r w:rsidRPr="00DD4DC6">
              <w:rPr>
                <w:rFonts w:hint="eastAsia"/>
                <w:sz w:val="15"/>
                <w:szCs w:val="15"/>
              </w:rPr>
              <w:t xml:space="preserve">   </w:t>
            </w:r>
            <w:r w:rsidRPr="00DD4DC6">
              <w:rPr>
                <w:rFonts w:hint="eastAsia"/>
                <w:sz w:val="15"/>
                <w:szCs w:val="15"/>
              </w:rPr>
              <w:t>日</w:t>
            </w:r>
            <w:r w:rsidRPr="00DD4DC6">
              <w:rPr>
                <w:sz w:val="15"/>
                <w:szCs w:val="15"/>
              </w:rPr>
              <w:t xml:space="preserve"> </w:t>
            </w:r>
          </w:p>
        </w:tc>
      </w:tr>
      <w:tr w:rsidR="00035BDF" w:rsidRPr="00DD4DC6">
        <w:trPr>
          <w:gridAfter w:val="2"/>
          <w:wAfter w:w="47" w:type="dxa"/>
          <w:cantSplit/>
          <w:jc w:val="center"/>
        </w:trPr>
        <w:tc>
          <w:tcPr>
            <w:tcW w:w="3395" w:type="dxa"/>
            <w:gridSpan w:val="11"/>
            <w:tcBorders>
              <w:bottom w:val="single" w:sz="4" w:space="0" w:color="auto"/>
            </w:tcBorders>
            <w:vAlign w:val="center"/>
          </w:tcPr>
          <w:p w:rsidR="00035BDF" w:rsidRPr="00DD4DC6" w:rsidRDefault="00035BDF">
            <w:pPr>
              <w:jc w:val="center"/>
              <w:rPr>
                <w:sz w:val="15"/>
                <w:szCs w:val="15"/>
              </w:rPr>
            </w:pPr>
          </w:p>
          <w:p w:rsidR="00035BDF" w:rsidRPr="00DD4DC6" w:rsidRDefault="00C23322">
            <w:pPr>
              <w:jc w:val="center"/>
              <w:rPr>
                <w:sz w:val="15"/>
                <w:szCs w:val="15"/>
              </w:rPr>
            </w:pPr>
            <w:r w:rsidRPr="00DD4DC6">
              <w:rPr>
                <w:rFonts w:hint="eastAsia"/>
                <w:sz w:val="15"/>
                <w:szCs w:val="15"/>
              </w:rPr>
              <w:t>监理单位验评</w:t>
            </w:r>
          </w:p>
          <w:p w:rsidR="00035BDF" w:rsidRPr="00DD4DC6" w:rsidRDefault="00035BD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604" w:type="dxa"/>
            <w:gridSpan w:val="31"/>
            <w:tcBorders>
              <w:bottom w:val="single" w:sz="4" w:space="0" w:color="auto"/>
            </w:tcBorders>
          </w:tcPr>
          <w:p w:rsidR="00035BDF" w:rsidRPr="00DD4DC6" w:rsidRDefault="00035BDF">
            <w:pPr>
              <w:rPr>
                <w:sz w:val="15"/>
                <w:szCs w:val="15"/>
              </w:rPr>
            </w:pPr>
          </w:p>
          <w:p w:rsidR="00035BDF" w:rsidRPr="00DD4DC6" w:rsidRDefault="00035BDF">
            <w:pPr>
              <w:rPr>
                <w:sz w:val="15"/>
                <w:szCs w:val="15"/>
              </w:rPr>
            </w:pPr>
          </w:p>
          <w:p w:rsidR="00035BDF" w:rsidRPr="00DD4DC6" w:rsidRDefault="00035BDF">
            <w:pPr>
              <w:rPr>
                <w:sz w:val="15"/>
                <w:szCs w:val="15"/>
              </w:rPr>
            </w:pPr>
          </w:p>
          <w:p w:rsidR="00035BDF" w:rsidRPr="00DD4DC6" w:rsidRDefault="00C23322">
            <w:pPr>
              <w:rPr>
                <w:rFonts w:ascii="宋体" w:hAnsi="宋体"/>
                <w:sz w:val="15"/>
                <w:szCs w:val="15"/>
              </w:rPr>
            </w:pPr>
            <w:r w:rsidRPr="00DD4DC6">
              <w:rPr>
                <w:rFonts w:hint="eastAsia"/>
                <w:sz w:val="15"/>
                <w:szCs w:val="15"/>
              </w:rPr>
              <w:t>专业监理工程师签字：</w:t>
            </w:r>
            <w:r w:rsidRPr="00DD4DC6">
              <w:rPr>
                <w:rFonts w:hint="eastAsia"/>
                <w:sz w:val="15"/>
                <w:szCs w:val="15"/>
              </w:rPr>
              <w:t xml:space="preserve">                             </w:t>
            </w:r>
            <w:r w:rsidRPr="00DD4DC6">
              <w:rPr>
                <w:rFonts w:hint="eastAsia"/>
                <w:sz w:val="15"/>
                <w:szCs w:val="15"/>
              </w:rPr>
              <w:t>年</w:t>
            </w:r>
            <w:r w:rsidRPr="00DD4DC6">
              <w:rPr>
                <w:sz w:val="15"/>
                <w:szCs w:val="15"/>
              </w:rPr>
              <w:t xml:space="preserve">   </w:t>
            </w:r>
            <w:r w:rsidRPr="00DD4DC6">
              <w:rPr>
                <w:rFonts w:hint="eastAsia"/>
                <w:sz w:val="15"/>
                <w:szCs w:val="15"/>
              </w:rPr>
              <w:t>月</w:t>
            </w:r>
            <w:r w:rsidRPr="00DD4DC6">
              <w:rPr>
                <w:sz w:val="15"/>
                <w:szCs w:val="15"/>
              </w:rPr>
              <w:t xml:space="preserve">   </w:t>
            </w:r>
            <w:r w:rsidRPr="00DD4DC6">
              <w:rPr>
                <w:rFonts w:hint="eastAsia"/>
                <w:sz w:val="15"/>
                <w:szCs w:val="15"/>
              </w:rPr>
              <w:t>日</w:t>
            </w:r>
            <w:r w:rsidRPr="00DD4DC6">
              <w:rPr>
                <w:sz w:val="15"/>
                <w:szCs w:val="15"/>
              </w:rPr>
              <w:t xml:space="preserve">                   </w:t>
            </w:r>
            <w:r w:rsidRPr="00DD4DC6">
              <w:rPr>
                <w:rFonts w:hint="eastAsia"/>
                <w:sz w:val="15"/>
                <w:szCs w:val="15"/>
              </w:rPr>
              <w:t xml:space="preserve">                              </w:t>
            </w:r>
            <w:r w:rsidRPr="00DD4DC6">
              <w:rPr>
                <w:sz w:val="15"/>
                <w:szCs w:val="15"/>
              </w:rPr>
              <w:t xml:space="preserve"> </w:t>
            </w:r>
          </w:p>
        </w:tc>
      </w:tr>
    </w:tbl>
    <w:p w:rsidR="00035BDF" w:rsidRDefault="00035BDF"/>
    <w:sectPr w:rsidR="00035BDF">
      <w:pgSz w:w="11906" w:h="16838"/>
      <w:pgMar w:top="850" w:right="567" w:bottom="567" w:left="8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09250280"/>
    <w:rsid w:val="00035BDF"/>
    <w:rsid w:val="003D21B2"/>
    <w:rsid w:val="0071497E"/>
    <w:rsid w:val="008B7800"/>
    <w:rsid w:val="008E2F43"/>
    <w:rsid w:val="00A10501"/>
    <w:rsid w:val="00AB1E56"/>
    <w:rsid w:val="00C23322"/>
    <w:rsid w:val="00DD4DC6"/>
    <w:rsid w:val="00F9274E"/>
    <w:rsid w:val="01A544B3"/>
    <w:rsid w:val="0384280F"/>
    <w:rsid w:val="05BF3AF0"/>
    <w:rsid w:val="06836B32"/>
    <w:rsid w:val="09250280"/>
    <w:rsid w:val="0BC23FBB"/>
    <w:rsid w:val="0BFC73C5"/>
    <w:rsid w:val="0C5D1180"/>
    <w:rsid w:val="0ED22DA0"/>
    <w:rsid w:val="0FD90A51"/>
    <w:rsid w:val="0FDA624F"/>
    <w:rsid w:val="11D05B09"/>
    <w:rsid w:val="15F85217"/>
    <w:rsid w:val="164D5715"/>
    <w:rsid w:val="17190E2C"/>
    <w:rsid w:val="1C527E7B"/>
    <w:rsid w:val="1CA553E7"/>
    <w:rsid w:val="1D5C3464"/>
    <w:rsid w:val="1E60126E"/>
    <w:rsid w:val="1EAA249D"/>
    <w:rsid w:val="1EFD784E"/>
    <w:rsid w:val="265C757F"/>
    <w:rsid w:val="2A633F3A"/>
    <w:rsid w:val="2AC75900"/>
    <w:rsid w:val="2E7350A5"/>
    <w:rsid w:val="30371C7D"/>
    <w:rsid w:val="32DE5E85"/>
    <w:rsid w:val="33E34843"/>
    <w:rsid w:val="34B3335A"/>
    <w:rsid w:val="3D943203"/>
    <w:rsid w:val="3E8832B9"/>
    <w:rsid w:val="3F891D8C"/>
    <w:rsid w:val="4125649B"/>
    <w:rsid w:val="4191768D"/>
    <w:rsid w:val="4A1F0158"/>
    <w:rsid w:val="54FF7436"/>
    <w:rsid w:val="559E76C2"/>
    <w:rsid w:val="583A637C"/>
    <w:rsid w:val="5D317E63"/>
    <w:rsid w:val="5D504448"/>
    <w:rsid w:val="5EB033F0"/>
    <w:rsid w:val="609E371C"/>
    <w:rsid w:val="6372336A"/>
    <w:rsid w:val="64B11C70"/>
    <w:rsid w:val="6A5D1F52"/>
    <w:rsid w:val="6B367565"/>
    <w:rsid w:val="6E1F5E9D"/>
    <w:rsid w:val="72331B87"/>
    <w:rsid w:val="789F2E81"/>
    <w:rsid w:val="7B8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7EB0-718A-4666-BEFE-6A16CD5B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Ming Mr</cp:lastModifiedBy>
  <cp:revision>9</cp:revision>
  <cp:lastPrinted>2020-12-10T13:07:00Z</cp:lastPrinted>
  <dcterms:created xsi:type="dcterms:W3CDTF">2019-09-24T15:40:00Z</dcterms:created>
  <dcterms:modified xsi:type="dcterms:W3CDTF">2024-02-03T16:10:00Z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2A8E11360C4A4E65A1265D8C00FE0E2C</vt:lpwstr>
  </property>
</Properties>
</file>