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1D34"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結合テスト工程の成果物作成要領を記す。</w:t>
      </w:r>
    </w:p>
    <w:tbl>
      <w:tblPr>
        <w:tblW w:w="10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0"/>
        <w:gridCol w:w="2280"/>
        <w:gridCol w:w="6951"/>
        <w:gridCol w:w="849"/>
      </w:tblGrid>
      <w:tr w:rsidR="00637449" w:rsidRPr="00637449" w14:paraId="436CEF8E" w14:textId="77777777" w:rsidTr="00637449">
        <w:trPr>
          <w:tblCellSpacing w:w="15" w:type="dxa"/>
        </w:trPr>
        <w:tc>
          <w:tcPr>
            <w:tcW w:w="3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4053F1" w14:textId="77777777" w:rsidR="00637449" w:rsidRPr="00637449" w:rsidRDefault="00637449" w:rsidP="00637449">
            <w:pPr>
              <w:widowControl/>
              <w:jc w:val="left"/>
              <w:rPr>
                <w:rFonts w:ascii="Helvetica" w:eastAsia="ＭＳ Ｐゴシック" w:hAnsi="Helvetica" w:cs="Helvetica"/>
                <w:b/>
                <w:bCs/>
                <w:color w:val="333333"/>
                <w:kern w:val="0"/>
                <w:szCs w:val="21"/>
              </w:rPr>
            </w:pPr>
            <w:r w:rsidRPr="00637449">
              <w:rPr>
                <w:rFonts w:ascii="Helvetica" w:eastAsia="ＭＳ Ｐゴシック" w:hAnsi="Helvetica" w:cs="Helvetica"/>
                <w:b/>
                <w:bCs/>
                <w:color w:val="333333"/>
                <w:kern w:val="0"/>
                <w:szCs w:val="21"/>
              </w:rPr>
              <w:t>#</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12EA6"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成果物名</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C777EF"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作成要領</w:t>
            </w:r>
          </w:p>
        </w:tc>
        <w:tc>
          <w:tcPr>
            <w:tcW w:w="7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50FFAA"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ｻﾝﾌﾟﾙ</w:t>
            </w:r>
          </w:p>
        </w:tc>
      </w:tr>
      <w:tr w:rsidR="00637449" w:rsidRPr="00637449" w14:paraId="2DFE8A14"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2EE969"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BD3E48"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結合テスト仕様書</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0B2186"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 w:val="18"/>
                <w:szCs w:val="18"/>
              </w:rPr>
              <w:t> </w:t>
            </w:r>
            <w:r w:rsidRPr="00637449">
              <w:rPr>
                <w:rFonts w:ascii="Helvetica" w:eastAsia="ＭＳ Ｐゴシック" w:hAnsi="Helvetica" w:cs="Helvetica"/>
                <w:color w:val="333333"/>
                <w:kern w:val="0"/>
                <w:sz w:val="18"/>
                <w:szCs w:val="18"/>
              </w:rPr>
              <w:t>テスト仕様書には、テスト情報とテスト管理情報を記載する。</w:t>
            </w:r>
            <w:r w:rsidRPr="00637449">
              <w:rPr>
                <w:rFonts w:ascii="Helvetica" w:eastAsia="ＭＳ Ｐゴシック" w:hAnsi="Helvetica" w:cs="Helvetica"/>
                <w:color w:val="333333"/>
                <w:kern w:val="0"/>
                <w:szCs w:val="21"/>
              </w:rPr>
              <w:t xml:space="preserve"> </w:t>
            </w:r>
          </w:p>
          <w:p w14:paraId="0C121BED" w14:textId="7CC69118"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 w:val="18"/>
                <w:szCs w:val="18"/>
              </w:rPr>
              <w:t>・テスト情報</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テストの内容とテスト実行結果を記す。</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・テスト内容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・テストケース</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・テストケースを洗い出す</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・画面の操作や実行手順を具体的な業務の順序に沿って洗い出す。</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・ユーザ要望の操作パターンだけでなく、システム的に実行可能な</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全てのパターンを洗い出す。</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・ただし、時間（コスト）との兼ね合いで、業務上発生することがない</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例外パターンについてはモンキーテストで検証するが、テストケース</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の細分化に多くの時間は費やさない等の工夫も必要。</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・論理的にパターンを洗い出す（デシジョンテーブル等で整理する）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・データパターンは条件と動作の組み合わせで整理することができる。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 xml:space="preserve">　例）テーマパークのフリーパスを発券する。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・条件</w:t>
            </w:r>
            <w:r w:rsidRPr="00637449">
              <w:rPr>
                <w:rFonts w:ascii="ＭＳ ゴシック" w:eastAsia="ＭＳ ゴシック" w:hAnsi="ＭＳ ゴシック" w:cs="ＭＳ ゴシック"/>
                <w:color w:val="333333"/>
                <w:kern w:val="0"/>
                <w:sz w:val="18"/>
                <w:szCs w:val="18"/>
              </w:rPr>
              <w:t>①</w:t>
            </w:r>
            <w:r w:rsidRPr="00637449">
              <w:rPr>
                <w:rFonts w:ascii="Open Sans" w:eastAsia="ＭＳ Ｐゴシック" w:hAnsi="Open Sans" w:cs="Helvetica"/>
                <w:color w:val="333333"/>
                <w:kern w:val="0"/>
                <w:sz w:val="18"/>
                <w:szCs w:val="18"/>
              </w:rPr>
              <w:t xml:space="preserve">子供／大人区分　</w:t>
            </w:r>
            <w:r w:rsidRPr="00637449">
              <w:rPr>
                <w:rFonts w:ascii="Open Sans" w:eastAsia="ＭＳ Ｐゴシック" w:hAnsi="Open Sans" w:cs="Helvetica"/>
                <w:color w:val="333333"/>
                <w:kern w:val="0"/>
                <w:sz w:val="18"/>
                <w:szCs w:val="18"/>
              </w:rPr>
              <w:t>→</w:t>
            </w:r>
            <w:r w:rsidRPr="00637449">
              <w:rPr>
                <w:rFonts w:ascii="Open Sans" w:eastAsia="ＭＳ Ｐゴシック" w:hAnsi="Open Sans" w:cs="Helvetica"/>
                <w:color w:val="333333"/>
                <w:kern w:val="0"/>
                <w:sz w:val="18"/>
                <w:szCs w:val="18"/>
              </w:rPr>
              <w:t>金額のパターンに影響する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・未就学時</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・小学生～大学生</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・社会人</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60</w:t>
            </w:r>
            <w:r w:rsidRPr="00637449">
              <w:rPr>
                <w:rFonts w:ascii="Open Sans" w:eastAsia="ＭＳ Ｐゴシック" w:hAnsi="Open Sans" w:cs="Helvetica"/>
                <w:color w:val="333333"/>
                <w:kern w:val="0"/>
                <w:sz w:val="18"/>
                <w:szCs w:val="18"/>
              </w:rPr>
              <w:t xml:space="preserve">歳以上　　　　　　　　</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・条件</w:t>
            </w:r>
            <w:r w:rsidRPr="00637449">
              <w:rPr>
                <w:rFonts w:ascii="ＭＳ ゴシック" w:eastAsia="ＭＳ ゴシック" w:hAnsi="ＭＳ ゴシック" w:cs="ＭＳ ゴシック"/>
                <w:color w:val="333333"/>
                <w:kern w:val="0"/>
                <w:sz w:val="18"/>
                <w:szCs w:val="18"/>
              </w:rPr>
              <w:t>②</w:t>
            </w:r>
            <w:r w:rsidRPr="00637449">
              <w:rPr>
                <w:rFonts w:ascii="Open Sans" w:eastAsia="ＭＳ Ｐゴシック" w:hAnsi="Open Sans" w:cs="Helvetica"/>
                <w:color w:val="333333"/>
                <w:kern w:val="0"/>
                <w:sz w:val="18"/>
                <w:szCs w:val="18"/>
              </w:rPr>
              <w:t xml:space="preserve">パーク滞在時間　</w:t>
            </w:r>
            <w:r w:rsidRPr="00637449">
              <w:rPr>
                <w:rFonts w:ascii="Open Sans" w:eastAsia="ＭＳ Ｐゴシック" w:hAnsi="Open Sans" w:cs="Helvetica"/>
                <w:color w:val="333333"/>
                <w:kern w:val="0"/>
                <w:sz w:val="18"/>
                <w:szCs w:val="18"/>
              </w:rPr>
              <w:t>→</w:t>
            </w:r>
            <w:r w:rsidRPr="00637449">
              <w:rPr>
                <w:rFonts w:ascii="Open Sans" w:eastAsia="ＭＳ Ｐゴシック" w:hAnsi="Open Sans" w:cs="Helvetica"/>
                <w:color w:val="333333"/>
                <w:kern w:val="0"/>
                <w:sz w:val="18"/>
                <w:szCs w:val="18"/>
              </w:rPr>
              <w:t>金額のパターンに影響する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1</w:t>
            </w:r>
            <w:r w:rsidRPr="00637449">
              <w:rPr>
                <w:rFonts w:ascii="Open Sans" w:eastAsia="ＭＳ Ｐゴシック" w:hAnsi="Open Sans" w:cs="Helvetica"/>
                <w:color w:val="333333"/>
                <w:kern w:val="0"/>
                <w:sz w:val="18"/>
                <w:szCs w:val="18"/>
              </w:rPr>
              <w:t xml:space="preserve">日　　　</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17</w:t>
            </w:r>
            <w:r w:rsidRPr="00637449">
              <w:rPr>
                <w:rFonts w:ascii="Open Sans" w:eastAsia="ＭＳ Ｐゴシック" w:hAnsi="Open Sans" w:cs="Helvetica"/>
                <w:color w:val="333333"/>
                <w:kern w:val="0"/>
                <w:sz w:val="18"/>
                <w:szCs w:val="18"/>
              </w:rPr>
              <w:t xml:space="preserve">時以降　　　　　</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・動作　・発券する　</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・発券しない　　　</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br/>
              <w:t> </w:t>
            </w:r>
            <w:r w:rsidRPr="00637449">
              <w:rPr>
                <w:rFonts w:ascii="Open Sans" w:eastAsia="ＭＳ Ｐゴシック" w:hAnsi="Open Sans" w:cs="Helvetica"/>
                <w:color w:val="333333"/>
                <w:kern w:val="0"/>
                <w:sz w:val="18"/>
                <w:szCs w:val="18"/>
              </w:rPr>
              <w:t xml:space="preserve">　　　　　＜パターンの洗い出し表例＞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hint="eastAsia"/>
                <w:noProof/>
                <w:color w:val="428BCA"/>
                <w:kern w:val="0"/>
                <w:sz w:val="18"/>
                <w:szCs w:val="18"/>
              </w:rPr>
              <w:drawing>
                <wp:inline distT="0" distB="0" distL="0" distR="0" wp14:anchorId="5ABE1FD7" wp14:editId="4C9B4C2F">
                  <wp:extent cx="2860040" cy="648335"/>
                  <wp:effectExtent l="0" t="0" r="0" b="0"/>
                  <wp:docPr id="4" name="図 4" descr="F_テストパターンの洗い出し">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_テストパターンの洗い出し">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648335"/>
                          </a:xfrm>
                          <a:prstGeom prst="rect">
                            <a:avLst/>
                          </a:prstGeom>
                          <a:noFill/>
                          <a:ln>
                            <a:noFill/>
                          </a:ln>
                        </pic:spPr>
                      </pic:pic>
                    </a:graphicData>
                  </a:graphic>
                </wp:inline>
              </w:drawing>
            </w:r>
            <w:r w:rsidRPr="00637449">
              <w:rPr>
                <w:rFonts w:ascii="Open Sans" w:eastAsia="ＭＳ Ｐゴシック" w:hAnsi="Open Sans" w:cs="Helvetica"/>
                <w:color w:val="333333"/>
                <w:kern w:val="0"/>
                <w:sz w:val="18"/>
                <w:szCs w:val="18"/>
              </w:rPr>
              <w:t xml:space="preserve">　　・テスト手順：具体的な手順を記載する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・予想結果：システムの出力結果の記載は具体的な数字や文字列にする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lastRenderedPageBreak/>
              <w:t xml:space="preserve">　・テスト実行結果</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・テスト結果（</w:t>
            </w:r>
            <w:r w:rsidRPr="00637449">
              <w:rPr>
                <w:rFonts w:ascii="Open Sans" w:eastAsia="ＭＳ Ｐゴシック" w:hAnsi="Open Sans" w:cs="Helvetica"/>
                <w:color w:val="333333"/>
                <w:kern w:val="0"/>
                <w:sz w:val="18"/>
                <w:szCs w:val="18"/>
              </w:rPr>
              <w:t>OK/NG</w:t>
            </w:r>
            <w:r w:rsidRPr="00637449">
              <w:rPr>
                <w:rFonts w:ascii="Open Sans" w:eastAsia="ＭＳ Ｐゴシック" w:hAnsi="Open Sans" w:cs="Helvetica"/>
                <w:color w:val="333333"/>
                <w:kern w:val="0"/>
                <w:sz w:val="18"/>
                <w:szCs w:val="18"/>
              </w:rPr>
              <w:t>と</w:t>
            </w:r>
            <w:r w:rsidRPr="00637449">
              <w:rPr>
                <w:rFonts w:ascii="Open Sans" w:eastAsia="ＭＳ Ｐゴシック" w:hAnsi="Open Sans" w:cs="Helvetica"/>
                <w:color w:val="333333"/>
                <w:kern w:val="0"/>
                <w:sz w:val="18"/>
                <w:szCs w:val="18"/>
              </w:rPr>
              <w:t>NG</w:t>
            </w:r>
            <w:r w:rsidRPr="00637449">
              <w:rPr>
                <w:rFonts w:ascii="Open Sans" w:eastAsia="ＭＳ Ｐゴシック" w:hAnsi="Open Sans" w:cs="Helvetica"/>
                <w:color w:val="333333"/>
                <w:kern w:val="0"/>
                <w:sz w:val="18"/>
                <w:szCs w:val="18"/>
              </w:rPr>
              <w:t>の場合の詳細内容）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・確認日</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・確認者</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・不具合対応状況（不具合一覧の管理番号とステータス）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不具合の詳細情報は不具合一覧に記載するが、テストケースを</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完了して良いかを判断するための情報として不具合の対応状況を</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記載する。</w:t>
            </w:r>
          </w:p>
          <w:p w14:paraId="2DC60B85"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 w:val="18"/>
                <w:szCs w:val="18"/>
              </w:rPr>
              <w:t>・テスト管理情報</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テスト管理情報はテスト品質の妥当性確認と、テスト進捗状況の把握の</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ために使用する。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・テスト品質の妥当性確認</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テストの品質が妥当か否かを判断するために、</w:t>
            </w:r>
            <w:r w:rsidRPr="00637449">
              <w:rPr>
                <w:rFonts w:ascii="Open Sans" w:eastAsia="ＭＳ Ｐゴシック" w:hAnsi="Open Sans" w:cs="Helvetica"/>
                <w:color w:val="333333"/>
                <w:kern w:val="0"/>
                <w:sz w:val="18"/>
                <w:szCs w:val="18"/>
              </w:rPr>
              <w:t>1</w:t>
            </w:r>
            <w:r w:rsidRPr="00637449">
              <w:rPr>
                <w:rFonts w:ascii="Open Sans" w:eastAsia="ＭＳ Ｐゴシック" w:hAnsi="Open Sans" w:cs="Helvetica"/>
                <w:color w:val="333333"/>
                <w:kern w:val="0"/>
                <w:sz w:val="18"/>
                <w:szCs w:val="18"/>
              </w:rPr>
              <w:t>機能あたりの</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テストケース設定数を検証する。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ただし、</w:t>
            </w:r>
            <w:r w:rsidRPr="00637449">
              <w:rPr>
                <w:rFonts w:ascii="Open Sans" w:eastAsia="ＭＳ Ｐゴシック" w:hAnsi="Open Sans" w:cs="Helvetica"/>
                <w:color w:val="333333"/>
                <w:kern w:val="0"/>
                <w:sz w:val="18"/>
                <w:szCs w:val="18"/>
              </w:rPr>
              <w:t>1</w:t>
            </w:r>
            <w:r w:rsidRPr="00637449">
              <w:rPr>
                <w:rFonts w:ascii="Open Sans" w:eastAsia="ＭＳ Ｐゴシック" w:hAnsi="Open Sans" w:cs="Helvetica"/>
                <w:color w:val="333333"/>
                <w:kern w:val="0"/>
                <w:sz w:val="18"/>
                <w:szCs w:val="18"/>
              </w:rPr>
              <w:t>機能あたりのテストケースを設定すると言っても、</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それぞれの機能は同じソースコード行数ではないので、</w:t>
            </w:r>
            <w:r w:rsidRPr="00637449">
              <w:rPr>
                <w:rFonts w:ascii="Open Sans" w:eastAsia="ＭＳ Ｐゴシック" w:hAnsi="Open Sans" w:cs="Helvetica"/>
                <w:color w:val="333333"/>
                <w:kern w:val="0"/>
                <w:sz w:val="18"/>
                <w:szCs w:val="18"/>
              </w:rPr>
              <w:t>1</w:t>
            </w:r>
            <w:r w:rsidRPr="00637449">
              <w:rPr>
                <w:rFonts w:ascii="Open Sans" w:eastAsia="ＭＳ Ｐゴシック" w:hAnsi="Open Sans" w:cs="Helvetica"/>
                <w:color w:val="333333"/>
                <w:kern w:val="0"/>
                <w:sz w:val="18"/>
                <w:szCs w:val="18"/>
              </w:rPr>
              <w:t>機能あたり</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のテストケース数を単純に比較することは誤った示唆を導き出して</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しまう恐れがある。複雑な機能と単純な機能では、</w:t>
            </w:r>
            <w:r w:rsidRPr="00637449">
              <w:rPr>
                <w:rFonts w:ascii="Open Sans" w:eastAsia="ＭＳ Ｐゴシック" w:hAnsi="Open Sans" w:cs="Helvetica"/>
                <w:color w:val="333333"/>
                <w:kern w:val="0"/>
                <w:sz w:val="18"/>
                <w:szCs w:val="18"/>
              </w:rPr>
              <w:t>1</w:t>
            </w:r>
            <w:r w:rsidRPr="00637449">
              <w:rPr>
                <w:rFonts w:ascii="Open Sans" w:eastAsia="ＭＳ Ｐゴシック" w:hAnsi="Open Sans" w:cs="Helvetica"/>
                <w:color w:val="333333"/>
                <w:kern w:val="0"/>
                <w:sz w:val="18"/>
                <w:szCs w:val="18"/>
              </w:rPr>
              <w:t>機能あたりの</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テストケース数</w:t>
            </w:r>
            <w:r w:rsidRPr="00637449">
              <w:rPr>
                <w:rFonts w:ascii="Open Sans" w:eastAsia="ＭＳ Ｐゴシック" w:hAnsi="Open Sans" w:cs="Helvetica"/>
                <w:color w:val="333333"/>
                <w:kern w:val="0"/>
                <w:sz w:val="24"/>
                <w:szCs w:val="24"/>
              </w:rPr>
              <w:t>に</w:t>
            </w:r>
            <w:r w:rsidRPr="00637449">
              <w:rPr>
                <w:rFonts w:ascii="Open Sans" w:eastAsia="ＭＳ Ｐゴシック" w:hAnsi="Open Sans" w:cs="Helvetica"/>
                <w:color w:val="333333"/>
                <w:kern w:val="0"/>
                <w:sz w:val="18"/>
                <w:szCs w:val="18"/>
              </w:rPr>
              <w:t>違いがあるのが当然で、複雑な機能の方が</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テストケース数は多くなる傾向がある。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そのため、それぞれの機能の規模を考慮する必要がある。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1</w:t>
            </w:r>
            <w:r w:rsidRPr="00637449">
              <w:rPr>
                <w:rFonts w:ascii="Open Sans" w:eastAsia="ＭＳ Ｐゴシック" w:hAnsi="Open Sans" w:cs="Helvetica"/>
                <w:color w:val="333333"/>
                <w:kern w:val="0"/>
                <w:sz w:val="18"/>
                <w:szCs w:val="18"/>
              </w:rPr>
              <w:t>機能の規模の把握</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1</w:t>
            </w:r>
            <w:r w:rsidRPr="00637449">
              <w:rPr>
                <w:rFonts w:ascii="Open Sans" w:eastAsia="ＭＳ Ｐゴシック" w:hAnsi="Open Sans" w:cs="Helvetica"/>
                <w:color w:val="333333"/>
                <w:kern w:val="0"/>
                <w:sz w:val="18"/>
                <w:szCs w:val="18"/>
              </w:rPr>
              <w:t>機能あたりのテストケース設定数（＝ケース密度）を検証するためには</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まずそれぞれの機能の大きさを定量的に把握する必要がある。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1</w:t>
            </w:r>
            <w:r w:rsidRPr="00637449">
              <w:rPr>
                <w:rFonts w:ascii="Open Sans" w:eastAsia="ＭＳ Ｐゴシック" w:hAnsi="Open Sans" w:cs="Helvetica"/>
                <w:color w:val="333333"/>
                <w:kern w:val="0"/>
                <w:sz w:val="18"/>
                <w:szCs w:val="18"/>
              </w:rPr>
              <w:t>機能の規模を把握する方法として、以下のような考え方がある。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SLOC</w:t>
            </w:r>
            <w:r w:rsidRPr="00637449">
              <w:rPr>
                <w:rFonts w:ascii="Open Sans" w:eastAsia="ＭＳ Ｐゴシック" w:hAnsi="Open Sans" w:cs="Helvetica"/>
                <w:color w:val="333333"/>
                <w:kern w:val="0"/>
                <w:sz w:val="18"/>
                <w:szCs w:val="18"/>
              </w:rPr>
              <w:t>（</w:t>
            </w:r>
            <w:r w:rsidRPr="00637449">
              <w:rPr>
                <w:rFonts w:ascii="Open Sans" w:eastAsia="ＭＳ Ｐゴシック" w:hAnsi="Open Sans" w:cs="Helvetica"/>
                <w:color w:val="333333"/>
                <w:kern w:val="0"/>
                <w:sz w:val="18"/>
                <w:szCs w:val="18"/>
              </w:rPr>
              <w:t>Source Lines Of Code:</w:t>
            </w:r>
            <w:r w:rsidRPr="00637449">
              <w:rPr>
                <w:rFonts w:ascii="Open Sans" w:eastAsia="ＭＳ Ｐゴシック" w:hAnsi="Open Sans" w:cs="Helvetica"/>
                <w:color w:val="333333"/>
                <w:kern w:val="0"/>
                <w:sz w:val="18"/>
                <w:szCs w:val="18"/>
              </w:rPr>
              <w:t xml:space="preserve">ソースコード行数）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SLOC</w:t>
            </w:r>
            <w:r w:rsidRPr="00637449">
              <w:rPr>
                <w:rFonts w:ascii="Open Sans" w:eastAsia="ＭＳ Ｐゴシック" w:hAnsi="Open Sans" w:cs="Helvetica"/>
                <w:color w:val="333333"/>
                <w:kern w:val="0"/>
                <w:sz w:val="18"/>
                <w:szCs w:val="18"/>
              </w:rPr>
              <w:t xml:space="preserve">が多ければ、検証ポイントは増えるという仮説に基づいている。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・機能の要素分解（データ項目数ｘ機能の複雑度）</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＜要素分解　機能の複雑度の例＞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複雑度：１　元のデータをそのまま登録する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複雑度：２　データを単純変換して登録する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A→</w:t>
            </w:r>
            <w:r w:rsidRPr="00637449">
              <w:rPr>
                <w:rFonts w:ascii="Open Sans" w:eastAsia="ＭＳ Ｐゴシック" w:hAnsi="Open Sans" w:cs="Helvetica"/>
                <w:color w:val="333333"/>
                <w:kern w:val="0"/>
                <w:sz w:val="18"/>
                <w:szCs w:val="18"/>
              </w:rPr>
              <w:t xml:space="preserve">１　</w:t>
            </w:r>
            <w:r w:rsidRPr="00637449">
              <w:rPr>
                <w:rFonts w:ascii="Open Sans" w:eastAsia="ＭＳ Ｐゴシック" w:hAnsi="Open Sans" w:cs="Helvetica"/>
                <w:color w:val="333333"/>
                <w:kern w:val="0"/>
                <w:sz w:val="18"/>
                <w:szCs w:val="18"/>
              </w:rPr>
              <w:t>B→</w:t>
            </w:r>
            <w:r w:rsidRPr="00637449">
              <w:rPr>
                <w:rFonts w:ascii="Open Sans" w:eastAsia="ＭＳ Ｐゴシック" w:hAnsi="Open Sans" w:cs="Helvetica"/>
                <w:color w:val="333333"/>
                <w:kern w:val="0"/>
                <w:sz w:val="18"/>
                <w:szCs w:val="18"/>
              </w:rPr>
              <w:t>２　のような単純な変換）</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複雑度：３　数式によってデータ計算して登録する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lastRenderedPageBreak/>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IPA</w:t>
            </w:r>
            <w:r w:rsidRPr="00637449">
              <w:rPr>
                <w:rFonts w:ascii="Open Sans" w:eastAsia="ＭＳ Ｐゴシック" w:hAnsi="Open Sans" w:cs="Helvetica"/>
                <w:color w:val="333333"/>
                <w:kern w:val="0"/>
                <w:sz w:val="18"/>
                <w:szCs w:val="18"/>
              </w:rPr>
              <w:t>のソフトウェア開発データ白書では、</w:t>
            </w:r>
            <w:r w:rsidRPr="00637449">
              <w:rPr>
                <w:rFonts w:ascii="Open Sans" w:eastAsia="ＭＳ Ｐゴシック" w:hAnsi="Open Sans" w:cs="Helvetica"/>
                <w:color w:val="333333"/>
                <w:kern w:val="0"/>
                <w:sz w:val="18"/>
                <w:szCs w:val="18"/>
              </w:rPr>
              <w:t>SLOC</w:t>
            </w:r>
            <w:r w:rsidRPr="00637449">
              <w:rPr>
                <w:rFonts w:ascii="Open Sans" w:eastAsia="ＭＳ Ｐゴシック" w:hAnsi="Open Sans" w:cs="Helvetica"/>
                <w:color w:val="333333"/>
                <w:kern w:val="0"/>
                <w:sz w:val="18"/>
                <w:szCs w:val="18"/>
              </w:rPr>
              <w:t>のほかに</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FP</w:t>
            </w:r>
            <w:r w:rsidRPr="00637449">
              <w:rPr>
                <w:rFonts w:ascii="Open Sans" w:eastAsia="ＭＳ Ｐゴシック" w:hAnsi="Open Sans" w:cs="Helvetica"/>
                <w:color w:val="333333"/>
                <w:kern w:val="0"/>
                <w:sz w:val="18"/>
                <w:szCs w:val="18"/>
              </w:rPr>
              <w:t>（ファンクションポイント）を利用している。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・設計に費やした実績工数</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多くの時間を費やして設計した機能は、ソースコード量が</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多くなると見なす考え方。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SLOC</w:t>
            </w:r>
            <w:r w:rsidRPr="00637449">
              <w:rPr>
                <w:rFonts w:ascii="Open Sans" w:eastAsia="ＭＳ Ｐゴシック" w:hAnsi="Open Sans" w:cs="Helvetica"/>
                <w:color w:val="333333"/>
                <w:kern w:val="0"/>
                <w:sz w:val="18"/>
                <w:szCs w:val="18"/>
              </w:rPr>
              <w:t>が最も一般的な考え方だが、パッケージ製品の場合は</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システム開発時に</w:t>
            </w:r>
            <w:r w:rsidRPr="00637449">
              <w:rPr>
                <w:rFonts w:ascii="Open Sans" w:eastAsia="ＭＳ Ｐゴシック" w:hAnsi="Open Sans" w:cs="Helvetica"/>
                <w:color w:val="333333"/>
                <w:kern w:val="0"/>
                <w:sz w:val="18"/>
                <w:szCs w:val="18"/>
              </w:rPr>
              <w:t>SLOC</w:t>
            </w:r>
            <w:r w:rsidRPr="00637449">
              <w:rPr>
                <w:rFonts w:ascii="Open Sans" w:eastAsia="ＭＳ Ｐゴシック" w:hAnsi="Open Sans" w:cs="Helvetica"/>
                <w:color w:val="333333"/>
                <w:kern w:val="0"/>
                <w:sz w:val="18"/>
                <w:szCs w:val="18"/>
              </w:rPr>
              <w:t>を把握できないことがある。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そのような場合に、機能の要素分解や設計の実績工数を</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用いることを検討する。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・ケース密度の妥当性（テスト結果報告書に記載する）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テスト仕様書にテストケース密度の情報は記載しなくてもよいが、</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テスト完了までに密度の分析は実施する。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1</w:t>
            </w:r>
            <w:r w:rsidRPr="00637449">
              <w:rPr>
                <w:rFonts w:ascii="Open Sans" w:eastAsia="ＭＳ Ｐゴシック" w:hAnsi="Open Sans" w:cs="Helvetica"/>
                <w:color w:val="333333"/>
                <w:kern w:val="0"/>
                <w:sz w:val="18"/>
                <w:szCs w:val="18"/>
              </w:rPr>
              <w:t>機能あたりのケース数の妥当性は過去に同様または類似する機能の</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テストを実施していればその時の数値をひとつの参考情報として用</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いることを検討する。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過去の数値を利用できない場合は、当該プロジェクトの結合テスト</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の中で、密度が高い機能と低い機能を比較し、</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密度の差に客観的に説明しうる理由があるのかを確認する。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・テスト進捗状況の把握</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テスト期間中にテストが終わるのか否かを把握するために、</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テストケースの完了状況と不具合の解消状況を把握する。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＜進捗状況を把握するために使用する情報＞</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・テストケースの合計件数</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・テスト結果の確認が完了した件数</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・テスト結果が</w:t>
            </w:r>
            <w:r w:rsidRPr="00637449">
              <w:rPr>
                <w:rFonts w:ascii="Open Sans" w:eastAsia="ＭＳ Ｐゴシック" w:hAnsi="Open Sans" w:cs="Helvetica"/>
                <w:color w:val="333333"/>
                <w:kern w:val="0"/>
                <w:sz w:val="18"/>
                <w:szCs w:val="18"/>
              </w:rPr>
              <w:t>NG</w:t>
            </w:r>
            <w:r w:rsidRPr="00637449">
              <w:rPr>
                <w:rFonts w:ascii="Open Sans" w:eastAsia="ＭＳ Ｐゴシック" w:hAnsi="Open Sans" w:cs="Helvetica"/>
                <w:color w:val="333333"/>
                <w:kern w:val="0"/>
                <w:sz w:val="18"/>
                <w:szCs w:val="18"/>
              </w:rPr>
              <w:t>の件数</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・未解消の不具合の件数</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B4BE8A" w14:textId="5989D9D2"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Open Sans" w:eastAsia="ＭＳ Ｐゴシック" w:hAnsi="Open Sans" w:cs="Helvetica" w:hint="eastAsia"/>
                <w:noProof/>
                <w:color w:val="428BCA"/>
                <w:kern w:val="0"/>
                <w:szCs w:val="21"/>
              </w:rPr>
              <w:lastRenderedPageBreak/>
              <w:drawing>
                <wp:inline distT="0" distB="0" distL="0" distR="0" wp14:anchorId="4AD852D9" wp14:editId="79735B7E">
                  <wp:extent cx="329565" cy="372110"/>
                  <wp:effectExtent l="0" t="0" r="0" b="8890"/>
                  <wp:docPr id="3" name="図 3" descr="Exc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e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 cy="372110"/>
                          </a:xfrm>
                          <a:prstGeom prst="rect">
                            <a:avLst/>
                          </a:prstGeom>
                          <a:noFill/>
                          <a:ln>
                            <a:noFill/>
                          </a:ln>
                        </pic:spPr>
                      </pic:pic>
                    </a:graphicData>
                  </a:graphic>
                </wp:inline>
              </w:drawing>
            </w:r>
            <w:r w:rsidRPr="00637449">
              <w:rPr>
                <w:rFonts w:ascii="Helvetica" w:eastAsia="ＭＳ Ｐゴシック" w:hAnsi="Helvetica" w:cs="Helvetica"/>
                <w:color w:val="333333"/>
                <w:kern w:val="0"/>
                <w:sz w:val="15"/>
                <w:szCs w:val="15"/>
              </w:rPr>
              <w:t>ﾃｽﾄ</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5"/>
                <w:szCs w:val="15"/>
              </w:rPr>
              <w:t>仕様書</w:t>
            </w:r>
            <w:r w:rsidRPr="00637449">
              <w:rPr>
                <w:rFonts w:ascii="Helvetica" w:eastAsia="ＭＳ Ｐゴシック" w:hAnsi="Helvetica" w:cs="Helvetica"/>
                <w:color w:val="333333"/>
                <w:kern w:val="0"/>
                <w:szCs w:val="21"/>
              </w:rPr>
              <w:t> </w:t>
            </w:r>
          </w:p>
        </w:tc>
      </w:tr>
      <w:tr w:rsidR="00637449" w:rsidRPr="00637449" w14:paraId="2B2F2D88"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03E1DB"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C5810"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テストデータ</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B3EEC"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 </w:t>
            </w:r>
            <w:r w:rsidRPr="00637449">
              <w:rPr>
                <w:rFonts w:ascii="Open Sans" w:eastAsia="ＭＳ Ｐゴシック" w:hAnsi="Open Sans" w:cs="Helvetica"/>
                <w:color w:val="333333"/>
                <w:kern w:val="0"/>
                <w:sz w:val="18"/>
                <w:szCs w:val="18"/>
              </w:rPr>
              <w:t>テストデータの作成は効率性と実用性を備えなければいけない。</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・効率性：データ作成にかかる時間をできるだけ少なくする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・実用性：テストデータを見ただけで何のデータかわかること</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lastRenderedPageBreak/>
              <w:t xml:space="preserve">　　これを満たすために、例えば下記のようなデータにする。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・会社名なら「取引先会社０００１」「グループ会社０００１」</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・顧客名なら「顧客０００１」「顧客０００２」</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上記のデータは、</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のオートフィル機能を使って簡単に連番の</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バリエーションを増やすことができる。</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やテキストエディタの</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マクロを利用して極力</w:t>
            </w:r>
            <w:r w:rsidRPr="00637449">
              <w:rPr>
                <w:rFonts w:ascii="Open Sans" w:eastAsia="ＭＳ Ｐゴシック" w:hAnsi="Open Sans" w:cs="Helvetica"/>
                <w:color w:val="333333"/>
                <w:kern w:val="0"/>
                <w:sz w:val="24"/>
                <w:szCs w:val="24"/>
              </w:rPr>
              <w:t>手間を</w:t>
            </w:r>
            <w:r w:rsidRPr="00637449">
              <w:rPr>
                <w:rFonts w:ascii="Open Sans" w:eastAsia="ＭＳ Ｐゴシック" w:hAnsi="Open Sans" w:cs="Helvetica"/>
                <w:color w:val="333333"/>
                <w:kern w:val="0"/>
                <w:sz w:val="18"/>
                <w:szCs w:val="18"/>
              </w:rPr>
              <w:t>かけずにデータを作成することを推奨する。</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9A6CB"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lastRenderedPageBreak/>
              <w:t>–</w:t>
            </w:r>
          </w:p>
          <w:p w14:paraId="65C0A963"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 </w:t>
            </w:r>
          </w:p>
        </w:tc>
      </w:tr>
      <w:tr w:rsidR="00637449" w:rsidRPr="00637449" w14:paraId="44192355"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289D4"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9E7889"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テストツール</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2F68A"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 w:val="18"/>
                <w:szCs w:val="18"/>
              </w:rPr>
              <w:t xml:space="preserve">　</w:t>
            </w:r>
            <w:r w:rsidRPr="00637449">
              <w:rPr>
                <w:rFonts w:ascii="Helvetica" w:eastAsia="ＭＳ Ｐゴシック" w:hAnsi="Helvetica" w:cs="Helvetica"/>
                <w:color w:val="333333"/>
                <w:kern w:val="0"/>
                <w:sz w:val="18"/>
                <w:szCs w:val="18"/>
              </w:rPr>
              <w:t>Selenium</w:t>
            </w:r>
            <w:r w:rsidRPr="00637449">
              <w:rPr>
                <w:rFonts w:ascii="Helvetica" w:eastAsia="ＭＳ Ｐゴシック" w:hAnsi="Helvetica" w:cs="Helvetica"/>
                <w:color w:val="333333"/>
                <w:kern w:val="0"/>
                <w:sz w:val="18"/>
                <w:szCs w:val="18"/>
              </w:rPr>
              <w:t>、</w:t>
            </w:r>
            <w:r w:rsidRPr="00637449">
              <w:rPr>
                <w:rFonts w:ascii="Helvetica" w:eastAsia="ＭＳ Ｐゴシック" w:hAnsi="Helvetica" w:cs="Helvetica"/>
                <w:color w:val="333333"/>
                <w:kern w:val="0"/>
                <w:sz w:val="18"/>
                <w:szCs w:val="18"/>
              </w:rPr>
              <w:t>Appium</w:t>
            </w:r>
            <w:r w:rsidRPr="00637449">
              <w:rPr>
                <w:rFonts w:ascii="Helvetica" w:eastAsia="ＭＳ Ｐゴシック" w:hAnsi="Helvetica" w:cs="Helvetica"/>
                <w:color w:val="333333"/>
                <w:kern w:val="0"/>
                <w:sz w:val="18"/>
                <w:szCs w:val="18"/>
              </w:rPr>
              <w:t>、</w:t>
            </w:r>
            <w:r w:rsidRPr="00637449">
              <w:rPr>
                <w:rFonts w:ascii="Helvetica" w:eastAsia="ＭＳ Ｐゴシック" w:hAnsi="Helvetica" w:cs="Helvetica"/>
                <w:color w:val="333333"/>
                <w:kern w:val="0"/>
                <w:sz w:val="18"/>
                <w:szCs w:val="18"/>
              </w:rPr>
              <w:t>QTP</w:t>
            </w:r>
            <w:r w:rsidRPr="00637449">
              <w:rPr>
                <w:rFonts w:ascii="Helvetica" w:eastAsia="ＭＳ Ｐゴシック" w:hAnsi="Helvetica" w:cs="Helvetica"/>
                <w:color w:val="333333"/>
                <w:kern w:val="0"/>
                <w:sz w:val="18"/>
                <w:szCs w:val="18"/>
              </w:rPr>
              <w:t>等の自動化ツールを利用するか、カスタムツール</w:t>
            </w:r>
            <w:r w:rsidRPr="00637449">
              <w:rPr>
                <w:rFonts w:ascii="Helvetica" w:eastAsia="ＭＳ Ｐゴシック" w:hAnsi="Helvetica" w:cs="Helvetica"/>
                <w:color w:val="333333"/>
                <w:kern w:val="0"/>
                <w:sz w:val="18"/>
                <w:szCs w:val="18"/>
              </w:rPr>
              <w:br/>
            </w:r>
            <w:r w:rsidRPr="00637449">
              <w:rPr>
                <w:rFonts w:ascii="Helvetica" w:eastAsia="ＭＳ Ｐゴシック" w:hAnsi="Helvetica" w:cs="Helvetica"/>
                <w:color w:val="333333"/>
                <w:kern w:val="0"/>
                <w:sz w:val="18"/>
                <w:szCs w:val="18"/>
              </w:rPr>
              <w:t xml:space="preserve">　を作成する。ツール利用に関する検討の詳細は基本設計工程の全体テスト</w:t>
            </w:r>
            <w:r w:rsidRPr="00637449">
              <w:rPr>
                <w:rFonts w:ascii="Helvetica" w:eastAsia="ＭＳ Ｐゴシック" w:hAnsi="Helvetica" w:cs="Helvetica"/>
                <w:color w:val="333333"/>
                <w:kern w:val="0"/>
                <w:sz w:val="18"/>
                <w:szCs w:val="18"/>
              </w:rPr>
              <w:br/>
            </w:r>
            <w:r w:rsidRPr="00637449">
              <w:rPr>
                <w:rFonts w:ascii="Helvetica" w:eastAsia="ＭＳ Ｐゴシック" w:hAnsi="Helvetica" w:cs="Helvetica"/>
                <w:color w:val="333333"/>
                <w:kern w:val="0"/>
                <w:sz w:val="18"/>
                <w:szCs w:val="18"/>
              </w:rPr>
              <w:t xml:space="preserve">　計画を参照。</w:t>
            </w:r>
            <w:r w:rsidRPr="00637449">
              <w:rPr>
                <w:rFonts w:ascii="Helvetica" w:eastAsia="ＭＳ Ｐゴシック" w:hAnsi="Helvetica" w:cs="Helvetica"/>
                <w:color w:val="333333"/>
                <w:kern w:val="0"/>
                <w:sz w:val="18"/>
                <w:szCs w:val="18"/>
              </w:rPr>
              <w:br/>
            </w:r>
            <w:r w:rsidRPr="00637449">
              <w:rPr>
                <w:rFonts w:ascii="Helvetica" w:eastAsia="ＭＳ Ｐゴシック" w:hAnsi="Helvetica" w:cs="Helvetica"/>
                <w:color w:val="333333"/>
                <w:kern w:val="0"/>
                <w:sz w:val="18"/>
                <w:szCs w:val="18"/>
              </w:rPr>
              <w:t xml:space="preserve">　　＜自動化する作業の範囲＞</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・テスト実行（操作、駆動）</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・テスト結果検証（判定）</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・テスト結果報告</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38CCA6"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w:t>
            </w:r>
          </w:p>
          <w:p w14:paraId="310FBED8"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 </w:t>
            </w:r>
          </w:p>
        </w:tc>
      </w:tr>
      <w:tr w:rsidR="00637449" w:rsidRPr="00637449" w14:paraId="7AB17E91"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D5CEE"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2E343"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結合テスト</w:t>
            </w:r>
            <w:r w:rsidRPr="00637449">
              <w:rPr>
                <w:rFonts w:ascii="Helvetica" w:eastAsia="ＭＳ Ｐゴシック" w:hAnsi="Helvetica" w:cs="Helvetica"/>
                <w:color w:val="333333"/>
                <w:kern w:val="0"/>
                <w:szCs w:val="21"/>
              </w:rPr>
              <w:br/>
              <w:t> </w:t>
            </w:r>
            <w:r w:rsidRPr="00637449">
              <w:rPr>
                <w:rFonts w:ascii="Helvetica" w:eastAsia="ＭＳ Ｐゴシック" w:hAnsi="Helvetica" w:cs="Helvetica"/>
                <w:color w:val="333333"/>
                <w:kern w:val="0"/>
                <w:szCs w:val="21"/>
              </w:rPr>
              <w:t>エビデンス</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256226"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 </w:t>
            </w:r>
            <w:r w:rsidRPr="00637449">
              <w:rPr>
                <w:rFonts w:ascii="Open Sans" w:eastAsia="ＭＳ Ｐゴシック" w:hAnsi="Open Sans" w:cs="Helvetica"/>
                <w:color w:val="333333"/>
                <w:kern w:val="0"/>
                <w:sz w:val="18"/>
                <w:szCs w:val="18"/>
              </w:rPr>
              <w:t>結合テストのエビデンスも、単体テスト同様にテスター以外の人間が</w:t>
            </w:r>
            <w:r w:rsidRPr="00637449">
              <w:rPr>
                <w:rFonts w:ascii="Open Sans" w:eastAsia="ＭＳ Ｐゴシック" w:hAnsi="Open Sans" w:cs="Helvetica"/>
                <w:color w:val="333333"/>
                <w:kern w:val="0"/>
                <w:sz w:val="18"/>
                <w:szCs w:val="18"/>
              </w:rPr>
              <w:br/>
              <w:t> </w:t>
            </w:r>
            <w:r w:rsidRPr="00637449">
              <w:rPr>
                <w:rFonts w:ascii="Open Sans" w:eastAsia="ＭＳ Ｐゴシック" w:hAnsi="Open Sans" w:cs="Helvetica"/>
                <w:color w:val="333333"/>
                <w:kern w:val="0"/>
                <w:sz w:val="18"/>
                <w:szCs w:val="18"/>
              </w:rPr>
              <w:t>見てもわかりやすいものである必要がある。</w:t>
            </w:r>
            <w:r w:rsidRPr="00637449">
              <w:rPr>
                <w:rFonts w:ascii="Open Sans" w:eastAsia="ＭＳ Ｐゴシック" w:hAnsi="Open Sans" w:cs="Helvetica"/>
                <w:color w:val="333333"/>
                <w:kern w:val="0"/>
                <w:sz w:val="18"/>
                <w:szCs w:val="18"/>
              </w:rPr>
              <w:br/>
              <w:t xml:space="preserve">  </w:t>
            </w:r>
            <w:r w:rsidRPr="00637449">
              <w:rPr>
                <w:rFonts w:ascii="Open Sans" w:eastAsia="ＭＳ Ｐゴシック" w:hAnsi="Open Sans" w:cs="Helvetica"/>
                <w:color w:val="333333"/>
                <w:kern w:val="0"/>
                <w:sz w:val="18"/>
                <w:szCs w:val="18"/>
              </w:rPr>
              <w:t>＜テストエビデンスを取得する目的＞</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・テスト担当者が結合テストを行ったことを証明する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・レビュー担当者が結合テストの結果をチェックする際に使用する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・総合テスト等の後続工程で不具合が発生した際の分析に使用する</w:t>
            </w:r>
          </w:p>
          <w:p w14:paraId="6833195A"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 xml:space="preserve">　</w:t>
            </w:r>
            <w:r w:rsidRPr="00637449">
              <w:rPr>
                <w:rFonts w:ascii="Open Sans" w:eastAsia="ＭＳ Ｐゴシック" w:hAnsi="Open Sans" w:cs="Helvetica"/>
                <w:color w:val="333333"/>
                <w:kern w:val="0"/>
                <w:sz w:val="18"/>
                <w:szCs w:val="18"/>
              </w:rPr>
              <w:t>結合テストのエビデンスの注意点として、</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w:t>
            </w:r>
            <w:r w:rsidRPr="00637449">
              <w:rPr>
                <w:rFonts w:ascii="Open Sans" w:eastAsia="ＭＳ Ｐゴシック" w:hAnsi="Open Sans" w:cs="Helvetica"/>
                <w:color w:val="333333"/>
                <w:kern w:val="0"/>
                <w:sz w:val="18"/>
                <w:szCs w:val="18"/>
              </w:rPr>
              <w:t xml:space="preserve">　画面から実行した結果を確認する場合は、画面の結果とデータベースの</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w:t>
            </w:r>
            <w:r w:rsidRPr="00637449">
              <w:rPr>
                <w:rFonts w:ascii="Open Sans" w:eastAsia="ＭＳ Ｐゴシック" w:hAnsi="Open Sans" w:cs="Helvetica"/>
                <w:color w:val="333333"/>
                <w:kern w:val="0"/>
                <w:sz w:val="18"/>
                <w:szCs w:val="18"/>
              </w:rPr>
              <w:t xml:space="preserve">　データの両方がそろってはじめて十分なエビデンスと言える。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w:t>
            </w:r>
            <w:r w:rsidRPr="00637449">
              <w:rPr>
                <w:rFonts w:ascii="Open Sans" w:eastAsia="ＭＳ Ｐゴシック" w:hAnsi="Open Sans" w:cs="Helvetica"/>
                <w:color w:val="333333"/>
                <w:kern w:val="0"/>
                <w:sz w:val="18"/>
                <w:szCs w:val="18"/>
              </w:rPr>
              <w:t xml:space="preserve">　データベースのデータを</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シートに張り付けて保存する場合には、</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w:t>
            </w:r>
            <w:r w:rsidRPr="00637449">
              <w:rPr>
                <w:rFonts w:ascii="Open Sans" w:eastAsia="ＭＳ Ｐゴシック" w:hAnsi="Open Sans" w:cs="Helvetica"/>
                <w:color w:val="333333"/>
                <w:kern w:val="0"/>
                <w:sz w:val="18"/>
                <w:szCs w:val="18"/>
              </w:rPr>
              <w:t xml:space="preserve">　セルの形式が数字型だと数字の頭のゼロは消えてしまうため注意が必要。</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w:t>
            </w:r>
            <w:r w:rsidRPr="00637449">
              <w:rPr>
                <w:rFonts w:ascii="Open Sans" w:eastAsia="ＭＳ Ｐゴシック" w:hAnsi="Open Sans" w:cs="Helvetica"/>
                <w:color w:val="333333"/>
                <w:kern w:val="0"/>
                <w:sz w:val="18"/>
                <w:szCs w:val="18"/>
              </w:rPr>
              <w:t xml:space="preserve">　この事象はセルの形式を文字型にすれば回避できる。</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091D4"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w:t>
            </w:r>
          </w:p>
          <w:p w14:paraId="12C7165C"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 </w:t>
            </w:r>
          </w:p>
        </w:tc>
      </w:tr>
      <w:tr w:rsidR="00637449" w:rsidRPr="00637449" w14:paraId="256B38D2"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5174E5"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5</w:t>
            </w:r>
            <w:bookmarkStart w:id="0" w:name="bugList"/>
            <w:bookmarkEnd w:id="0"/>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FE1E2C"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不具合一覧</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88BE7"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b/>
                <w:bCs/>
                <w:color w:val="333333"/>
                <w:kern w:val="0"/>
                <w:sz w:val="18"/>
                <w:szCs w:val="18"/>
                <w:u w:val="single"/>
              </w:rPr>
              <w:t>・不具合を管理する</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不具合対応のフローは、大まかには以下のようになる。</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w:t>
            </w:r>
            <w:r w:rsidRPr="00637449">
              <w:rPr>
                <w:rFonts w:ascii="ＭＳ ゴシック" w:eastAsia="ＭＳ ゴシック" w:hAnsi="ＭＳ ゴシック" w:cs="ＭＳ ゴシック"/>
                <w:color w:val="333333"/>
                <w:kern w:val="0"/>
                <w:sz w:val="18"/>
                <w:szCs w:val="18"/>
              </w:rPr>
              <w:t>①</w:t>
            </w:r>
            <w:r w:rsidRPr="00637449">
              <w:rPr>
                <w:rFonts w:ascii="Helvetica" w:eastAsia="ＭＳ Ｐゴシック" w:hAnsi="Helvetica" w:cs="Helvetica"/>
                <w:color w:val="333333"/>
                <w:kern w:val="0"/>
                <w:sz w:val="18"/>
                <w:szCs w:val="18"/>
              </w:rPr>
              <w:t>不具合の検知</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w:t>
            </w:r>
            <w:r w:rsidRPr="00637449">
              <w:rPr>
                <w:rFonts w:ascii="Helvetica" w:eastAsia="ＭＳ Ｐゴシック" w:hAnsi="Helvetica" w:cs="Helvetica"/>
                <w:color w:val="333333"/>
                <w:kern w:val="0"/>
                <w:sz w:val="18"/>
                <w:szCs w:val="18"/>
              </w:rPr>
              <w:t>→</w:t>
            </w:r>
            <w:r w:rsidRPr="00637449">
              <w:rPr>
                <w:rFonts w:ascii="ＭＳ ゴシック" w:eastAsia="ＭＳ ゴシック" w:hAnsi="ＭＳ ゴシック" w:cs="ＭＳ ゴシック"/>
                <w:color w:val="333333"/>
                <w:kern w:val="0"/>
                <w:sz w:val="18"/>
                <w:szCs w:val="18"/>
              </w:rPr>
              <w:t>②</w:t>
            </w:r>
            <w:r w:rsidRPr="00637449">
              <w:rPr>
                <w:rFonts w:ascii="Helvetica" w:eastAsia="ＭＳ Ｐゴシック" w:hAnsi="Helvetica" w:cs="Helvetica"/>
                <w:color w:val="333333"/>
                <w:kern w:val="0"/>
                <w:sz w:val="18"/>
                <w:szCs w:val="18"/>
              </w:rPr>
              <w:t>原因調査</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w:t>
            </w:r>
            <w:r w:rsidRPr="00637449">
              <w:rPr>
                <w:rFonts w:ascii="Helvetica" w:eastAsia="ＭＳ Ｐゴシック" w:hAnsi="Helvetica" w:cs="Helvetica"/>
                <w:color w:val="333333"/>
                <w:kern w:val="0"/>
                <w:sz w:val="18"/>
                <w:szCs w:val="18"/>
              </w:rPr>
              <w:t>→</w:t>
            </w:r>
            <w:r w:rsidRPr="00637449">
              <w:rPr>
                <w:rFonts w:ascii="ＭＳ ゴシック" w:eastAsia="ＭＳ ゴシック" w:hAnsi="ＭＳ ゴシック" w:cs="ＭＳ ゴシック"/>
                <w:color w:val="333333"/>
                <w:kern w:val="0"/>
                <w:sz w:val="18"/>
                <w:szCs w:val="18"/>
              </w:rPr>
              <w:t>③</w:t>
            </w:r>
            <w:r w:rsidRPr="00637449">
              <w:rPr>
                <w:rFonts w:ascii="Helvetica" w:eastAsia="ＭＳ Ｐゴシック" w:hAnsi="Helvetica" w:cs="Helvetica"/>
                <w:color w:val="333333"/>
                <w:kern w:val="0"/>
                <w:sz w:val="18"/>
                <w:szCs w:val="18"/>
              </w:rPr>
              <w:t>修正（または対応不要のため完了）</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w:t>
            </w:r>
            <w:r w:rsidRPr="00637449">
              <w:rPr>
                <w:rFonts w:ascii="Helvetica" w:eastAsia="ＭＳ Ｐゴシック" w:hAnsi="Helvetica" w:cs="Helvetica"/>
                <w:color w:val="333333"/>
                <w:kern w:val="0"/>
                <w:sz w:val="18"/>
                <w:szCs w:val="18"/>
              </w:rPr>
              <w:t>→</w:t>
            </w:r>
            <w:r w:rsidRPr="00637449">
              <w:rPr>
                <w:rFonts w:ascii="Helvetica" w:eastAsia="ＭＳ Ｐゴシック" w:hAnsi="Helvetica" w:cs="Helvetica"/>
                <w:color w:val="333333"/>
                <w:kern w:val="0"/>
                <w:sz w:val="18"/>
                <w:szCs w:val="18"/>
              </w:rPr>
              <w:t>再テスト</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w:t>
            </w:r>
            <w:r w:rsidRPr="00637449">
              <w:rPr>
                <w:rFonts w:ascii="Helvetica" w:eastAsia="ＭＳ Ｐゴシック" w:hAnsi="Helvetica" w:cs="Helvetica"/>
                <w:color w:val="333333"/>
                <w:kern w:val="0"/>
                <w:sz w:val="18"/>
                <w:szCs w:val="18"/>
              </w:rPr>
              <w:t>→</w:t>
            </w:r>
            <w:r w:rsidRPr="00637449">
              <w:rPr>
                <w:rFonts w:ascii="Helvetica" w:eastAsia="ＭＳ Ｐゴシック" w:hAnsi="Helvetica" w:cs="Helvetica"/>
                <w:color w:val="333333"/>
                <w:kern w:val="0"/>
                <w:sz w:val="18"/>
                <w:szCs w:val="18"/>
              </w:rPr>
              <w:t>対応完了</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（不具合が解消しない場合は再度原因調査に戻る）</w:t>
            </w:r>
            <w:r w:rsidRPr="00637449">
              <w:rPr>
                <w:rFonts w:ascii="Helvetica" w:eastAsia="ＭＳ Ｐゴシック" w:hAnsi="Helvetica" w:cs="Helvetica"/>
                <w:color w:val="333333"/>
                <w:kern w:val="0"/>
                <w:szCs w:val="21"/>
              </w:rPr>
              <w:t xml:space="preserve"> </w:t>
            </w:r>
          </w:p>
          <w:p w14:paraId="467BD198"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 w:val="18"/>
                <w:szCs w:val="18"/>
              </w:rPr>
              <w:lastRenderedPageBreak/>
              <w:t xml:space="preserve">　上記の</w:t>
            </w:r>
            <w:r w:rsidRPr="00637449">
              <w:rPr>
                <w:rFonts w:ascii="ＭＳ ゴシック" w:eastAsia="ＭＳ ゴシック" w:hAnsi="ＭＳ ゴシック" w:cs="ＭＳ ゴシック"/>
                <w:color w:val="333333"/>
                <w:kern w:val="0"/>
                <w:sz w:val="18"/>
                <w:szCs w:val="18"/>
              </w:rPr>
              <w:t>①</w:t>
            </w:r>
            <w:r w:rsidRPr="00637449">
              <w:rPr>
                <w:rFonts w:ascii="Open Sans" w:eastAsia="ＭＳ Ｐゴシック" w:hAnsi="Open Sans" w:cs="Helvetica"/>
                <w:color w:val="333333"/>
                <w:kern w:val="0"/>
                <w:sz w:val="18"/>
                <w:szCs w:val="18"/>
              </w:rPr>
              <w:t>から</w:t>
            </w:r>
            <w:r w:rsidRPr="00637449">
              <w:rPr>
                <w:rFonts w:ascii="ＭＳ ゴシック" w:eastAsia="ＭＳ ゴシック" w:hAnsi="ＭＳ ゴシック" w:cs="ＭＳ ゴシック"/>
                <w:color w:val="333333"/>
                <w:kern w:val="0"/>
                <w:sz w:val="18"/>
                <w:szCs w:val="18"/>
              </w:rPr>
              <w:t>③</w:t>
            </w:r>
            <w:r w:rsidRPr="00637449">
              <w:rPr>
                <w:rFonts w:ascii="Open Sans" w:eastAsia="ＭＳ Ｐゴシック" w:hAnsi="Open Sans" w:cs="Helvetica"/>
                <w:color w:val="333333"/>
                <w:kern w:val="0"/>
                <w:sz w:val="18"/>
                <w:szCs w:val="18"/>
              </w:rPr>
              <w:t xml:space="preserve">に関する情報を不具合一覧に記録する。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再テストの結果はテスト仕様書に記載するが、不具合のチケットは、</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再テストの結果、不具合が解消されたことを確認してからクローズする。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以下に、不具合の管理に必要な情報を記載する。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ＭＳ ゴシック" w:eastAsia="ＭＳ ゴシック" w:hAnsi="ＭＳ ゴシック" w:cs="ＭＳ ゴシック"/>
                <w:color w:val="333333"/>
                <w:kern w:val="0"/>
                <w:sz w:val="18"/>
                <w:szCs w:val="18"/>
              </w:rPr>
              <w:t>①</w:t>
            </w:r>
            <w:r w:rsidRPr="00637449">
              <w:rPr>
                <w:rFonts w:ascii="Open Sans" w:eastAsia="ＭＳ Ｐゴシック" w:hAnsi="Open Sans" w:cs="Helvetica"/>
                <w:color w:val="333333"/>
                <w:kern w:val="0"/>
                <w:sz w:val="18"/>
                <w:szCs w:val="18"/>
              </w:rPr>
              <w:t>不具合の検知時に記載する情報</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・不具合の発生日</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・不具合の事象（簡潔に記載）</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・不具合の詳細内容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・再現方法</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・検知者</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ＭＳ ゴシック" w:eastAsia="ＭＳ ゴシック" w:hAnsi="ＭＳ ゴシック" w:cs="ＭＳ ゴシック"/>
                <w:color w:val="333333"/>
                <w:kern w:val="0"/>
                <w:sz w:val="18"/>
                <w:szCs w:val="18"/>
              </w:rPr>
              <w:t>②</w:t>
            </w:r>
            <w:r w:rsidRPr="00637449">
              <w:rPr>
                <w:rFonts w:ascii="Open Sans" w:eastAsia="ＭＳ Ｐゴシック" w:hAnsi="Open Sans" w:cs="Helvetica"/>
                <w:color w:val="333333"/>
                <w:kern w:val="0"/>
                <w:sz w:val="18"/>
                <w:szCs w:val="18"/>
              </w:rPr>
              <w:t>不具合の原因調査に関する情報</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・調査担当者</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・調査結果</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・品質分析に関する情報</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・不具合原因</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（設計不備、実装不備、環境構築不備、ﾃｽﾄ手順の不備、ﾃﾞｰﾀ不備）</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・不具合を埋め込んだ作業工程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（要件定義・基本設計・詳細設計・実装・テスト）</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ＭＳ ゴシック" w:eastAsia="ＭＳ ゴシック" w:hAnsi="ＭＳ ゴシック" w:cs="ＭＳ ゴシック"/>
                <w:color w:val="333333"/>
                <w:kern w:val="0"/>
                <w:sz w:val="18"/>
                <w:szCs w:val="18"/>
              </w:rPr>
              <w:t>③</w:t>
            </w:r>
            <w:r w:rsidRPr="00637449">
              <w:rPr>
                <w:rFonts w:ascii="Open Sans" w:eastAsia="ＭＳ Ｐゴシック" w:hAnsi="Open Sans" w:cs="Helvetica"/>
                <w:color w:val="333333"/>
                <w:kern w:val="0"/>
                <w:sz w:val="18"/>
                <w:szCs w:val="18"/>
              </w:rPr>
              <w:t>不具合の修正に関する情報</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・修正・対応担当者</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・対応内容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・対応見積もり工数</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・対応開始予定日</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・対応完了予定日</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・修正内容（対象ソースコード、その内容）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・修正理由</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・作業のステータス管理情報</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・進捗状況</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（調査中、修正中、結合テスト環境へﾘﾘｰｽ済み、再ﾃｽﾄ完了、対応不要）</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・作業進捗率（</w:t>
            </w:r>
            <w:r w:rsidRPr="00637449">
              <w:rPr>
                <w:rFonts w:ascii="Open Sans" w:eastAsia="ＭＳ Ｐゴシック" w:hAnsi="Open Sans" w:cs="Helvetica"/>
                <w:color w:val="333333"/>
                <w:kern w:val="0"/>
                <w:sz w:val="18"/>
                <w:szCs w:val="18"/>
              </w:rPr>
              <w:t>0%~100%</w:t>
            </w:r>
            <w:r w:rsidRPr="00637449">
              <w:rPr>
                <w:rFonts w:ascii="Open Sans" w:eastAsia="ＭＳ Ｐゴシック" w:hAnsi="Open Sans" w:cs="Helvetica"/>
                <w:color w:val="333333"/>
                <w:kern w:val="0"/>
                <w:sz w:val="18"/>
                <w:szCs w:val="18"/>
              </w:rPr>
              <w:t>）</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（例）未着手：</w:t>
            </w:r>
            <w:r w:rsidRPr="00637449">
              <w:rPr>
                <w:rFonts w:ascii="Open Sans" w:eastAsia="ＭＳ Ｐゴシック" w:hAnsi="Open Sans" w:cs="Helvetica"/>
                <w:color w:val="333333"/>
                <w:kern w:val="0"/>
                <w:sz w:val="18"/>
                <w:szCs w:val="18"/>
              </w:rPr>
              <w:t>0%</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調査中：</w:t>
            </w:r>
            <w:r w:rsidRPr="00637449">
              <w:rPr>
                <w:rFonts w:ascii="Open Sans" w:eastAsia="ＭＳ Ｐゴシック" w:hAnsi="Open Sans" w:cs="Helvetica"/>
                <w:color w:val="333333"/>
                <w:kern w:val="0"/>
                <w:sz w:val="18"/>
                <w:szCs w:val="18"/>
              </w:rPr>
              <w:t>10%</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修正中：</w:t>
            </w:r>
            <w:r w:rsidRPr="00637449">
              <w:rPr>
                <w:rFonts w:ascii="Open Sans" w:eastAsia="ＭＳ Ｐゴシック" w:hAnsi="Open Sans" w:cs="Helvetica"/>
                <w:color w:val="333333"/>
                <w:kern w:val="0"/>
                <w:sz w:val="18"/>
                <w:szCs w:val="18"/>
              </w:rPr>
              <w:t>20%~70%</w:t>
            </w:r>
            <w:r w:rsidRPr="00637449">
              <w:rPr>
                <w:rFonts w:ascii="Open Sans" w:eastAsia="ＭＳ Ｐゴシック" w:hAnsi="Open Sans" w:cs="Helvetica"/>
                <w:color w:val="333333"/>
                <w:kern w:val="0"/>
                <w:sz w:val="18"/>
                <w:szCs w:val="18"/>
              </w:rPr>
              <w:t>（作業状況に応じた割合）</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lastRenderedPageBreak/>
              <w:t xml:space="preserve">　　　　　　結合テスト環境へリリース済み：</w:t>
            </w:r>
            <w:r w:rsidRPr="00637449">
              <w:rPr>
                <w:rFonts w:ascii="Open Sans" w:eastAsia="ＭＳ Ｐゴシック" w:hAnsi="Open Sans" w:cs="Helvetica"/>
                <w:color w:val="333333"/>
                <w:kern w:val="0"/>
                <w:sz w:val="18"/>
                <w:szCs w:val="18"/>
              </w:rPr>
              <w:t>80%</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再テスト完了／対応不要：</w:t>
            </w:r>
            <w:r w:rsidRPr="00637449">
              <w:rPr>
                <w:rFonts w:ascii="Open Sans" w:eastAsia="ＭＳ Ｐゴシック" w:hAnsi="Open Sans" w:cs="Helvetica"/>
                <w:color w:val="333333"/>
                <w:kern w:val="0"/>
                <w:sz w:val="18"/>
                <w:szCs w:val="18"/>
              </w:rPr>
              <w:t>100%</w:t>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b/>
                <w:bCs/>
                <w:color w:val="333333"/>
                <w:kern w:val="0"/>
                <w:sz w:val="18"/>
                <w:szCs w:val="18"/>
                <w:u w:val="single"/>
              </w:rPr>
              <w:t>・</w:t>
            </w:r>
            <w:r w:rsidRPr="00637449">
              <w:rPr>
                <w:rFonts w:ascii="Open Sans" w:eastAsia="ＭＳ Ｐゴシック" w:hAnsi="Open Sans" w:cs="Helvetica"/>
                <w:b/>
                <w:bCs/>
                <w:color w:val="333333"/>
                <w:kern w:val="0"/>
                <w:sz w:val="18"/>
                <w:szCs w:val="18"/>
                <w:u w:val="single"/>
              </w:rPr>
              <w:t>BTS</w:t>
            </w:r>
            <w:r w:rsidRPr="00637449">
              <w:rPr>
                <w:rFonts w:ascii="Open Sans" w:eastAsia="ＭＳ Ｐゴシック" w:hAnsi="Open Sans" w:cs="Helvetica"/>
                <w:b/>
                <w:bCs/>
                <w:color w:val="333333"/>
                <w:kern w:val="0"/>
                <w:sz w:val="18"/>
                <w:szCs w:val="18"/>
                <w:u w:val="single"/>
              </w:rPr>
              <w:t>（</w:t>
            </w:r>
            <w:r w:rsidRPr="00637449">
              <w:rPr>
                <w:rFonts w:ascii="Open Sans" w:eastAsia="ＭＳ Ｐゴシック" w:hAnsi="Open Sans" w:cs="Helvetica"/>
                <w:b/>
                <w:bCs/>
                <w:color w:val="333333"/>
                <w:kern w:val="0"/>
                <w:sz w:val="18"/>
                <w:szCs w:val="18"/>
                <w:u w:val="single"/>
              </w:rPr>
              <w:t>Bug Tracking System</w:t>
            </w:r>
            <w:r w:rsidRPr="00637449">
              <w:rPr>
                <w:rFonts w:ascii="Open Sans" w:eastAsia="ＭＳ Ｐゴシック" w:hAnsi="Open Sans" w:cs="Helvetica"/>
                <w:b/>
                <w:bCs/>
                <w:color w:val="333333"/>
                <w:kern w:val="0"/>
                <w:sz w:val="18"/>
                <w:szCs w:val="18"/>
                <w:u w:val="single"/>
              </w:rPr>
              <w:t>／バグ管理システム）を利用する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不具合を管理するためには、情報を記録するためのツールが必要になる。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以前は</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の管理表を使うことが一般的であったが、</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現在は</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w:t>
            </w:r>
            <w:r w:rsidRPr="00637449">
              <w:rPr>
                <w:rFonts w:ascii="Open Sans" w:eastAsia="ＭＳ Ｐゴシック" w:hAnsi="Open Sans" w:cs="Helvetica"/>
                <w:color w:val="333333"/>
                <w:kern w:val="0"/>
                <w:sz w:val="18"/>
                <w:szCs w:val="18"/>
              </w:rPr>
              <w:t>Bug Tracking System</w:t>
            </w:r>
            <w:r w:rsidRPr="00637449">
              <w:rPr>
                <w:rFonts w:ascii="Open Sans" w:eastAsia="ＭＳ Ｐゴシック" w:hAnsi="Open Sans" w:cs="Helvetica"/>
                <w:color w:val="333333"/>
                <w:kern w:val="0"/>
                <w:sz w:val="18"/>
                <w:szCs w:val="18"/>
              </w:rPr>
              <w:t>／バグ管理システム）が普及している。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代表的なツールとしては、</w:t>
            </w:r>
            <w:r w:rsidRPr="00637449">
              <w:rPr>
                <w:rFonts w:ascii="Open Sans" w:eastAsia="ＭＳ Ｐゴシック" w:hAnsi="Open Sans" w:cs="Helvetica"/>
                <w:color w:val="333333"/>
                <w:kern w:val="0"/>
                <w:sz w:val="18"/>
                <w:szCs w:val="18"/>
              </w:rPr>
              <w:t>Jira</w:t>
            </w:r>
            <w:r w:rsidRPr="00637449">
              <w:rPr>
                <w:rFonts w:ascii="Open Sans" w:eastAsia="ＭＳ Ｐゴシック" w:hAnsi="Open Sans" w:cs="Helvetica"/>
                <w:color w:val="333333"/>
                <w:kern w:val="0"/>
                <w:sz w:val="18"/>
                <w:szCs w:val="18"/>
              </w:rPr>
              <w:t>や</w:t>
            </w:r>
            <w:r w:rsidRPr="00637449">
              <w:rPr>
                <w:rFonts w:ascii="Open Sans" w:eastAsia="ＭＳ Ｐゴシック" w:hAnsi="Open Sans" w:cs="Helvetica"/>
                <w:color w:val="333333"/>
                <w:kern w:val="0"/>
                <w:sz w:val="18"/>
                <w:szCs w:val="18"/>
              </w:rPr>
              <w:t>Redmine</w:t>
            </w:r>
            <w:r w:rsidRPr="00637449">
              <w:rPr>
                <w:rFonts w:ascii="Open Sans" w:eastAsia="ＭＳ Ｐゴシック" w:hAnsi="Open Sans" w:cs="Helvetica"/>
                <w:color w:val="333333"/>
                <w:kern w:val="0"/>
                <w:sz w:val="18"/>
                <w:szCs w:val="18"/>
              </w:rPr>
              <w:t>がある。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従来の</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の管理表よりも</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が優れている点の例をあげる。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の優れている点＞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・大人数／異なる拠点間での情報共有が容易になる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は</w:t>
            </w:r>
            <w:r w:rsidRPr="00637449">
              <w:rPr>
                <w:rFonts w:ascii="Open Sans" w:eastAsia="ＭＳ Ｐゴシック" w:hAnsi="Open Sans" w:cs="Helvetica"/>
                <w:color w:val="333333"/>
                <w:kern w:val="0"/>
                <w:sz w:val="18"/>
                <w:szCs w:val="18"/>
              </w:rPr>
              <w:t>WEB</w:t>
            </w:r>
            <w:r w:rsidRPr="00637449">
              <w:rPr>
                <w:rFonts w:ascii="Open Sans" w:eastAsia="ＭＳ Ｐゴシック" w:hAnsi="Open Sans" w:cs="Helvetica"/>
                <w:color w:val="333333"/>
                <w:kern w:val="0"/>
                <w:sz w:val="18"/>
                <w:szCs w:val="18"/>
              </w:rPr>
              <w:t>ブラウザから情報にアクセスできるため、</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専用のアプリケーションを個々人の端末に用意する必要がない。</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さらに、個々人が自分専用の</w:t>
            </w:r>
            <w:r w:rsidRPr="00637449">
              <w:rPr>
                <w:rFonts w:ascii="Open Sans" w:eastAsia="ＭＳ Ｐゴシック" w:hAnsi="Open Sans" w:cs="Helvetica"/>
                <w:color w:val="333333"/>
                <w:kern w:val="0"/>
                <w:sz w:val="18"/>
                <w:szCs w:val="18"/>
              </w:rPr>
              <w:t>View</w:t>
            </w:r>
            <w:r w:rsidRPr="00637449">
              <w:rPr>
                <w:rFonts w:ascii="Open Sans" w:eastAsia="ＭＳ Ｐゴシック" w:hAnsi="Open Sans" w:cs="Helvetica"/>
                <w:color w:val="333333"/>
                <w:kern w:val="0"/>
                <w:sz w:val="18"/>
                <w:szCs w:val="18"/>
              </w:rPr>
              <w:t>を作成できるため、自分に</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必要な情報を抽出することが容易である。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もファイルを共有設定をすることで情報の共有は可能だが、</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誰か一人が</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シートの表示設定を変更してファイルを保存すると、</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他の人もその影響を受けるため、都度表示設定を変更する手間がかかる。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・拠点が異なると</w:t>
            </w:r>
            <w:proofErr w:type="spellStart"/>
            <w:r w:rsidRPr="00637449">
              <w:rPr>
                <w:rFonts w:ascii="Open Sans" w:eastAsia="ＭＳ Ｐゴシック" w:hAnsi="Open Sans" w:cs="Helvetica"/>
                <w:color w:val="333333"/>
                <w:kern w:val="0"/>
                <w:sz w:val="18"/>
                <w:szCs w:val="18"/>
              </w:rPr>
              <w:t>FileServer</w:t>
            </w:r>
            <w:proofErr w:type="spellEnd"/>
            <w:r w:rsidRPr="00637449">
              <w:rPr>
                <w:rFonts w:ascii="Open Sans" w:eastAsia="ＭＳ Ｐゴシック" w:hAnsi="Open Sans" w:cs="Helvetica"/>
                <w:color w:val="333333"/>
                <w:kern w:val="0"/>
                <w:sz w:val="18"/>
                <w:szCs w:val="18"/>
              </w:rPr>
              <w:t>のアクセス権がそれぞれ異なる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などの理由で共通の</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ファイルにアクセスできない場合が</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あるが、</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を利用すればプロジェクト内に限定したアクセス権限</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を設定できる。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proofErr w:type="spellStart"/>
            <w:r w:rsidRPr="00637449">
              <w:rPr>
                <w:rFonts w:ascii="Open Sans" w:eastAsia="ＭＳ Ｐゴシック" w:hAnsi="Open Sans" w:cs="Helvetica"/>
                <w:color w:val="333333"/>
                <w:kern w:val="0"/>
                <w:sz w:val="18"/>
                <w:szCs w:val="18"/>
              </w:rPr>
              <w:t>FileServer</w:t>
            </w:r>
            <w:proofErr w:type="spellEnd"/>
            <w:r w:rsidRPr="00637449">
              <w:rPr>
                <w:rFonts w:ascii="Open Sans" w:eastAsia="ＭＳ Ｐゴシック" w:hAnsi="Open Sans" w:cs="Helvetica"/>
                <w:color w:val="333333"/>
                <w:kern w:val="0"/>
                <w:sz w:val="18"/>
                <w:szCs w:val="18"/>
              </w:rPr>
              <w:t>の権限設定は全社レベルで設定していることが多く、</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これに比べると</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で権限設定をする方が影響範囲が狭く容易。</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・チケット駆動開発に有効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のチケット（＝不具合）をガントチャートで一覧表示するなど、</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用途に応じた形式の</w:t>
            </w:r>
            <w:r w:rsidRPr="00637449">
              <w:rPr>
                <w:rFonts w:ascii="Open Sans" w:eastAsia="ＭＳ Ｐゴシック" w:hAnsi="Open Sans" w:cs="Helvetica"/>
                <w:color w:val="333333"/>
                <w:kern w:val="0"/>
                <w:sz w:val="18"/>
                <w:szCs w:val="18"/>
              </w:rPr>
              <w:t>View</w:t>
            </w:r>
            <w:r w:rsidRPr="00637449">
              <w:rPr>
                <w:rFonts w:ascii="Open Sans" w:eastAsia="ＭＳ Ｐゴシック" w:hAnsi="Open Sans" w:cs="Helvetica"/>
                <w:color w:val="333333"/>
                <w:kern w:val="0"/>
                <w:sz w:val="18"/>
                <w:szCs w:val="18"/>
              </w:rPr>
              <w:t>を用いることでチケット駆動開発が用意になる。</w:t>
            </w:r>
          </w:p>
          <w:p w14:paraId="1724824C"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b/>
                <w:bCs/>
                <w:color w:val="333333"/>
                <w:kern w:val="0"/>
                <w:sz w:val="18"/>
                <w:szCs w:val="18"/>
                <w:u w:val="single"/>
              </w:rPr>
              <w:t>・</w:t>
            </w:r>
            <w:r w:rsidRPr="00637449">
              <w:rPr>
                <w:rFonts w:ascii="Open Sans" w:eastAsia="ＭＳ Ｐゴシック" w:hAnsi="Open Sans" w:cs="Helvetica"/>
                <w:b/>
                <w:bCs/>
                <w:color w:val="333333"/>
                <w:kern w:val="0"/>
                <w:sz w:val="18"/>
                <w:szCs w:val="18"/>
                <w:u w:val="single"/>
              </w:rPr>
              <w:t>BTS</w:t>
            </w:r>
            <w:r w:rsidRPr="00637449">
              <w:rPr>
                <w:rFonts w:ascii="Open Sans" w:eastAsia="ＭＳ Ｐゴシック" w:hAnsi="Open Sans" w:cs="Helvetica"/>
                <w:b/>
                <w:bCs/>
                <w:color w:val="333333"/>
                <w:kern w:val="0"/>
                <w:sz w:val="18"/>
                <w:szCs w:val="18"/>
                <w:u w:val="single"/>
              </w:rPr>
              <w:t>のデメリットを克服する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には優れている点がある一方で、</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にはデメリットもある。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をデフォルト機能のままプロジェクトを運営を開始すると、</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開発メンバーが不便な経験をすることになる。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従来の</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管理に比べて、</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は情報入力の手間が増えるという</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負の面がある。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はデータの編集に関しては非常によく出来たツールであり、</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w:t>
            </w:r>
            <w:r w:rsidRPr="00637449">
              <w:rPr>
                <w:rFonts w:ascii="Open Sans" w:eastAsia="ＭＳ Ｐゴシック" w:hAnsi="Open Sans" w:cs="Helvetica"/>
                <w:color w:val="333333"/>
                <w:kern w:val="0"/>
                <w:sz w:val="18"/>
                <w:szCs w:val="18"/>
              </w:rPr>
              <w:t>WEB</w:t>
            </w:r>
            <w:r w:rsidRPr="00637449">
              <w:rPr>
                <w:rFonts w:ascii="Open Sans" w:eastAsia="ＭＳ Ｐゴシック" w:hAnsi="Open Sans" w:cs="Helvetica"/>
                <w:color w:val="333333"/>
                <w:kern w:val="0"/>
                <w:sz w:val="18"/>
                <w:szCs w:val="18"/>
              </w:rPr>
              <w:t>ブラウザからデータを入力する</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は</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に比べると</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lastRenderedPageBreak/>
              <w:t xml:space="preserve">　ユーザビリティは低い。</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この問題を克服するために、入力機能のカスタマイズに関する自由度が</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高い</w:t>
            </w:r>
            <w:r w:rsidRPr="00637449">
              <w:rPr>
                <w:rFonts w:ascii="Open Sans" w:eastAsia="ＭＳ Ｐゴシック" w:hAnsi="Open Sans" w:cs="Helvetica"/>
                <w:color w:val="333333"/>
                <w:kern w:val="0"/>
                <w:sz w:val="18"/>
                <w:szCs w:val="18"/>
              </w:rPr>
              <w:t>BTS</w:t>
            </w:r>
            <w:r w:rsidRPr="00637449">
              <w:rPr>
                <w:rFonts w:ascii="Open Sans" w:eastAsia="ＭＳ Ｐゴシック" w:hAnsi="Open Sans" w:cs="Helvetica"/>
                <w:color w:val="333333"/>
                <w:kern w:val="0"/>
                <w:sz w:val="18"/>
                <w:szCs w:val="18"/>
              </w:rPr>
              <w:t>を選択する。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（すでに利便性の高いプラグインが存在しているとなお良い）</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例えば、</w:t>
            </w:r>
            <w:r w:rsidRPr="00637449">
              <w:rPr>
                <w:rFonts w:ascii="Open Sans" w:eastAsia="ＭＳ Ｐゴシック" w:hAnsi="Open Sans" w:cs="Helvetica"/>
                <w:color w:val="333333"/>
                <w:kern w:val="0"/>
                <w:sz w:val="18"/>
                <w:szCs w:val="18"/>
              </w:rPr>
              <w:t>Jira</w:t>
            </w:r>
            <w:r w:rsidRPr="00637449">
              <w:rPr>
                <w:rFonts w:ascii="Open Sans" w:eastAsia="ＭＳ Ｐゴシック" w:hAnsi="Open Sans" w:cs="Helvetica"/>
                <w:color w:val="333333"/>
                <w:kern w:val="0"/>
                <w:sz w:val="18"/>
                <w:szCs w:val="18"/>
              </w:rPr>
              <w:t>や</w:t>
            </w:r>
            <w:r w:rsidRPr="00637449">
              <w:rPr>
                <w:rFonts w:ascii="Open Sans" w:eastAsia="ＭＳ Ｐゴシック" w:hAnsi="Open Sans" w:cs="Helvetica"/>
                <w:color w:val="333333"/>
                <w:kern w:val="0"/>
                <w:sz w:val="18"/>
                <w:szCs w:val="18"/>
              </w:rPr>
              <w:t>Redmine</w:t>
            </w:r>
            <w:r w:rsidRPr="00637449">
              <w:rPr>
                <w:rFonts w:ascii="Open Sans" w:eastAsia="ＭＳ Ｐゴシック" w:hAnsi="Open Sans" w:cs="Helvetica"/>
                <w:color w:val="333333"/>
                <w:kern w:val="0"/>
                <w:sz w:val="18"/>
                <w:szCs w:val="18"/>
              </w:rPr>
              <w:t>は</w:t>
            </w:r>
            <w:r w:rsidRPr="00637449">
              <w:rPr>
                <w:rFonts w:ascii="Open Sans" w:eastAsia="ＭＳ Ｐゴシック" w:hAnsi="Open Sans" w:cs="Helvetica"/>
                <w:color w:val="333333"/>
                <w:kern w:val="0"/>
                <w:sz w:val="18"/>
                <w:szCs w:val="18"/>
              </w:rPr>
              <w:t>REST-API</w:t>
            </w:r>
            <w:r w:rsidRPr="00637449">
              <w:rPr>
                <w:rFonts w:ascii="Open Sans" w:eastAsia="ＭＳ Ｐゴシック" w:hAnsi="Open Sans" w:cs="Helvetica"/>
                <w:color w:val="333333"/>
                <w:kern w:val="0"/>
                <w:sz w:val="18"/>
                <w:szCs w:val="18"/>
              </w:rPr>
              <w:t>が公開されており、これを利用</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することで、</w:t>
            </w:r>
            <w:r w:rsidRPr="00637449">
              <w:rPr>
                <w:rFonts w:ascii="Open Sans" w:eastAsia="ＭＳ Ｐゴシック" w:hAnsi="Open Sans" w:cs="Helvetica"/>
                <w:color w:val="333333"/>
                <w:kern w:val="0"/>
                <w:sz w:val="18"/>
                <w:szCs w:val="18"/>
              </w:rPr>
              <w:t>Excel</w:t>
            </w:r>
            <w:r w:rsidRPr="00637449">
              <w:rPr>
                <w:rFonts w:ascii="Open Sans" w:eastAsia="ＭＳ Ｐゴシック" w:hAnsi="Open Sans" w:cs="Helvetica"/>
                <w:color w:val="333333"/>
                <w:kern w:val="0"/>
                <w:sz w:val="18"/>
                <w:szCs w:val="18"/>
              </w:rPr>
              <w:t>ファイルや</w:t>
            </w:r>
            <w:r w:rsidRPr="00637449">
              <w:rPr>
                <w:rFonts w:ascii="Open Sans" w:eastAsia="ＭＳ Ｐゴシック" w:hAnsi="Open Sans" w:cs="Helvetica"/>
                <w:color w:val="333333"/>
                <w:kern w:val="0"/>
                <w:sz w:val="18"/>
                <w:szCs w:val="18"/>
              </w:rPr>
              <w:t>CSV</w:t>
            </w:r>
            <w:r w:rsidRPr="00637449">
              <w:rPr>
                <w:rFonts w:ascii="Open Sans" w:eastAsia="ＭＳ Ｐゴシック" w:hAnsi="Open Sans" w:cs="Helvetica"/>
                <w:color w:val="333333"/>
                <w:kern w:val="0"/>
                <w:sz w:val="18"/>
                <w:szCs w:val="18"/>
              </w:rPr>
              <w:t>ファイルでチケットを一括更新する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ことができる。</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75B6C"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lastRenderedPageBreak/>
              <w:t> –</w:t>
            </w:r>
          </w:p>
        </w:tc>
      </w:tr>
      <w:tr w:rsidR="00637449" w:rsidRPr="00637449" w14:paraId="0BEE457C"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6F8A10"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103D03"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結合テスト結果</w:t>
            </w:r>
            <w:r w:rsidRPr="00637449">
              <w:rPr>
                <w:rFonts w:ascii="Helvetica" w:eastAsia="ＭＳ Ｐゴシック" w:hAnsi="Helvetica" w:cs="Helvetica"/>
                <w:color w:val="333333"/>
                <w:kern w:val="0"/>
                <w:szCs w:val="21"/>
              </w:rPr>
              <w:br/>
              <w:t> </w:t>
            </w:r>
            <w:r w:rsidRPr="00637449">
              <w:rPr>
                <w:rFonts w:ascii="Helvetica" w:eastAsia="ＭＳ Ｐゴシック" w:hAnsi="Helvetica" w:cs="Helvetica"/>
                <w:color w:val="333333"/>
                <w:kern w:val="0"/>
                <w:szCs w:val="21"/>
              </w:rPr>
              <w:t>報告書</w:t>
            </w:r>
            <w:r w:rsidRPr="00637449">
              <w:rPr>
                <w:rFonts w:ascii="Helvetica" w:eastAsia="ＭＳ Ｐゴシック" w:hAnsi="Helvetica" w:cs="Helvetica"/>
                <w:color w:val="333333"/>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017495"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 w:val="18"/>
                <w:szCs w:val="18"/>
              </w:rPr>
              <w:t> </w:t>
            </w:r>
            <w:r w:rsidRPr="00637449">
              <w:rPr>
                <w:rFonts w:ascii="Helvetica" w:eastAsia="ＭＳ Ｐゴシック" w:hAnsi="Helvetica" w:cs="Helvetica"/>
                <w:color w:val="333333"/>
                <w:kern w:val="0"/>
                <w:sz w:val="18"/>
                <w:szCs w:val="18"/>
              </w:rPr>
              <w:t>テスト報告書に記載する情報の観点を以下に記す。</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b/>
                <w:bCs/>
                <w:color w:val="333333"/>
                <w:kern w:val="0"/>
                <w:sz w:val="18"/>
                <w:szCs w:val="18"/>
                <w:u w:val="single"/>
              </w:rPr>
              <w:t>・テスト結果の概況報告</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テスト結果を総括して、　</w:t>
            </w:r>
          </w:p>
          <w:p w14:paraId="67E23F75"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 w:val="18"/>
                <w:szCs w:val="18"/>
              </w:rPr>
              <w:t xml:space="preserve">　テスト終了基準の中で未達成の事項がないか記載する。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未達成の事項がある場合は残課題対応の予定を記載する。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問題点は端的に記載し、詳細は後述のパートに記載する。</w:t>
            </w:r>
          </w:p>
          <w:p w14:paraId="6DA968B5"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b/>
                <w:bCs/>
                <w:color w:val="333333"/>
                <w:kern w:val="0"/>
                <w:sz w:val="18"/>
                <w:szCs w:val="18"/>
                <w:u w:val="single"/>
              </w:rPr>
              <w:t>・詳細の報告</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・テスト進捗に関する報告の観点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・すべてのテストケースの検証が完了しているか。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・完了していない場合はその理由は何か。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・完了していないものが原因で総合テストの開始に影響が出ないか。</w:t>
            </w:r>
          </w:p>
          <w:p w14:paraId="1722D59A"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 w:val="18"/>
                <w:szCs w:val="18"/>
              </w:rPr>
              <w:t xml:space="preserve">　・不具合解消状況に関する報告の観点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・すべての不具合が解消しているか。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・解消していない場合は、個別にその内容を報告する。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・未解消の不具合が原因で総合テストの開始に影響が出ないか。</w:t>
            </w:r>
          </w:p>
          <w:p w14:paraId="2E693383"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 w:val="18"/>
                <w:szCs w:val="18"/>
              </w:rPr>
              <w:t xml:space="preserve">　・品質分析に関する報告の観点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・テストケースの設定漏れはないか。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（全機能・非機能の要素を対象にしているか）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・設定したテストケースの密度は適切か。</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（テストケース密度が荒すぎないか）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・テストケース密度に異常値（密度が低すぎる）がある場合、</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その理由は何か。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・テストケース密度が低い機能に対して追加のテストが必要ないか。</w:t>
            </w:r>
          </w:p>
          <w:p w14:paraId="14E9F5C5" w14:textId="77777777" w:rsidR="00637449" w:rsidRPr="00637449" w:rsidRDefault="00637449" w:rsidP="00637449">
            <w:pPr>
              <w:widowControl/>
              <w:spacing w:after="150"/>
              <w:jc w:val="left"/>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 w:val="18"/>
                <w:szCs w:val="18"/>
              </w:rPr>
              <w:t xml:space="preserve">　・障害の分析に関する報告の観点</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t xml:space="preserve">　　・障害発生件数が多すぎる機能、少なすぎる機能がないか。</w:t>
            </w:r>
            <w:r w:rsidRPr="00637449">
              <w:rPr>
                <w:rFonts w:ascii="Open Sans" w:eastAsia="ＭＳ Ｐゴシック" w:hAnsi="Open Sans" w:cs="Helvetica"/>
                <w:color w:val="333333"/>
                <w:kern w:val="0"/>
                <w:szCs w:val="21"/>
              </w:rPr>
              <w:br/>
            </w:r>
            <w:r w:rsidRPr="00637449">
              <w:rPr>
                <w:rFonts w:ascii="Open Sans" w:eastAsia="ＭＳ Ｐゴシック" w:hAnsi="Open Sans" w:cs="Helvetica"/>
                <w:color w:val="333333"/>
                <w:kern w:val="0"/>
                <w:sz w:val="18"/>
                <w:szCs w:val="18"/>
              </w:rPr>
              <w:lastRenderedPageBreak/>
              <w:t xml:space="preserve">　　・件数の過多・過小が起きている機能について、追加のテストの</w:t>
            </w:r>
            <w:r w:rsidRPr="00637449">
              <w:rPr>
                <w:rFonts w:ascii="Open Sans" w:eastAsia="ＭＳ Ｐゴシック" w:hAnsi="Open Sans" w:cs="Helvetica"/>
                <w:color w:val="333333"/>
                <w:kern w:val="0"/>
                <w:sz w:val="18"/>
                <w:szCs w:val="18"/>
              </w:rPr>
              <w:br/>
            </w:r>
            <w:r w:rsidRPr="00637449">
              <w:rPr>
                <w:rFonts w:ascii="Open Sans" w:eastAsia="ＭＳ Ｐゴシック" w:hAnsi="Open Sans" w:cs="Helvetica"/>
                <w:color w:val="333333"/>
                <w:kern w:val="0"/>
                <w:sz w:val="18"/>
                <w:szCs w:val="18"/>
              </w:rPr>
              <w:t xml:space="preserve">　　　必要はないか。</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863D7D"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lastRenderedPageBreak/>
              <w:t>–</w:t>
            </w:r>
          </w:p>
          <w:p w14:paraId="2EF1C3B8"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 </w:t>
            </w:r>
          </w:p>
        </w:tc>
      </w:tr>
      <w:tr w:rsidR="00637449" w:rsidRPr="00637449" w14:paraId="14F2EF0C"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C5F24"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AD1A7"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リリース手順書</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Cs w:val="21"/>
              </w:rPr>
              <w:t>（更新）</w:t>
            </w:r>
            <w:r w:rsidRPr="00637449">
              <w:rPr>
                <w:rFonts w:ascii="Helvetica" w:eastAsia="ＭＳ Ｐゴシック" w:hAnsi="Helvetica" w:cs="Helvetica"/>
                <w:color w:val="333333"/>
                <w:kern w:val="0"/>
                <w:szCs w:val="21"/>
              </w:rPr>
              <w:t> </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19CAE3"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 w:val="18"/>
                <w:szCs w:val="18"/>
              </w:rPr>
              <w:t xml:space="preserve">　リリースリハーサルを通してタイムチャートや手順の精度を向上させる。</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 w:val="18"/>
                <w:szCs w:val="18"/>
              </w:rPr>
              <w:t xml:space="preserve">　</w:t>
            </w:r>
            <w:hyperlink r:id="rId8" w:anchor="releaseDetail" w:history="1">
              <w:r w:rsidRPr="00637449">
                <w:rPr>
                  <w:rFonts w:ascii="Open Sans" w:eastAsia="ＭＳ Ｐゴシック" w:hAnsi="Open Sans" w:cs="Helvetica"/>
                  <w:color w:val="428BCA"/>
                  <w:kern w:val="0"/>
                  <w:sz w:val="18"/>
                  <w:szCs w:val="18"/>
                </w:rPr>
                <w:t>詳細設計工程の作成手順</w:t>
              </w:r>
            </w:hyperlink>
            <w:r w:rsidRPr="00637449">
              <w:rPr>
                <w:rFonts w:ascii="Helvetica" w:eastAsia="ＭＳ Ｐゴシック" w:hAnsi="Helvetica" w:cs="Helvetica"/>
                <w:color w:val="333333"/>
                <w:kern w:val="0"/>
                <w:sz w:val="18"/>
                <w:szCs w:val="18"/>
              </w:rPr>
              <w:t>を参照。</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892A6E"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w:t>
            </w:r>
          </w:p>
          <w:p w14:paraId="1C2D67C7" w14:textId="77777777" w:rsidR="00637449" w:rsidRPr="00637449" w:rsidRDefault="00637449" w:rsidP="00637449">
            <w:pPr>
              <w:widowControl/>
              <w:spacing w:after="150"/>
              <w:jc w:val="center"/>
              <w:rPr>
                <w:rFonts w:ascii="Open Sans" w:eastAsia="ＭＳ Ｐゴシック" w:hAnsi="Open Sans" w:cs="Helvetica"/>
                <w:color w:val="333333"/>
                <w:kern w:val="0"/>
                <w:szCs w:val="21"/>
              </w:rPr>
            </w:pPr>
            <w:r w:rsidRPr="00637449">
              <w:rPr>
                <w:rFonts w:ascii="Open Sans" w:eastAsia="ＭＳ Ｐゴシック" w:hAnsi="Open Sans" w:cs="Helvetica"/>
                <w:color w:val="333333"/>
                <w:kern w:val="0"/>
                <w:szCs w:val="21"/>
              </w:rPr>
              <w:t> </w:t>
            </w:r>
          </w:p>
        </w:tc>
      </w:tr>
      <w:tr w:rsidR="00637449" w:rsidRPr="00637449" w14:paraId="54CB8489"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96A36"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C8511"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稼動確認手順書</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Cs w:val="21"/>
              </w:rPr>
              <w:t>（更新）</w:t>
            </w:r>
            <w:r w:rsidRPr="00637449">
              <w:rPr>
                <w:rFonts w:ascii="Helvetica" w:eastAsia="ＭＳ Ｐゴシック" w:hAnsi="Helvetica" w:cs="Helvetica"/>
                <w:color w:val="333333"/>
                <w:kern w:val="0"/>
                <w:szCs w:val="21"/>
              </w:rPr>
              <w:t> </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89A2C8" w14:textId="77777777" w:rsidR="00637449" w:rsidRPr="00637449" w:rsidRDefault="00637449" w:rsidP="00637449">
            <w:pPr>
              <w:widowControl/>
              <w:jc w:val="left"/>
              <w:rPr>
                <w:rFonts w:ascii="Helvetica" w:eastAsia="ＭＳ Ｐゴシック" w:hAnsi="Helvetica" w:cs="Helvetica"/>
                <w:color w:val="333333"/>
                <w:kern w:val="0"/>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36C90B" w14:textId="77777777" w:rsidR="00637449" w:rsidRPr="00637449" w:rsidRDefault="00637449" w:rsidP="00637449">
            <w:pPr>
              <w:widowControl/>
              <w:jc w:val="left"/>
              <w:rPr>
                <w:rFonts w:ascii="Open Sans" w:eastAsia="ＭＳ Ｐゴシック" w:hAnsi="Open Sans" w:cs="Helvetica"/>
                <w:color w:val="333333"/>
                <w:kern w:val="0"/>
                <w:szCs w:val="21"/>
              </w:rPr>
            </w:pPr>
          </w:p>
        </w:tc>
      </w:tr>
      <w:tr w:rsidR="00637449" w:rsidRPr="00637449" w14:paraId="512E0B92"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A857EF"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22F56"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移行データ</w:t>
            </w:r>
            <w:r w:rsidRPr="00637449">
              <w:rPr>
                <w:rFonts w:ascii="Helvetica" w:eastAsia="ＭＳ Ｐゴシック" w:hAnsi="Helvetica" w:cs="Helvetica"/>
                <w:color w:val="333333"/>
                <w:kern w:val="0"/>
                <w:szCs w:val="21"/>
              </w:rPr>
              <w:br/>
            </w:r>
            <w:r w:rsidRPr="00637449">
              <w:rPr>
                <w:rFonts w:ascii="Helvetica" w:eastAsia="ＭＳ Ｐゴシック" w:hAnsi="Helvetica" w:cs="Helvetica"/>
                <w:color w:val="333333"/>
                <w:kern w:val="0"/>
                <w:szCs w:val="21"/>
              </w:rPr>
              <w:t>（更新）</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1EC2F7" w14:textId="77777777" w:rsidR="00637449" w:rsidRPr="00637449" w:rsidRDefault="00637449" w:rsidP="00637449">
            <w:pPr>
              <w:widowControl/>
              <w:jc w:val="left"/>
              <w:rPr>
                <w:rFonts w:ascii="Helvetica" w:eastAsia="ＭＳ Ｐゴシック" w:hAnsi="Helvetica" w:cs="Helvetica"/>
                <w:color w:val="333333"/>
                <w:kern w:val="0"/>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2A7DEF" w14:textId="77777777" w:rsidR="00637449" w:rsidRPr="00637449" w:rsidRDefault="00637449" w:rsidP="00637449">
            <w:pPr>
              <w:widowControl/>
              <w:jc w:val="left"/>
              <w:rPr>
                <w:rFonts w:ascii="Open Sans" w:eastAsia="ＭＳ Ｐゴシック" w:hAnsi="Open Sans" w:cs="Helvetica"/>
                <w:color w:val="333333"/>
                <w:kern w:val="0"/>
                <w:szCs w:val="21"/>
              </w:rPr>
            </w:pPr>
          </w:p>
        </w:tc>
      </w:tr>
      <w:tr w:rsidR="00637449" w:rsidRPr="00637449" w14:paraId="46233162" w14:textId="77777777" w:rsidTr="00637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7EC065" w14:textId="77777777" w:rsidR="00637449" w:rsidRPr="00637449" w:rsidRDefault="00637449" w:rsidP="00637449">
            <w:pPr>
              <w:widowControl/>
              <w:jc w:val="center"/>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7D329" w14:textId="77777777" w:rsidR="00637449" w:rsidRPr="00637449" w:rsidRDefault="00637449" w:rsidP="00637449">
            <w:pPr>
              <w:widowControl/>
              <w:jc w:val="left"/>
              <w:rPr>
                <w:rFonts w:ascii="Helvetica" w:eastAsia="ＭＳ Ｐゴシック" w:hAnsi="Helvetica" w:cs="Helvetica"/>
                <w:color w:val="333333"/>
                <w:kern w:val="0"/>
                <w:szCs w:val="21"/>
              </w:rPr>
            </w:pPr>
            <w:r w:rsidRPr="00637449">
              <w:rPr>
                <w:rFonts w:ascii="Helvetica" w:eastAsia="ＭＳ Ｐゴシック" w:hAnsi="Helvetica" w:cs="Helvetica"/>
                <w:color w:val="333333"/>
                <w:kern w:val="0"/>
                <w:szCs w:val="21"/>
              </w:rPr>
              <w:t> </w:t>
            </w:r>
            <w:r w:rsidRPr="00637449">
              <w:rPr>
                <w:rFonts w:ascii="Helvetica" w:eastAsia="ＭＳ Ｐゴシック" w:hAnsi="Helvetica" w:cs="Helvetica"/>
                <w:color w:val="333333"/>
                <w:kern w:val="0"/>
                <w:szCs w:val="21"/>
              </w:rPr>
              <w:t>ﾘﾘｰｽﾀｲﾑﾁｬｰﾄ</w:t>
            </w:r>
            <w:r w:rsidRPr="00637449">
              <w:rPr>
                <w:rFonts w:ascii="Helvetica" w:eastAsia="ＭＳ Ｐゴシック" w:hAnsi="Helvetica" w:cs="Helvetica"/>
                <w:color w:val="333333"/>
                <w:kern w:val="0"/>
                <w:szCs w:val="21"/>
              </w:rPr>
              <w:br/>
              <w:t> </w:t>
            </w:r>
            <w:r w:rsidRPr="00637449">
              <w:rPr>
                <w:rFonts w:ascii="Helvetica" w:eastAsia="ＭＳ Ｐゴシック" w:hAnsi="Helvetica" w:cs="Helvetica"/>
                <w:color w:val="333333"/>
                <w:kern w:val="0"/>
                <w:szCs w:val="21"/>
              </w:rPr>
              <w:t>（更新）</w:t>
            </w:r>
            <w:r w:rsidRPr="00637449">
              <w:rPr>
                <w:rFonts w:ascii="Helvetica" w:eastAsia="ＭＳ Ｐゴシック" w:hAnsi="Helvetica" w:cs="Helvetica"/>
                <w:color w:val="333333"/>
                <w:kern w:val="0"/>
                <w:szCs w:val="21"/>
              </w:rPr>
              <w:t> </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5C9819" w14:textId="77777777" w:rsidR="00637449" w:rsidRPr="00637449" w:rsidRDefault="00637449" w:rsidP="00637449">
            <w:pPr>
              <w:widowControl/>
              <w:jc w:val="left"/>
              <w:rPr>
                <w:rFonts w:ascii="Helvetica" w:eastAsia="ＭＳ Ｐゴシック" w:hAnsi="Helvetica" w:cs="Helvetica"/>
                <w:color w:val="333333"/>
                <w:kern w:val="0"/>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43C681" w14:textId="77777777" w:rsidR="00637449" w:rsidRPr="00637449" w:rsidRDefault="00637449" w:rsidP="00637449">
            <w:pPr>
              <w:widowControl/>
              <w:jc w:val="left"/>
              <w:rPr>
                <w:rFonts w:ascii="Open Sans" w:eastAsia="ＭＳ Ｐゴシック" w:hAnsi="Open Sans" w:cs="Helvetica"/>
                <w:color w:val="333333"/>
                <w:kern w:val="0"/>
                <w:szCs w:val="21"/>
              </w:rPr>
            </w:pPr>
          </w:p>
        </w:tc>
      </w:tr>
    </w:tbl>
    <w:p w14:paraId="30E04002" w14:textId="77777777" w:rsidR="002401CA" w:rsidRPr="00637449" w:rsidRDefault="002401CA">
      <w:bookmarkStart w:id="1" w:name="_GoBack"/>
      <w:bookmarkEnd w:id="1"/>
    </w:p>
    <w:sectPr w:rsidR="002401CA" w:rsidRPr="0063744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F6"/>
    <w:rsid w:val="000411F6"/>
    <w:rsid w:val="002401CA"/>
    <w:rsid w:val="00637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3FB497D-86DC-4340-904D-22E52180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37449"/>
    <w:rPr>
      <w:rFonts w:ascii="Open Sans" w:hAnsi="Open Sans" w:hint="default"/>
      <w:strike w:val="0"/>
      <w:dstrike w:val="0"/>
      <w:color w:val="428BCA"/>
      <w:u w:val="none"/>
      <w:effect w:val="none"/>
      <w:shd w:val="clear" w:color="auto" w:fill="auto"/>
    </w:rPr>
  </w:style>
  <w:style w:type="character" w:styleId="a4">
    <w:name w:val="Strong"/>
    <w:basedOn w:val="a0"/>
    <w:uiPriority w:val="22"/>
    <w:qFormat/>
    <w:rsid w:val="00637449"/>
    <w:rPr>
      <w:b/>
      <w:bCs/>
    </w:rPr>
  </w:style>
  <w:style w:type="paragraph" w:styleId="Web">
    <w:name w:val="Normal (Web)"/>
    <w:basedOn w:val="a"/>
    <w:uiPriority w:val="99"/>
    <w:semiHidden/>
    <w:unhideWhenUsed/>
    <w:rsid w:val="00637449"/>
    <w:pPr>
      <w:widowControl/>
      <w:spacing w:after="150"/>
      <w:jc w:val="left"/>
    </w:pPr>
    <w:rPr>
      <w:rFonts w:ascii="Open Sans" w:eastAsia="ＭＳ Ｐゴシック" w:hAnsi="Open Sans"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39477">
      <w:bodyDiv w:val="1"/>
      <w:marLeft w:val="0"/>
      <w:marRight w:val="0"/>
      <w:marTop w:val="0"/>
      <w:marBottom w:val="0"/>
      <w:divBdr>
        <w:top w:val="none" w:sz="0" w:space="0" w:color="auto"/>
        <w:left w:val="none" w:sz="0" w:space="0" w:color="auto"/>
        <w:bottom w:val="none" w:sz="0" w:space="0" w:color="auto"/>
        <w:right w:val="none" w:sz="0" w:space="0" w:color="auto"/>
      </w:divBdr>
      <w:divsChild>
        <w:div w:id="683019942">
          <w:marLeft w:val="0"/>
          <w:marRight w:val="0"/>
          <w:marTop w:val="0"/>
          <w:marBottom w:val="0"/>
          <w:divBdr>
            <w:top w:val="none" w:sz="0" w:space="0" w:color="auto"/>
            <w:left w:val="none" w:sz="0" w:space="0" w:color="auto"/>
            <w:bottom w:val="none" w:sz="0" w:space="0" w:color="auto"/>
            <w:right w:val="none" w:sz="0" w:space="0" w:color="auto"/>
          </w:divBdr>
          <w:divsChild>
            <w:div w:id="459150292">
              <w:marLeft w:val="0"/>
              <w:marRight w:val="0"/>
              <w:marTop w:val="0"/>
              <w:marBottom w:val="0"/>
              <w:divBdr>
                <w:top w:val="none" w:sz="0" w:space="0" w:color="auto"/>
                <w:left w:val="none" w:sz="0" w:space="0" w:color="auto"/>
                <w:bottom w:val="none" w:sz="0" w:space="0" w:color="auto"/>
                <w:right w:val="none" w:sz="0" w:space="0" w:color="auto"/>
              </w:divBdr>
              <w:divsChild>
                <w:div w:id="1837308290">
                  <w:marLeft w:val="0"/>
                  <w:marRight w:val="0"/>
                  <w:marTop w:val="0"/>
                  <w:marBottom w:val="0"/>
                  <w:divBdr>
                    <w:top w:val="none" w:sz="0" w:space="0" w:color="auto"/>
                    <w:left w:val="none" w:sz="0" w:space="0" w:color="auto"/>
                    <w:bottom w:val="none" w:sz="0" w:space="0" w:color="auto"/>
                    <w:right w:val="none" w:sz="0" w:space="0" w:color="auto"/>
                  </w:divBdr>
                  <w:divsChild>
                    <w:div w:id="1799372277">
                      <w:marLeft w:val="0"/>
                      <w:marRight w:val="0"/>
                      <w:marTop w:val="0"/>
                      <w:marBottom w:val="0"/>
                      <w:divBdr>
                        <w:top w:val="none" w:sz="0" w:space="0" w:color="auto"/>
                        <w:left w:val="none" w:sz="0" w:space="0" w:color="auto"/>
                        <w:bottom w:val="none" w:sz="0" w:space="0" w:color="auto"/>
                        <w:right w:val="none" w:sz="0" w:space="0" w:color="auto"/>
                      </w:divBdr>
                      <w:divsChild>
                        <w:div w:id="20516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130848">
      <w:bodyDiv w:val="1"/>
      <w:marLeft w:val="0"/>
      <w:marRight w:val="0"/>
      <w:marTop w:val="0"/>
      <w:marBottom w:val="0"/>
      <w:divBdr>
        <w:top w:val="none" w:sz="0" w:space="0" w:color="auto"/>
        <w:left w:val="none" w:sz="0" w:space="0" w:color="auto"/>
        <w:bottom w:val="none" w:sz="0" w:space="0" w:color="auto"/>
        <w:right w:val="none" w:sz="0" w:space="0" w:color="auto"/>
      </w:divBdr>
      <w:divsChild>
        <w:div w:id="111755059">
          <w:marLeft w:val="0"/>
          <w:marRight w:val="0"/>
          <w:marTop w:val="0"/>
          <w:marBottom w:val="0"/>
          <w:divBdr>
            <w:top w:val="none" w:sz="0" w:space="0" w:color="auto"/>
            <w:left w:val="none" w:sz="0" w:space="0" w:color="auto"/>
            <w:bottom w:val="none" w:sz="0" w:space="0" w:color="auto"/>
            <w:right w:val="none" w:sz="0" w:space="0" w:color="auto"/>
          </w:divBdr>
          <w:divsChild>
            <w:div w:id="1876042728">
              <w:marLeft w:val="0"/>
              <w:marRight w:val="0"/>
              <w:marTop w:val="0"/>
              <w:marBottom w:val="0"/>
              <w:divBdr>
                <w:top w:val="none" w:sz="0" w:space="0" w:color="auto"/>
                <w:left w:val="none" w:sz="0" w:space="0" w:color="auto"/>
                <w:bottom w:val="none" w:sz="0" w:space="0" w:color="auto"/>
                <w:right w:val="none" w:sz="0" w:space="0" w:color="auto"/>
              </w:divBdr>
              <w:divsChild>
                <w:div w:id="665938804">
                  <w:marLeft w:val="0"/>
                  <w:marRight w:val="0"/>
                  <w:marTop w:val="0"/>
                  <w:marBottom w:val="0"/>
                  <w:divBdr>
                    <w:top w:val="none" w:sz="0" w:space="0" w:color="auto"/>
                    <w:left w:val="none" w:sz="0" w:space="0" w:color="auto"/>
                    <w:bottom w:val="none" w:sz="0" w:space="0" w:color="auto"/>
                    <w:right w:val="none" w:sz="0" w:space="0" w:color="auto"/>
                  </w:divBdr>
                  <w:divsChild>
                    <w:div w:id="954217880">
                      <w:marLeft w:val="0"/>
                      <w:marRight w:val="0"/>
                      <w:marTop w:val="0"/>
                      <w:marBottom w:val="0"/>
                      <w:divBdr>
                        <w:top w:val="none" w:sz="0" w:space="0" w:color="auto"/>
                        <w:left w:val="none" w:sz="0" w:space="0" w:color="auto"/>
                        <w:bottom w:val="none" w:sz="0" w:space="0" w:color="auto"/>
                        <w:right w:val="none" w:sz="0" w:space="0" w:color="auto"/>
                      </w:divBdr>
                      <w:divsChild>
                        <w:div w:id="16999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process.jp/home/d%e8%a9%b3%e7%b4%b0%e8%a8%ad%e8%a8%88%e3%80%80%e6%88%90%e6%9e%9c%e7%89%a9%e4%bd%9c%e6%88%90%e8%a6%81%e9%a0%98"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process.jp/home/wp-content/uploads/2015/08/ff59148028812ae92d2089df15d909f2.xl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open-process.jp/home/wp-content/uploads/2015/09/c647146459e1327c23638eb1255764b4.png" TargetMode="Externa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一輝 星川</dc:creator>
  <cp:keywords/>
  <dc:description/>
  <cp:lastModifiedBy>一輝 星川</cp:lastModifiedBy>
  <cp:revision>2</cp:revision>
  <dcterms:created xsi:type="dcterms:W3CDTF">2019-05-17T11:00:00Z</dcterms:created>
  <dcterms:modified xsi:type="dcterms:W3CDTF">2019-05-17T11:01:00Z</dcterms:modified>
</cp:coreProperties>
</file>