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DF" w:rsidRDefault="00425E94" w:rsidP="00425E94">
      <w:pPr>
        <w:pStyle w:val="Title"/>
      </w:pPr>
      <w:r>
        <w:t>Running to-do</w:t>
      </w:r>
    </w:p>
    <w:p w:rsidR="00425E94" w:rsidRDefault="00425E94" w:rsidP="00425E94">
      <w:pPr>
        <w:pStyle w:val="Heading1"/>
      </w:pPr>
      <w:r>
        <w:t>August 22, 2016</w:t>
      </w:r>
    </w:p>
    <w:p w:rsidR="00425E94" w:rsidRDefault="00425E94" w:rsidP="00425E94">
      <w:pPr>
        <w:pStyle w:val="ListParagraph"/>
        <w:numPr>
          <w:ilvl w:val="0"/>
          <w:numId w:val="1"/>
        </w:numPr>
      </w:pPr>
      <w:r>
        <w:t xml:space="preserve">Rewrite </w:t>
      </w:r>
      <w:proofErr w:type="spellStart"/>
      <w:r>
        <w:t>C_intrasurface</w:t>
      </w:r>
      <w:proofErr w:type="spellEnd"/>
      <w:r>
        <w:t xml:space="preserv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p>
    <w:p w:rsidR="00425E94" w:rsidRDefault="00425E94" w:rsidP="00425E94">
      <w:pPr>
        <w:pStyle w:val="ListParagraph"/>
        <w:numPr>
          <w:ilvl w:val="0"/>
          <w:numId w:val="1"/>
        </w:numPr>
      </w:pPr>
      <w:r>
        <w:t>Look at finding the spline (perhaps 20 points) that gives maximum flux or maximum stall force. Consider genetic algorithm.</w:t>
      </w:r>
    </w:p>
    <w:p w:rsidR="00425E94" w:rsidRDefault="00425E94" w:rsidP="00425E94">
      <w:pPr>
        <w:pStyle w:val="ListParagraph"/>
        <w:numPr>
          <w:ilvl w:val="0"/>
          <w:numId w:val="1"/>
        </w:numPr>
      </w:pPr>
      <w:r>
        <w:t>Look at the parameter scans in the PPT for different files to see if the maxima (or inflection points) are at different values.</w:t>
      </w:r>
    </w:p>
    <w:p w:rsidR="00425E94" w:rsidRDefault="00425E94" w:rsidP="00425E94">
      <w:pPr>
        <w:pStyle w:val="ListParagraph"/>
        <w:numPr>
          <w:ilvl w:val="0"/>
          <w:numId w:val="1"/>
        </w:numPr>
      </w:pPr>
      <w:r>
        <w:t>Look at intersurface flux (sloshing).</w:t>
      </w:r>
    </w:p>
    <w:p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xml:space="preserve">. </w:t>
      </w:r>
      <w:proofErr w:type="gramStart"/>
      <w:r>
        <w:rPr>
          <w:rFonts w:eastAsiaTheme="minorEastAsia"/>
        </w:rPr>
        <w:t>Specifically</w:t>
      </w:r>
      <w:proofErr w:type="gramEnd"/>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m:t>
                          </m:r>
                          <w:proofErr w:type="spellStart"/>
                          <m:r>
                            <m:rPr>
                              <m:nor/>
                            </m:rPr>
                            <w:rPr>
                              <w:rFonts w:ascii="Cambria Math" w:hAnsi="Cambria Math"/>
                            </w:rPr>
                            <m:t>ound</m:t>
                          </m:r>
                          <w:proofErr w:type="spellEnd"/>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m:t>
                          </m:r>
                          <w:proofErr w:type="spellStart"/>
                          <m:r>
                            <m:rPr>
                              <m:nor/>
                            </m:rPr>
                            <w:rPr>
                              <w:rFonts w:ascii="Cambria Math" w:hAnsi="Cambria Math"/>
                            </w:rPr>
                            <m:t>ound</m:t>
                          </m:r>
                          <w:proofErr w:type="spellEnd"/>
                        </m:sub>
                      </m:sSub>
                    </m:e>
                  </m:nary>
                </m:den>
              </m:f>
            </m:den>
          </m:f>
          <m:r>
            <w:rPr>
              <w:rFonts w:ascii="Cambria Math" w:hAnsi="Cambria Math"/>
            </w:rPr>
            <m:t>.</m:t>
          </m:r>
        </m:oMath>
      </m:oMathPara>
    </w:p>
    <w:p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rsidR="00425E94" w:rsidRPr="00425E94" w:rsidRDefault="00425E94" w:rsidP="00425E94">
      <w:pPr>
        <w:pStyle w:val="ListParagraph"/>
        <w:numPr>
          <w:ilvl w:val="0"/>
          <w:numId w:val="1"/>
        </w:numPr>
      </w:pPr>
      <w:r>
        <w:rPr>
          <w:rFonts w:eastAsiaTheme="minorEastAsia"/>
        </w:rPr>
        <w:t>Investigate the mechanism of m</w:t>
      </w:r>
      <w:bookmarkStart w:id="0" w:name="_GoBack"/>
      <w:bookmarkEnd w:id="0"/>
      <w:r>
        <w:rPr>
          <w:rFonts w:eastAsiaTheme="minorEastAsia"/>
        </w:rPr>
        <w:t xml:space="preserve">yosin: how is the power stroke initiated? Is it the rotation of one or a few amino acid torsions? </w:t>
      </w:r>
    </w:p>
    <w:sectPr w:rsidR="00425E94" w:rsidRPr="00425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94"/>
    <w:rsid w:val="002D7EDF"/>
    <w:rsid w:val="00425E94"/>
    <w:rsid w:val="009A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DA15"/>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David Slochower</cp:lastModifiedBy>
  <cp:revision>1</cp:revision>
  <dcterms:created xsi:type="dcterms:W3CDTF">2016-08-23T01:30:00Z</dcterms:created>
  <dcterms:modified xsi:type="dcterms:W3CDTF">2016-08-23T01:38:00Z</dcterms:modified>
</cp:coreProperties>
</file>