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6315A" w14:textId="2FB90F6D" w:rsidR="00CC6A8C" w:rsidRDefault="00E56DF6">
      <w:r w:rsidRPr="00E56DF6">
        <w:t xml:space="preserve">This project will deploy multiple Terraform-managed infrastructure stacks in Azure, each with different purposes and lifecycle characteristics. At a minimum, these include: (1) a stack comprising a </w:t>
      </w:r>
      <w:proofErr w:type="spellStart"/>
      <w:r w:rsidRPr="00E56DF6">
        <w:t>VNet</w:t>
      </w:r>
      <w:proofErr w:type="spellEnd"/>
      <w:r w:rsidRPr="00E56DF6">
        <w:t xml:space="preserve"> and a Linux virtual machine, (2) a stack comprising an Azure Storage Account, and (3) a stack comprising one or more Windows 11 virtual machines. Some of these stacks—particularly the VM-based stacks—may need to exist in multiple instances, each of which must be managed independently, including being updated or destroyed without impacting other instances or stacks. Because these stacks may have different lifecycles, approval requirements, and operational risks, we need to make </w:t>
      </w:r>
      <w:proofErr w:type="gramStart"/>
      <w:r w:rsidRPr="00E56DF6">
        <w:t>a number of</w:t>
      </w:r>
      <w:proofErr w:type="gramEnd"/>
      <w:r w:rsidRPr="00E56DF6">
        <w:t xml:space="preserve"> upfront design decisions around repository structure, pipeline design, Terraform state isolation, and governance. The purpose of the following list is to identify and agree those decisions before implementation begins.</w:t>
      </w:r>
    </w:p>
    <w:sectPr w:rsidR="00CC6A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F6"/>
    <w:rsid w:val="000D7C48"/>
    <w:rsid w:val="00163F70"/>
    <w:rsid w:val="00870A5A"/>
    <w:rsid w:val="00CC6A8C"/>
    <w:rsid w:val="00CF3991"/>
    <w:rsid w:val="00E56D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EDD8"/>
  <w15:chartTrackingRefBased/>
  <w15:docId w15:val="{353CC89B-0A9C-48F8-8A66-F82258BD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DF6"/>
    <w:rPr>
      <w:rFonts w:eastAsiaTheme="majorEastAsia" w:cstheme="majorBidi"/>
      <w:color w:val="272727" w:themeColor="text1" w:themeTint="D8"/>
    </w:rPr>
  </w:style>
  <w:style w:type="paragraph" w:styleId="Title">
    <w:name w:val="Title"/>
    <w:basedOn w:val="Normal"/>
    <w:next w:val="Normal"/>
    <w:link w:val="TitleChar"/>
    <w:uiPriority w:val="10"/>
    <w:qFormat/>
    <w:rsid w:val="00E56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DF6"/>
    <w:pPr>
      <w:spacing w:before="160"/>
      <w:jc w:val="center"/>
    </w:pPr>
    <w:rPr>
      <w:i/>
      <w:iCs/>
      <w:color w:val="404040" w:themeColor="text1" w:themeTint="BF"/>
    </w:rPr>
  </w:style>
  <w:style w:type="character" w:customStyle="1" w:styleId="QuoteChar">
    <w:name w:val="Quote Char"/>
    <w:basedOn w:val="DefaultParagraphFont"/>
    <w:link w:val="Quote"/>
    <w:uiPriority w:val="29"/>
    <w:rsid w:val="00E56DF6"/>
    <w:rPr>
      <w:i/>
      <w:iCs/>
      <w:color w:val="404040" w:themeColor="text1" w:themeTint="BF"/>
    </w:rPr>
  </w:style>
  <w:style w:type="paragraph" w:styleId="ListParagraph">
    <w:name w:val="List Paragraph"/>
    <w:basedOn w:val="Normal"/>
    <w:uiPriority w:val="34"/>
    <w:qFormat/>
    <w:rsid w:val="00E56DF6"/>
    <w:pPr>
      <w:ind w:left="720"/>
      <w:contextualSpacing/>
    </w:pPr>
  </w:style>
  <w:style w:type="character" w:styleId="IntenseEmphasis">
    <w:name w:val="Intense Emphasis"/>
    <w:basedOn w:val="DefaultParagraphFont"/>
    <w:uiPriority w:val="21"/>
    <w:qFormat/>
    <w:rsid w:val="00E56DF6"/>
    <w:rPr>
      <w:i/>
      <w:iCs/>
      <w:color w:val="0F4761" w:themeColor="accent1" w:themeShade="BF"/>
    </w:rPr>
  </w:style>
  <w:style w:type="paragraph" w:styleId="IntenseQuote">
    <w:name w:val="Intense Quote"/>
    <w:basedOn w:val="Normal"/>
    <w:next w:val="Normal"/>
    <w:link w:val="IntenseQuoteChar"/>
    <w:uiPriority w:val="30"/>
    <w:qFormat/>
    <w:rsid w:val="00E56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DF6"/>
    <w:rPr>
      <w:i/>
      <w:iCs/>
      <w:color w:val="0F4761" w:themeColor="accent1" w:themeShade="BF"/>
    </w:rPr>
  </w:style>
  <w:style w:type="character" w:styleId="IntenseReference">
    <w:name w:val="Intense Reference"/>
    <w:basedOn w:val="DefaultParagraphFont"/>
    <w:uiPriority w:val="32"/>
    <w:qFormat/>
    <w:rsid w:val="00E56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Slocombe</dc:creator>
  <cp:keywords/>
  <dc:description/>
  <cp:lastModifiedBy>Roy Slocombe</cp:lastModifiedBy>
  <cp:revision>1</cp:revision>
  <dcterms:created xsi:type="dcterms:W3CDTF">2026-01-22T12:42:00Z</dcterms:created>
  <dcterms:modified xsi:type="dcterms:W3CDTF">2026-01-22T12:42:00Z</dcterms:modified>
</cp:coreProperties>
</file>