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ind w:left="0" w:firstLine="0"/>
        <w:contextualSpacing w:val="0"/>
        <w:rPr/>
      </w:pPr>
      <w:bookmarkStart w:colFirst="0" w:colLast="0" w:name="_nahjc4s59fu8" w:id="0"/>
      <w:bookmarkEnd w:id="0"/>
      <w:r w:rsidDel="00000000" w:rsidR="00000000" w:rsidRPr="00000000">
        <w:rPr>
          <w:rtl w:val="0"/>
        </w:rPr>
        <w:t xml:space="preserve">XDAG: algorithm of mining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m1uj73jvkbvf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Each 64 seconds each pool generates a new block. One of these blocks which has a hash with the highest difficulty become the man block. The lower hash of block the higher its difficulty.</w:t>
      </w:r>
    </w:p>
    <w:p w:rsidR="00000000" w:rsidDel="00000000" w:rsidP="00000000" w:rsidRDefault="00000000" w:rsidRPr="00000000" w14:paraId="00000003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Block has a field - nonce. This field is has integer type. The purpose of mining is to find a value for nonce which allows to generate minimal hash for block. Pool does not perform searching the value for nonce itself, but it allows miners to connect and find a nonce. So pool generates new task each 64 seconds and sends it to miners. And each miner tries to find a value for nonce which allows to generate block with the lowest hast and sends the nonces back to pool as shares.</w:t>
      </w:r>
    </w:p>
    <w:p w:rsidR="00000000" w:rsidDel="00000000" w:rsidP="00000000" w:rsidRDefault="00000000" w:rsidRPr="00000000" w14:paraId="00000004">
      <w:pPr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Share has size of 32 bytes. Each share consists of two parts: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Low 24 bytes of hash of miners address.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8-bytes nonce.</w:t>
      </w:r>
    </w:p>
    <w:p w:rsidR="00000000" w:rsidDel="00000000" w:rsidP="00000000" w:rsidRDefault="00000000" w:rsidRPr="00000000" w14:paraId="00000007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Pool processes received shares and saves the one which allows to generate the lowest hash for the new block. 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There is no target difficulty as in other cryptocurrencies, like bitcoin. Mining continues until current interval of time (64 second) is ended. Then pool generates a new block with the best share, sends it to network and creates task for mining for a new block. When pool generate a new block, whole share is written in the last field of the block.</w:t>
      </w:r>
    </w:p>
    <w:p w:rsidR="00000000" w:rsidDel="00000000" w:rsidP="00000000" w:rsidRDefault="00000000" w:rsidRPr="00000000" w14:paraId="00000009">
      <w:pPr>
        <w:pStyle w:val="Heading2"/>
        <w:contextualSpacing w:val="0"/>
        <w:rPr/>
      </w:pPr>
      <w:bookmarkStart w:colFirst="0" w:colLast="0" w:name="_5yxganmn1kf9" w:id="2"/>
      <w:bookmarkEnd w:id="2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A">
      <w:pPr>
        <w:pStyle w:val="Heading3"/>
        <w:contextualSpacing w:val="0"/>
        <w:rPr/>
      </w:pPr>
      <w:bookmarkStart w:colFirst="0" w:colLast="0" w:name="_h54sa1e7b77s" w:id="3"/>
      <w:bookmarkEnd w:id="3"/>
      <w:r w:rsidDel="00000000" w:rsidR="00000000" w:rsidRPr="00000000">
        <w:rPr>
          <w:rtl w:val="0"/>
        </w:rPr>
        <w:t xml:space="preserve">Miner has founded minimal hash, pool generated a new block based on received share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2018-07-20 22:48:18.434 [000002cf9de0:INFO]  Task  : t=16d48f2ffff N=2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2018-07-20 22:48:24.434 [000002cf9de0:INFO]  Share : 000000b7410fe824c7858b02d95dd3362d8813216ce0a9bb874e495159cb74f9 t=16d48f2ffff res=0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2018-07-20 22:48:34.434 [000002cf9de0:INFO]  Share : 00000045062d6c334e171233a6c870763cbd7ec7e9162fdc314836f6d6879c2b t=16d48f2ffff res=0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2018-07-20 22:48:44.443 [000002cf9de0:INFO]  Share : </w:t>
      </w:r>
      <w:r w:rsidDel="00000000" w:rsidR="00000000" w:rsidRPr="00000000">
        <w:rPr>
          <w:b w:val="1"/>
          <w:rtl w:val="0"/>
        </w:rPr>
        <w:t xml:space="preserve">0000000b804806ca39161a7db06e4b8f94d5dd3797d2d4fac1b0498622e9e13f</w:t>
      </w:r>
      <w:r w:rsidDel="00000000" w:rsidR="00000000" w:rsidRPr="00000000">
        <w:rPr>
          <w:rtl w:val="0"/>
        </w:rPr>
        <w:t xml:space="preserve"> t=16d48f2ffff res=0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xdag&gt; block 0000000b804806ca39161a7db06e4b8f94d5dd3797d2d4fac1b0498622e9e13f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time: 2018-07-20 22:49:19.999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timestamp: 16d48f2ffff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flags: 1f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state: Main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file pos: 0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  </w:t>
        <w:tab/>
        <w:t xml:space="preserve">hash: </w:t>
      </w:r>
      <w:r w:rsidDel="00000000" w:rsidR="00000000" w:rsidRPr="00000000">
        <w:rPr>
          <w:b w:val="1"/>
          <w:rtl w:val="0"/>
        </w:rPr>
        <w:t xml:space="preserve">0000000b804806ca39161a7db06e4b8f94d5dd3797d2d4fac1b0498622e9e13f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difficulty: 374e9fe95f0de1a98bee4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balance: P+HpIoZJsMH61NKXN93VlI9LbrB9GhY5      </w:t>
        <w:tab/>
        <w:t xml:space="preserve">10.239999999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  <w:tab/>
        <w:t xml:space="preserve">block as transaction: details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direction   address                                </w:t>
        <w:tab/>
        <w:t xml:space="preserve">                        amount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 fee:        P+HpIoZJsMH61NKXN93VlI9LbrB9GhY5       </w:t>
        <w:tab/>
        <w:t xml:space="preserve">0.000000000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 output:   pkMmN35uEkZfrUNi/unaQoPwgkKbvetu       </w:t>
        <w:tab/>
        <w:t xml:space="preserve">0.000000000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output:   pkMmN35uEkZfrUNi/unaQoPwgkKbvetu       </w:t>
        <w:tab/>
        <w:t xml:space="preserve">0.000000000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block as address: details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direction  transaction                                                  </w:t>
        <w:tab/>
        <w:t xml:space="preserve">amount   </w:t>
        <w:tab/>
        <w:t xml:space="preserve">    time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 earning: P+HpIoZJsMH61NKXN93VlI9LbrB9GhY5    </w:t>
        <w:tab/>
        <w:t xml:space="preserve">1024.000000000  2018-07-20 22:49:19.999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  output:  iaO8JUPyquZbfZKiFE0dePAy2HLYQCi1    </w:t>
        <w:tab/>
        <w:t xml:space="preserve">1013.760000000  2018-07-20 23:04:17.970</w:t>
      </w:r>
    </w:p>
    <w:p w:rsidR="00000000" w:rsidDel="00000000" w:rsidP="00000000" w:rsidRDefault="00000000" w:rsidRPr="00000000" w14:paraId="00000026">
      <w:pPr>
        <w:pStyle w:val="Heading3"/>
        <w:contextualSpacing w:val="0"/>
        <w:rPr/>
      </w:pPr>
      <w:bookmarkStart w:colFirst="0" w:colLast="0" w:name="_xs1996hgn28n" w:id="4"/>
      <w:bookmarkEnd w:id="4"/>
      <w:r w:rsidDel="00000000" w:rsidR="00000000" w:rsidRPr="00000000">
        <w:rPr>
          <w:rtl w:val="0"/>
        </w:rPr>
        <w:t xml:space="preserve">Share as a part of the block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Hash of address: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d4c4015dee6e3b8cf3fc3cdd8e2b33b6dc3eacc2642b6ddce995357c5c859870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Hexadecimal representation of mined block: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76750" cy="49625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96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Highlighted part is low 24 bytes of hash of address in little-endian representation: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f3 fc 3c dd 8e 2b 33 b6 dc 3e ac c2 64 2b 6d dc e9 95 35 7c 5c 85 98 70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Underlined part is a nonce.</w:t>
      </w:r>
    </w:p>
    <w:p w:rsidR="00000000" w:rsidDel="00000000" w:rsidP="00000000" w:rsidRDefault="00000000" w:rsidRPr="00000000" w14:paraId="0000002E">
      <w:pPr>
        <w:pStyle w:val="Heading2"/>
        <w:contextualSpacing w:val="0"/>
        <w:rPr/>
      </w:pPr>
      <w:bookmarkStart w:colFirst="0" w:colLast="0" w:name="_lk2ukjv04xir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5kl2cwm55fq1" w:id="6"/>
      <w:bookmarkEnd w:id="6"/>
      <w:r w:rsidDel="00000000" w:rsidR="00000000" w:rsidRPr="00000000">
        <w:rPr>
          <w:rtl w:val="0"/>
        </w:rPr>
        <w:t xml:space="preserve">Technical side</w:t>
      </w:r>
    </w:p>
    <w:p w:rsidR="00000000" w:rsidDel="00000000" w:rsidP="00000000" w:rsidRDefault="00000000" w:rsidRPr="00000000" w14:paraId="0000003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Pool pays for blocks which were mined 960 seconds ago (15 intervals * 64 seconds). So network has enough time to synchronize and choose the main block. 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Pool stores best shares for each miner for the last 16 tasks. There is array with 16 items: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| 0 | 1 | 2 | 3 | 4 | 5 | 6 | 7 | 8 | 9 | 10 | 11 | 12 | 13 | 14 | 15 | 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Each item represents interval with duration 64 seconds. </w:t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When interval is started - a new task is sent to all miners. During that interval all miners send shares for that task. When the interval is ended - a block is generated based on the most difficult share and sent to network. After it the next interval is started. The processing is cyclic - when 15-th interval is ended index is set to 0.</w:t>
      </w:r>
    </w:p>
    <w:p w:rsidR="00000000" w:rsidDel="00000000" w:rsidP="00000000" w:rsidRDefault="00000000" w:rsidRPr="00000000" w14:paraId="0000003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Payments are done based on block mined 15 intervals ago. It means if current interval is 15, payments are processed for block mined at interval №0. If that block didn't become main - pool has nothing to pay. Next payment process will be done in the next interval.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If block created at interval №0 became main - the process of payments is started. Pool takes current earning (1024 XDAG), subtracts all fees and then calculates the payments.</w:t>
      </w:r>
    </w:p>
    <w:p w:rsidR="00000000" w:rsidDel="00000000" w:rsidP="00000000" w:rsidRDefault="00000000" w:rsidRPr="00000000" w14:paraId="0000003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If there is no rewards for miner who mined a block and for direct contribution, the formula of payment is: share - share rate for current miner in interval № X sum - sum of shares from all miners in the interval № X payment = (1024 - fees) * share / sum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