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1015" w:rsidRPr="00151015" w:rsidRDefault="00151015" w:rsidP="00151015">
      <w:pPr>
        <w:jc w:val="both"/>
      </w:pPr>
      <w:bookmarkStart w:id="0" w:name="_GoBack"/>
      <w:bookmarkEnd w:id="0"/>
      <w:r w:rsidRPr="00151015">
        <w:t>Pozdravljeni!</w:t>
      </w:r>
    </w:p>
    <w:p w:rsidR="00151015" w:rsidRPr="00151015" w:rsidRDefault="00151015" w:rsidP="00151015">
      <w:pPr>
        <w:jc w:val="both"/>
      </w:pPr>
      <w:r w:rsidRPr="00151015">
        <w:t>Ne bom predolg, toliko gradiva pa spet ni. Se pa je nabralo nekaj omembe vrednih kart, ki se jim še nismo posvetili. Grem kar na stvar.</w:t>
      </w:r>
    </w:p>
    <w:p w:rsidR="00151015" w:rsidRPr="00151015" w:rsidRDefault="00151015" w:rsidP="00151015">
      <w:pPr>
        <w:jc w:val="both"/>
      </w:pPr>
      <w:proofErr w:type="spellStart"/>
      <w:r w:rsidRPr="00151015">
        <w:t>Return</w:t>
      </w:r>
      <w:proofErr w:type="spellEnd"/>
      <w:r w:rsidRPr="00151015">
        <w:t xml:space="preserve"> </w:t>
      </w:r>
      <w:proofErr w:type="spellStart"/>
      <w:r w:rsidRPr="00151015">
        <w:t>of</w:t>
      </w:r>
      <w:proofErr w:type="spellEnd"/>
      <w:r w:rsidRPr="00151015">
        <w:t xml:space="preserve"> </w:t>
      </w:r>
      <w:proofErr w:type="spellStart"/>
      <w:r w:rsidRPr="00151015">
        <w:t>the</w:t>
      </w:r>
      <w:proofErr w:type="spellEnd"/>
      <w:r w:rsidRPr="00151015">
        <w:t xml:space="preserve"> </w:t>
      </w:r>
      <w:proofErr w:type="spellStart"/>
      <w:r w:rsidRPr="00151015">
        <w:t>Duelist</w:t>
      </w:r>
      <w:proofErr w:type="spellEnd"/>
      <w:r w:rsidRPr="00151015">
        <w:t xml:space="preserve"> (REDU) je pred vrati. Prinaša okoli 80 kart, ki so napovedane in jih poznamo iz </w:t>
      </w:r>
      <w:proofErr w:type="spellStart"/>
      <w:r w:rsidRPr="00151015">
        <w:t>OCGja</w:t>
      </w:r>
      <w:proofErr w:type="spellEnd"/>
      <w:r w:rsidRPr="00151015">
        <w:t>, ki z njimi že nekaj časa igra. Te karte so enake tudi pri nas, vse kar se je spremenilo so imena. Prevodi iz japonščine niso vedno ustrezni ali pa imena podskupin spremenijo iz kakih drugih razlogov.</w:t>
      </w:r>
    </w:p>
    <w:p w:rsidR="00151015" w:rsidRPr="00151015" w:rsidRDefault="00151015" w:rsidP="00151015">
      <w:pPr>
        <w:jc w:val="both"/>
      </w:pPr>
      <w:r w:rsidRPr="00151015">
        <w:t> </w:t>
      </w:r>
    </w:p>
    <w:p w:rsidR="00151015" w:rsidRPr="00151015" w:rsidRDefault="00151015" w:rsidP="00151015">
      <w:pPr>
        <w:jc w:val="both"/>
      </w:pPr>
      <w:r w:rsidRPr="00151015">
        <w:t xml:space="preserve">Razkrili so katera karta bo šla v roke igralcev na </w:t>
      </w:r>
      <w:proofErr w:type="spellStart"/>
      <w:r w:rsidRPr="00151015">
        <w:t>Sneakih</w:t>
      </w:r>
      <w:proofErr w:type="spellEnd"/>
      <w:r w:rsidRPr="00151015">
        <w:t xml:space="preserve"> po svetu.</w:t>
      </w:r>
    </w:p>
    <w:p w:rsidR="00151015" w:rsidRPr="00151015" w:rsidRDefault="00151015" w:rsidP="00151015">
      <w:pPr>
        <w:jc w:val="both"/>
      </w:pPr>
      <w:r w:rsidRPr="00151015">
        <w:t> </w:t>
      </w:r>
    </w:p>
    <w:p w:rsidR="00151015" w:rsidRPr="00151015" w:rsidRDefault="00151015" w:rsidP="00151015">
      <w:pPr>
        <w:jc w:val="both"/>
      </w:pPr>
      <w:r w:rsidRPr="00151015">
        <w:t>REDU-ENSP1 </w:t>
      </w:r>
      <w:proofErr w:type="spellStart"/>
      <w:r w:rsidRPr="00151015">
        <w:t>Noble</w:t>
      </w:r>
      <w:proofErr w:type="spellEnd"/>
      <w:r w:rsidRPr="00151015">
        <w:t xml:space="preserve"> </w:t>
      </w:r>
      <w:proofErr w:type="spellStart"/>
      <w:r w:rsidRPr="00151015">
        <w:t>Knight</w:t>
      </w:r>
      <w:proofErr w:type="spellEnd"/>
      <w:r w:rsidRPr="00151015">
        <w:t xml:space="preserve"> </w:t>
      </w:r>
      <w:proofErr w:type="spellStart"/>
      <w:r w:rsidRPr="00151015">
        <w:t>Gawayn</w:t>
      </w:r>
      <w:proofErr w:type="spellEnd"/>
    </w:p>
    <w:p w:rsidR="00151015" w:rsidRPr="00151015" w:rsidRDefault="00151015" w:rsidP="00151015">
      <w:pPr>
        <w:jc w:val="both"/>
      </w:pPr>
      <w:r w:rsidRPr="00151015">
        <w:t>LIGHT/</w:t>
      </w:r>
      <w:proofErr w:type="spellStart"/>
      <w:r w:rsidRPr="00151015">
        <w:t>Warrior</w:t>
      </w:r>
      <w:proofErr w:type="spellEnd"/>
      <w:r w:rsidRPr="00151015">
        <w:t xml:space="preserve"> – </w:t>
      </w:r>
      <w:proofErr w:type="spellStart"/>
      <w:r w:rsidRPr="00151015">
        <w:t>Effect</w:t>
      </w:r>
      <w:proofErr w:type="spellEnd"/>
      <w:r w:rsidRPr="00151015">
        <w:t>/4/1900/500</w:t>
      </w:r>
    </w:p>
    <w:p w:rsidR="00151015" w:rsidRPr="00151015" w:rsidRDefault="00151015" w:rsidP="00151015">
      <w:pPr>
        <w:jc w:val="both"/>
      </w:pPr>
      <w:proofErr w:type="spellStart"/>
      <w:r w:rsidRPr="00151015">
        <w:t>If</w:t>
      </w:r>
      <w:proofErr w:type="spellEnd"/>
      <w:r w:rsidRPr="00151015">
        <w:t xml:space="preserve"> </w:t>
      </w:r>
      <w:proofErr w:type="spellStart"/>
      <w:r w:rsidRPr="00151015">
        <w:t>you</w:t>
      </w:r>
      <w:proofErr w:type="spellEnd"/>
      <w:r w:rsidRPr="00151015">
        <w:t xml:space="preserve"> </w:t>
      </w:r>
      <w:proofErr w:type="spellStart"/>
      <w:r w:rsidRPr="00151015">
        <w:t>control</w:t>
      </w:r>
      <w:proofErr w:type="spellEnd"/>
      <w:r w:rsidRPr="00151015">
        <w:t xml:space="preserve"> a LIGHT Normal </w:t>
      </w:r>
      <w:proofErr w:type="spellStart"/>
      <w:r w:rsidRPr="00151015">
        <w:t>Monster</w:t>
      </w:r>
      <w:proofErr w:type="spellEnd"/>
      <w:r w:rsidRPr="00151015">
        <w:t xml:space="preserve">, </w:t>
      </w:r>
      <w:proofErr w:type="spellStart"/>
      <w:r w:rsidRPr="00151015">
        <w:t>you</w:t>
      </w:r>
      <w:proofErr w:type="spellEnd"/>
      <w:r w:rsidRPr="00151015">
        <w:t xml:space="preserve"> </w:t>
      </w:r>
      <w:proofErr w:type="spellStart"/>
      <w:r w:rsidRPr="00151015">
        <w:t>can</w:t>
      </w:r>
      <w:proofErr w:type="spellEnd"/>
      <w:r w:rsidRPr="00151015">
        <w:t xml:space="preserve"> </w:t>
      </w:r>
      <w:proofErr w:type="spellStart"/>
      <w:r w:rsidRPr="00151015">
        <w:t>Special</w:t>
      </w:r>
      <w:proofErr w:type="spellEnd"/>
      <w:r w:rsidRPr="00151015">
        <w:t xml:space="preserve"> </w:t>
      </w:r>
      <w:proofErr w:type="spellStart"/>
      <w:r w:rsidRPr="00151015">
        <w:t>Summon</w:t>
      </w:r>
      <w:proofErr w:type="spellEnd"/>
      <w:r w:rsidRPr="00151015">
        <w:t xml:space="preserve"> </w:t>
      </w:r>
      <w:proofErr w:type="spellStart"/>
      <w:r w:rsidRPr="00151015">
        <w:t>thi</w:t>
      </w:r>
      <w:proofErr w:type="spellEnd"/>
      <w:r w:rsidRPr="00151015">
        <w:t xml:space="preserve"> </w:t>
      </w:r>
      <w:proofErr w:type="spellStart"/>
      <w:r w:rsidRPr="00151015">
        <w:t>card</w:t>
      </w:r>
      <w:proofErr w:type="spellEnd"/>
      <w:r w:rsidRPr="00151015">
        <w:t xml:space="preserve"> (</w:t>
      </w:r>
      <w:proofErr w:type="spellStart"/>
      <w:r w:rsidRPr="00151015">
        <w:t>from</w:t>
      </w:r>
      <w:proofErr w:type="spellEnd"/>
      <w:r w:rsidRPr="00151015">
        <w:t xml:space="preserve"> </w:t>
      </w:r>
      <w:proofErr w:type="spellStart"/>
      <w:r w:rsidRPr="00151015">
        <w:t>your</w:t>
      </w:r>
      <w:proofErr w:type="spellEnd"/>
      <w:r w:rsidRPr="00151015">
        <w:t xml:space="preserve"> </w:t>
      </w:r>
      <w:proofErr w:type="spellStart"/>
      <w:r w:rsidRPr="00151015">
        <w:t>hand</w:t>
      </w:r>
      <w:proofErr w:type="spellEnd"/>
      <w:r w:rsidRPr="00151015">
        <w:t xml:space="preserve">) in face-up </w:t>
      </w:r>
      <w:proofErr w:type="spellStart"/>
      <w:r w:rsidRPr="00151015">
        <w:t>Defense</w:t>
      </w:r>
      <w:proofErr w:type="spellEnd"/>
      <w:r w:rsidRPr="00151015">
        <w:t xml:space="preserve"> </w:t>
      </w:r>
      <w:proofErr w:type="spellStart"/>
      <w:r w:rsidRPr="00151015">
        <w:t>Position</w:t>
      </w:r>
      <w:proofErr w:type="spellEnd"/>
      <w:r w:rsidRPr="00151015">
        <w:t>.</w:t>
      </w:r>
    </w:p>
    <w:p w:rsidR="00151015" w:rsidRPr="00151015" w:rsidRDefault="00151015" w:rsidP="00151015">
      <w:pPr>
        <w:jc w:val="both"/>
      </w:pPr>
      <w:r w:rsidRPr="00151015">
        <w:t xml:space="preserve">Super </w:t>
      </w:r>
      <w:proofErr w:type="spellStart"/>
      <w:r w:rsidRPr="00151015">
        <w:t>Rare</w:t>
      </w:r>
      <w:proofErr w:type="spellEnd"/>
    </w:p>
    <w:p w:rsidR="00151015" w:rsidRPr="00151015" w:rsidRDefault="00151015" w:rsidP="00151015">
      <w:pPr>
        <w:jc w:val="both"/>
      </w:pPr>
      <w:r w:rsidRPr="00151015">
        <w:drawing>
          <wp:inline distT="0" distB="0" distL="0" distR="0">
            <wp:extent cx="1905000" cy="2773680"/>
            <wp:effectExtent l="0" t="0" r="0" b="7620"/>
            <wp:docPr id="3" name="Slika 3" descr="http://cardtraders.eu/media/upload/image/NobleKnightGawayn-REDU-EN-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ardtraders.eu/media/upload/image/NobleKnightGawayn-REDU-EN-OP.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0" cy="2773680"/>
                    </a:xfrm>
                    <a:prstGeom prst="rect">
                      <a:avLst/>
                    </a:prstGeom>
                    <a:noFill/>
                    <a:ln>
                      <a:noFill/>
                    </a:ln>
                  </pic:spPr>
                </pic:pic>
              </a:graphicData>
            </a:graphic>
          </wp:inline>
        </w:drawing>
      </w:r>
    </w:p>
    <w:p w:rsidR="00151015" w:rsidRPr="00151015" w:rsidRDefault="00151015" w:rsidP="00151015">
      <w:pPr>
        <w:jc w:val="both"/>
      </w:pPr>
      <w:r w:rsidRPr="00151015">
        <w:t xml:space="preserve">Kaj to pomeni za Normal </w:t>
      </w:r>
      <w:proofErr w:type="spellStart"/>
      <w:r w:rsidRPr="00151015">
        <w:t>monstre</w:t>
      </w:r>
      <w:proofErr w:type="spellEnd"/>
      <w:r w:rsidRPr="00151015">
        <w:t xml:space="preserve"> in za kombiniranje s </w:t>
      </w:r>
      <w:proofErr w:type="spellStart"/>
      <w:r w:rsidRPr="00151015">
        <w:t>promo</w:t>
      </w:r>
      <w:proofErr w:type="spellEnd"/>
      <w:r w:rsidRPr="00151015">
        <w:t xml:space="preserve"> karto prejšnjega seta. Ali kombiniranje z </w:t>
      </w:r>
      <w:proofErr w:type="spellStart"/>
      <w:r w:rsidRPr="00151015">
        <w:t>Rabbitom</w:t>
      </w:r>
      <w:proofErr w:type="spellEnd"/>
      <w:r w:rsidRPr="00151015">
        <w:t xml:space="preserve"> in </w:t>
      </w:r>
      <w:proofErr w:type="spellStart"/>
      <w:r w:rsidRPr="00151015">
        <w:t>Xyzjanje</w:t>
      </w:r>
      <w:proofErr w:type="spellEnd"/>
      <w:r w:rsidRPr="00151015">
        <w:t xml:space="preserve"> ugotovite sami prosim. Dejstvo pa je, da smo dobili še eno pošast, ki se </w:t>
      </w:r>
      <w:proofErr w:type="spellStart"/>
      <w:r w:rsidRPr="00151015">
        <w:t>summona</w:t>
      </w:r>
      <w:proofErr w:type="spellEnd"/>
      <w:r w:rsidRPr="00151015">
        <w:t xml:space="preserve"> iz roke, ko pa se ne pa napada za 1900.</w:t>
      </w:r>
    </w:p>
    <w:p w:rsidR="00151015" w:rsidRPr="00151015" w:rsidRDefault="00151015" w:rsidP="00151015">
      <w:pPr>
        <w:jc w:val="both"/>
      </w:pPr>
      <w:r w:rsidRPr="00151015">
        <w:t> </w:t>
      </w:r>
    </w:p>
    <w:p w:rsidR="00151015" w:rsidRPr="00151015" w:rsidRDefault="00151015" w:rsidP="00151015">
      <w:pPr>
        <w:jc w:val="both"/>
      </w:pPr>
      <w:r w:rsidRPr="00151015">
        <w:t>Kot vsaka TCG izdaja, zadnjih nekaj let, tudi tokrat s sabo prinaša 10 kart, ki jih OCG igra že dolgo in so jih prejeli v raznoraznih izrednih edicijah, ki jih mi nismo videli. Te karte so zanimive, niso pa ravno šokantne.</w:t>
      </w:r>
    </w:p>
    <w:p w:rsidR="00151015" w:rsidRPr="00151015" w:rsidRDefault="00151015" w:rsidP="00151015">
      <w:pPr>
        <w:jc w:val="both"/>
      </w:pPr>
      <w:r w:rsidRPr="00151015">
        <w:t xml:space="preserve">Bolj udaren je navadno prihod desetih kart, ki jih še nihče ni videl. To so karte kot je </w:t>
      </w:r>
      <w:proofErr w:type="spellStart"/>
      <w:r w:rsidRPr="00151015">
        <w:t>Reborn</w:t>
      </w:r>
      <w:proofErr w:type="spellEnd"/>
      <w:r w:rsidRPr="00151015">
        <w:t xml:space="preserve"> </w:t>
      </w:r>
      <w:proofErr w:type="spellStart"/>
      <w:r w:rsidRPr="00151015">
        <w:t>Tengu</w:t>
      </w:r>
      <w:proofErr w:type="spellEnd"/>
      <w:r w:rsidRPr="00151015">
        <w:t xml:space="preserve">, </w:t>
      </w:r>
      <w:proofErr w:type="spellStart"/>
      <w:r w:rsidRPr="00151015">
        <w:t>Tour</w:t>
      </w:r>
      <w:proofErr w:type="spellEnd"/>
      <w:r w:rsidRPr="00151015">
        <w:t xml:space="preserve"> </w:t>
      </w:r>
      <w:proofErr w:type="spellStart"/>
      <w:r w:rsidRPr="00151015">
        <w:t>Guide</w:t>
      </w:r>
      <w:proofErr w:type="spellEnd"/>
      <w:r w:rsidRPr="00151015">
        <w:t xml:space="preserve"> in tako naprej.</w:t>
      </w:r>
    </w:p>
    <w:p w:rsidR="00151015" w:rsidRPr="00151015" w:rsidRDefault="00151015" w:rsidP="00151015">
      <w:pPr>
        <w:jc w:val="both"/>
      </w:pPr>
      <w:r w:rsidRPr="00151015">
        <w:t>Tudi tokrat, niso razočarali.</w:t>
      </w:r>
    </w:p>
    <w:p w:rsidR="00151015" w:rsidRPr="00151015" w:rsidRDefault="00151015" w:rsidP="00151015">
      <w:pPr>
        <w:jc w:val="both"/>
      </w:pPr>
      <w:r w:rsidRPr="00151015">
        <w:lastRenderedPageBreak/>
        <w:t xml:space="preserve">Po pravici povedano te napovedi sploh opazil nisem, dokler ni po spletu začela krožit slika letošnjega 2,5 tin </w:t>
      </w:r>
      <w:proofErr w:type="spellStart"/>
      <w:r w:rsidRPr="00151015">
        <w:t>box</w:t>
      </w:r>
      <w:proofErr w:type="spellEnd"/>
      <w:r w:rsidRPr="00151015">
        <w:t xml:space="preserve"> vala.</w:t>
      </w:r>
    </w:p>
    <w:p w:rsidR="00151015" w:rsidRPr="00151015" w:rsidRDefault="00151015" w:rsidP="00151015">
      <w:pPr>
        <w:jc w:val="both"/>
      </w:pPr>
      <w:r w:rsidRPr="00151015">
        <w:t>Kot prvo, sta samo dva vala. Toda letos izjemoma dobimo še eno pločevinko. Ugibanja so, zakaj je temu tako. Teoretiki zarote so skovali svojo teorijo, ostali so navdušeni nad novostjo , jaz pa se sprašujem ali to prinaša velike spremembe?</w:t>
      </w:r>
    </w:p>
    <w:p w:rsidR="00151015" w:rsidRPr="00151015" w:rsidRDefault="00151015" w:rsidP="00151015">
      <w:pPr>
        <w:jc w:val="both"/>
      </w:pPr>
      <w:r w:rsidRPr="00151015">
        <w:t> </w:t>
      </w:r>
    </w:p>
    <w:p w:rsidR="00151015" w:rsidRPr="00151015" w:rsidRDefault="00151015" w:rsidP="00151015">
      <w:pPr>
        <w:jc w:val="both"/>
      </w:pPr>
      <w:proofErr w:type="spellStart"/>
      <w:r w:rsidRPr="00151015">
        <w:t>Prophecy</w:t>
      </w:r>
      <w:proofErr w:type="spellEnd"/>
      <w:r w:rsidRPr="00151015">
        <w:t xml:space="preserve"> </w:t>
      </w:r>
      <w:proofErr w:type="spellStart"/>
      <w:r w:rsidRPr="00151015">
        <w:t>Destroyer</w:t>
      </w:r>
      <w:proofErr w:type="spellEnd"/>
      <w:r w:rsidRPr="00151015">
        <w:t xml:space="preserve"> je ena od kart, izdanih v </w:t>
      </w:r>
      <w:proofErr w:type="spellStart"/>
      <w:r w:rsidRPr="00151015">
        <w:t>Return</w:t>
      </w:r>
      <w:proofErr w:type="spellEnd"/>
      <w:r w:rsidRPr="00151015">
        <w:t xml:space="preserve"> </w:t>
      </w:r>
      <w:proofErr w:type="spellStart"/>
      <w:r w:rsidRPr="00151015">
        <w:t>of</w:t>
      </w:r>
      <w:proofErr w:type="spellEnd"/>
      <w:r w:rsidRPr="00151015">
        <w:t xml:space="preserve"> </w:t>
      </w:r>
      <w:proofErr w:type="spellStart"/>
      <w:r w:rsidRPr="00151015">
        <w:t>the</w:t>
      </w:r>
      <w:proofErr w:type="spellEnd"/>
      <w:r w:rsidRPr="00151015">
        <w:t xml:space="preserve"> </w:t>
      </w:r>
      <w:proofErr w:type="spellStart"/>
      <w:r w:rsidRPr="00151015">
        <w:t>Duelist</w:t>
      </w:r>
      <w:proofErr w:type="spellEnd"/>
      <w:r w:rsidRPr="00151015">
        <w:t xml:space="preserve"> kot </w:t>
      </w:r>
      <w:proofErr w:type="spellStart"/>
      <w:r w:rsidRPr="00151015">
        <w:t>World</w:t>
      </w:r>
      <w:proofErr w:type="spellEnd"/>
      <w:r w:rsidRPr="00151015">
        <w:t xml:space="preserve"> Premiere karta, ena od desetih.</w:t>
      </w:r>
    </w:p>
    <w:p w:rsidR="00151015" w:rsidRPr="00151015" w:rsidRDefault="00151015" w:rsidP="00151015">
      <w:pPr>
        <w:jc w:val="both"/>
      </w:pPr>
      <w:r w:rsidRPr="00151015">
        <w:t xml:space="preserve">Poseben ni zato, ker se ga zlahka znova in znova prikliče. Poseben niti ni zato, ker je dobil svojo pločevinko, že peto v tej sezoni. (od prej že vemo, da pridejo </w:t>
      </w:r>
      <w:proofErr w:type="spellStart"/>
      <w:r w:rsidRPr="00151015">
        <w:t>Dolkka</w:t>
      </w:r>
      <w:proofErr w:type="spellEnd"/>
      <w:r w:rsidRPr="00151015">
        <w:t xml:space="preserve">, </w:t>
      </w:r>
      <w:proofErr w:type="spellStart"/>
      <w:r w:rsidRPr="00151015">
        <w:t>Hanzo</w:t>
      </w:r>
      <w:proofErr w:type="spellEnd"/>
      <w:r w:rsidRPr="00151015">
        <w:t xml:space="preserve">, </w:t>
      </w:r>
      <w:proofErr w:type="spellStart"/>
      <w:r w:rsidRPr="00151015">
        <w:t>Excalibur</w:t>
      </w:r>
      <w:proofErr w:type="spellEnd"/>
      <w:r w:rsidRPr="00151015">
        <w:t xml:space="preserve"> in </w:t>
      </w:r>
      <w:proofErr w:type="spellStart"/>
      <w:r w:rsidRPr="00151015">
        <w:t>Heliopolis</w:t>
      </w:r>
      <w:proofErr w:type="spellEnd"/>
      <w:r w:rsidRPr="00151015">
        <w:t>)</w:t>
      </w:r>
    </w:p>
    <w:p w:rsidR="00151015" w:rsidRPr="00151015" w:rsidRDefault="00151015" w:rsidP="00151015">
      <w:pPr>
        <w:jc w:val="both"/>
      </w:pPr>
      <w:r w:rsidRPr="00151015">
        <w:t xml:space="preserve">Ne, res ne. Januarja bo izdan še </w:t>
      </w:r>
      <w:proofErr w:type="spellStart"/>
      <w:r w:rsidRPr="00151015">
        <w:t>Prophecy</w:t>
      </w:r>
      <w:proofErr w:type="spellEnd"/>
      <w:r w:rsidRPr="00151015">
        <w:t xml:space="preserve"> </w:t>
      </w:r>
      <w:proofErr w:type="spellStart"/>
      <w:r w:rsidRPr="00151015">
        <w:t>Destroyer</w:t>
      </w:r>
      <w:proofErr w:type="spellEnd"/>
      <w:r w:rsidRPr="00151015">
        <w:t xml:space="preserve"> v novi podobi </w:t>
      </w:r>
      <w:proofErr w:type="spellStart"/>
      <w:r w:rsidRPr="00151015">
        <w:t>Yugioha</w:t>
      </w:r>
      <w:proofErr w:type="spellEnd"/>
      <w:r w:rsidRPr="00151015">
        <w:t>.</w:t>
      </w:r>
    </w:p>
    <w:p w:rsidR="00151015" w:rsidRPr="00151015" w:rsidRDefault="00151015" w:rsidP="00151015">
      <w:pPr>
        <w:jc w:val="both"/>
      </w:pPr>
      <w:r w:rsidRPr="00151015">
        <w:t> </w:t>
      </w:r>
    </w:p>
    <w:p w:rsidR="00151015" w:rsidRPr="00151015" w:rsidRDefault="00151015" w:rsidP="00151015">
      <w:pPr>
        <w:jc w:val="both"/>
      </w:pPr>
      <w:proofErr w:type="spellStart"/>
      <w:r w:rsidRPr="00151015">
        <w:t>Prophecy</w:t>
      </w:r>
      <w:proofErr w:type="spellEnd"/>
      <w:r w:rsidRPr="00151015">
        <w:t xml:space="preserve"> </w:t>
      </w:r>
      <w:proofErr w:type="spellStart"/>
      <w:r w:rsidRPr="00151015">
        <w:t>Destroyer</w:t>
      </w:r>
      <w:proofErr w:type="spellEnd"/>
    </w:p>
    <w:p w:rsidR="00151015" w:rsidRPr="00151015" w:rsidRDefault="00151015" w:rsidP="00151015">
      <w:pPr>
        <w:jc w:val="both"/>
      </w:pPr>
      <w:r w:rsidRPr="00151015">
        <w:drawing>
          <wp:inline distT="0" distB="0" distL="0" distR="0">
            <wp:extent cx="1905000" cy="2461260"/>
            <wp:effectExtent l="0" t="0" r="0" b="0"/>
            <wp:docPr id="2" name="Slika 2" descr="http://cardtraders.eu/media/upload/image/tin_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ardtraders.eu/media/upload/image/tin_5.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05000" cy="2461260"/>
                    </a:xfrm>
                    <a:prstGeom prst="rect">
                      <a:avLst/>
                    </a:prstGeom>
                    <a:noFill/>
                    <a:ln>
                      <a:noFill/>
                    </a:ln>
                  </pic:spPr>
                </pic:pic>
              </a:graphicData>
            </a:graphic>
          </wp:inline>
        </w:drawing>
      </w:r>
    </w:p>
    <w:p w:rsidR="00151015" w:rsidRPr="00151015" w:rsidRDefault="00151015" w:rsidP="00151015">
      <w:pPr>
        <w:jc w:val="both"/>
      </w:pPr>
      <w:r w:rsidRPr="00151015">
        <w:t> </w:t>
      </w:r>
    </w:p>
    <w:p w:rsidR="00151015" w:rsidRPr="00151015" w:rsidRDefault="00151015" w:rsidP="00151015">
      <w:pPr>
        <w:jc w:val="both"/>
      </w:pPr>
      <w:r w:rsidRPr="00151015">
        <w:t xml:space="preserve">Kot že takoj opazite je zelo podoben kaki naslovnici za </w:t>
      </w:r>
      <w:proofErr w:type="spellStart"/>
      <w:r w:rsidRPr="00151015">
        <w:t>Diablo</w:t>
      </w:r>
      <w:proofErr w:type="spellEnd"/>
      <w:r w:rsidRPr="00151015">
        <w:t xml:space="preserve"> ali kaki MTG karti.</w:t>
      </w:r>
    </w:p>
    <w:p w:rsidR="00151015" w:rsidRPr="00151015" w:rsidRDefault="00151015" w:rsidP="00151015">
      <w:pPr>
        <w:jc w:val="both"/>
      </w:pPr>
      <w:r w:rsidRPr="00151015">
        <w:t xml:space="preserve">To je smer v katero grejo z </w:t>
      </w:r>
      <w:proofErr w:type="spellStart"/>
      <w:r w:rsidRPr="00151015">
        <w:t>Yugiohom</w:t>
      </w:r>
      <w:proofErr w:type="spellEnd"/>
      <w:r w:rsidRPr="00151015">
        <w:t xml:space="preserve"> v prihodnje. Bo to samo ena karta, ali jih bo več, ne vemo. Ostajajo skrivnostni, mi nevedni.</w:t>
      </w:r>
    </w:p>
    <w:p w:rsidR="00151015" w:rsidRPr="00151015" w:rsidRDefault="00151015" w:rsidP="00151015">
      <w:pPr>
        <w:jc w:val="both"/>
      </w:pPr>
      <w:r w:rsidRPr="00151015">
        <w:t xml:space="preserve">Ta način risanja/slikanja/ustvarjanja, imenovan </w:t>
      </w:r>
      <w:proofErr w:type="spellStart"/>
      <w:r w:rsidRPr="00151015">
        <w:t>Fantasy</w:t>
      </w:r>
      <w:proofErr w:type="spellEnd"/>
      <w:r w:rsidRPr="00151015">
        <w:t xml:space="preserve"> </w:t>
      </w:r>
      <w:proofErr w:type="spellStart"/>
      <w:r w:rsidRPr="00151015">
        <w:t>Art</w:t>
      </w:r>
      <w:proofErr w:type="spellEnd"/>
      <w:r w:rsidRPr="00151015">
        <w:t xml:space="preserve">, je bil razlog, da so nekaj dni po spletu mislili, da gre le za dober </w:t>
      </w:r>
      <w:proofErr w:type="spellStart"/>
      <w:r w:rsidRPr="00151015">
        <w:t>fotošop</w:t>
      </w:r>
      <w:proofErr w:type="spellEnd"/>
      <w:r w:rsidRPr="00151015">
        <w:t>.</w:t>
      </w:r>
    </w:p>
    <w:p w:rsidR="00151015" w:rsidRPr="00151015" w:rsidRDefault="00151015" w:rsidP="00151015">
      <w:pPr>
        <w:jc w:val="both"/>
      </w:pPr>
      <w:r w:rsidRPr="00151015">
        <w:t xml:space="preserve">Za tem, pa so se slike in napovedi začele pojavljati na </w:t>
      </w:r>
      <w:proofErr w:type="spellStart"/>
      <w:r w:rsidRPr="00151015">
        <w:t>Shrieku</w:t>
      </w:r>
      <w:proofErr w:type="spellEnd"/>
      <w:r w:rsidRPr="00151015">
        <w:t xml:space="preserve"> in (prenovljenih) </w:t>
      </w:r>
      <w:proofErr w:type="spellStart"/>
      <w:r w:rsidRPr="00151015">
        <w:t>wiki</w:t>
      </w:r>
      <w:proofErr w:type="spellEnd"/>
      <w:r w:rsidRPr="00151015">
        <w:t xml:space="preserve"> straneh. Zame je to dovolj dobro, tudi če bi šlo za </w:t>
      </w:r>
      <w:proofErr w:type="spellStart"/>
      <w:r w:rsidRPr="00151015">
        <w:t>troll</w:t>
      </w:r>
      <w:proofErr w:type="spellEnd"/>
      <w:r w:rsidRPr="00151015">
        <w:t>, jim ne zamerim, da sem nasedel, ker so bili dovolj prepričljivi.</w:t>
      </w:r>
    </w:p>
    <w:p w:rsidR="00151015" w:rsidRPr="00151015" w:rsidRDefault="00151015" w:rsidP="00151015">
      <w:pPr>
        <w:jc w:val="both"/>
      </w:pPr>
      <w:r w:rsidRPr="00151015">
        <w:t> </w:t>
      </w:r>
    </w:p>
    <w:p w:rsidR="00151015" w:rsidRPr="00151015" w:rsidRDefault="00151015" w:rsidP="00151015">
      <w:pPr>
        <w:jc w:val="both"/>
      </w:pPr>
      <w:r w:rsidRPr="00151015">
        <w:t>Mislim, da je dovolj pisanja in branja, zdaj itak vsi samo občudujete sliko in nihče več ne vidi črk. Vsekakor je nova umetnost na kartah dobra, prepričljiva in mogoče ravno prava smer, da se privabi še nove igralce, ki bodo igrali ravno zato, ker smo se iz kart znebili ptičk, igračk in avtomobilčkov.</w:t>
      </w:r>
    </w:p>
    <w:p w:rsidR="00151015" w:rsidRPr="00151015" w:rsidRDefault="00151015" w:rsidP="00151015">
      <w:pPr>
        <w:jc w:val="both"/>
      </w:pPr>
      <w:r w:rsidRPr="00151015">
        <w:t> </w:t>
      </w:r>
    </w:p>
    <w:p w:rsidR="00151015" w:rsidRPr="00151015" w:rsidRDefault="00151015" w:rsidP="00151015">
      <w:pPr>
        <w:jc w:val="both"/>
      </w:pPr>
      <w:r w:rsidRPr="00151015">
        <w:lastRenderedPageBreak/>
        <w:t>Lep in uspešen dan želim, Matej Jakob</w:t>
      </w:r>
    </w:p>
    <w:p w:rsidR="0004718A" w:rsidRPr="00151015" w:rsidRDefault="00151015" w:rsidP="00151015">
      <w:pPr>
        <w:jc w:val="both"/>
        <w:rPr>
          <w:color w:val="000000" w:themeColor="text1"/>
        </w:rPr>
      </w:pPr>
      <w:r w:rsidRPr="00151015">
        <w:drawing>
          <wp:inline distT="0" distB="0" distL="0" distR="0">
            <wp:extent cx="1432560" cy="1676400"/>
            <wp:effectExtent l="0" t="0" r="0" b="0"/>
            <wp:docPr id="1" name="Slika 1" descr="http://cardtraders.eu/media/upload/image/mc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cardtraders.eu/media/upload/image/mcb.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432560" cy="1676400"/>
                    </a:xfrm>
                    <a:prstGeom prst="rect">
                      <a:avLst/>
                    </a:prstGeom>
                    <a:noFill/>
                    <a:ln>
                      <a:noFill/>
                    </a:ln>
                  </pic:spPr>
                </pic:pic>
              </a:graphicData>
            </a:graphic>
          </wp:inline>
        </w:drawing>
      </w:r>
    </w:p>
    <w:sectPr w:rsidR="0004718A" w:rsidRPr="0015101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1015"/>
    <w:rsid w:val="0004718A"/>
    <w:rsid w:val="00151015"/>
    <w:rsid w:val="001A4A24"/>
    <w:rsid w:val="00E46018"/>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96A96"/>
  <w15:chartTrackingRefBased/>
  <w15:docId w15:val="{2ACAD713-9ACF-4226-A679-55F190E81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styleId="Krepko">
    <w:name w:val="Strong"/>
    <w:basedOn w:val="Privzetapisavaodstavka"/>
    <w:uiPriority w:val="22"/>
    <w:qFormat/>
    <w:rsid w:val="0015101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9793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453</Words>
  <Characters>2587</Characters>
  <Application>Microsoft Office Word</Application>
  <DocSecurity>0</DocSecurity>
  <Lines>21</Lines>
  <Paragraphs>6</Paragraphs>
  <ScaleCrop>false</ScaleCrop>
  <Company>HP</Company>
  <LinksUpToDate>false</LinksUpToDate>
  <CharactersWithSpaces>3034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Jaka Fortunat</dc:creator>
  <cp:keywords/>
  <dc:description/>
  <cp:lastModifiedBy>Jaka Fortunat</cp:lastModifiedBy>
  <cp:revision>2</cp:revision>
  <dcterms:created xsi:type="dcterms:W3CDTF">2022-01-10T20:25:00Z</dcterms:created>
  <dcterms:modified xsi:type="dcterms:W3CDTF">2022-01-10T20:26:00Z</dcterms:modified>
</cp:coreProperties>
</file>