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2DA" w:rsidRPr="00F952DA" w:rsidRDefault="00F952DA" w:rsidP="00F952DA">
      <w:pPr>
        <w:jc w:val="both"/>
        <w:rPr>
          <w:color w:val="000000" w:themeColor="text1"/>
        </w:rPr>
      </w:pPr>
      <w:bookmarkStart w:id="0" w:name="_GoBack"/>
      <w:bookmarkEnd w:id="0"/>
      <w:r w:rsidRPr="00F952DA">
        <w:rPr>
          <w:color w:val="000000" w:themeColor="text1"/>
        </w:rPr>
        <w:t xml:space="preserve">Pretekli vikend, se je uradno končala sezona </w:t>
      </w:r>
      <w:proofErr w:type="spellStart"/>
      <w:r w:rsidRPr="00F952DA">
        <w:rPr>
          <w:color w:val="000000" w:themeColor="text1"/>
        </w:rPr>
        <w:t>Yu</w:t>
      </w:r>
      <w:proofErr w:type="spellEnd"/>
      <w:r w:rsidRPr="00F952DA">
        <w:rPr>
          <w:color w:val="000000" w:themeColor="text1"/>
        </w:rPr>
        <w:t>-</w:t>
      </w:r>
      <w:proofErr w:type="spellStart"/>
      <w:r w:rsidRPr="00F952DA">
        <w:rPr>
          <w:color w:val="000000" w:themeColor="text1"/>
        </w:rPr>
        <w:t>Gi</w:t>
      </w:r>
      <w:proofErr w:type="spellEnd"/>
      <w:r w:rsidRPr="00F952DA">
        <w:rPr>
          <w:color w:val="000000" w:themeColor="text1"/>
        </w:rPr>
        <w:t>-Oh! (YGO) 2017/2018  s sklepnim dejanjem v obliki svetovnega prvenstva, ki se je letos odvijalo na Japonskem v mestu Tokio. O tej peščici srečnežev pa tokrat ne bo tekla beseda, saj imamo na domačem dvorišču dosti več dela.</w:t>
      </w:r>
    </w:p>
    <w:p w:rsidR="00F952DA" w:rsidRPr="00F952DA" w:rsidRDefault="00F952DA" w:rsidP="00F952DA">
      <w:pPr>
        <w:jc w:val="both"/>
        <w:rPr>
          <w:color w:val="000000" w:themeColor="text1"/>
        </w:rPr>
      </w:pPr>
      <w:r w:rsidRPr="00F952DA">
        <w:rPr>
          <w:color w:val="000000" w:themeColor="text1"/>
        </w:rPr>
        <w:t>  Lahko pa konec sezone uporabimo za začetek našega novega potovanja v poskusni dobi enega leta, tako za vas bralce, kot zame veleumnega pisuna tega bloga, ki ga mimogrede ne pišem prvič, a tokrat sem odločen da ga izpeljem v celoti.</w:t>
      </w:r>
    </w:p>
    <w:p w:rsidR="00F952DA" w:rsidRPr="00F952DA" w:rsidRDefault="00F952DA" w:rsidP="00F952DA">
      <w:pPr>
        <w:jc w:val="both"/>
        <w:rPr>
          <w:color w:val="000000" w:themeColor="text1"/>
        </w:rPr>
      </w:pPr>
      <w:r w:rsidRPr="00F952DA">
        <w:rPr>
          <w:color w:val="000000" w:themeColor="text1"/>
        </w:rPr>
        <w:t>  Upam da bomo rasli skupaj, tako na kvaliteti kot kvantiteti. Poskušal bom prenesti svoje misli, znanje in izkušnje na  »papir« in v vsaj enemu od vas prižgati iskro za nekaj več od samo druženja ob kartah.</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Preden pa se podamo, na našo pot, res na hitro nekaj o meni, za vse tiste ki me ne poznate.</w:t>
      </w:r>
    </w:p>
    <w:p w:rsidR="00F952DA" w:rsidRPr="00F952DA" w:rsidRDefault="00F952DA" w:rsidP="00F952DA">
      <w:pPr>
        <w:jc w:val="both"/>
        <w:rPr>
          <w:color w:val="000000" w:themeColor="text1"/>
        </w:rPr>
      </w:pPr>
      <w:r w:rsidRPr="00F952DA">
        <w:rPr>
          <w:color w:val="000000" w:themeColor="text1"/>
        </w:rPr>
        <w:t>Sem Mitja Kač, rojen davnega poletja 1990, oče malemu Oliverju, partner Patriciji, velik ljubitelj nogometa, amaterski glasbenik, uslužbenec Slovenskih Železnic, zabavljač, ljubitelj gurmanskih hamburgerjev in dobrega piva, ter YGO navdušenec.</w:t>
      </w:r>
    </w:p>
    <w:p w:rsidR="00F952DA" w:rsidRPr="00F952DA" w:rsidRDefault="00F952DA" w:rsidP="00F952DA">
      <w:pPr>
        <w:jc w:val="both"/>
        <w:rPr>
          <w:color w:val="000000" w:themeColor="text1"/>
        </w:rPr>
      </w:pPr>
      <w:r w:rsidRPr="00F952DA">
        <w:rPr>
          <w:color w:val="000000" w:themeColor="text1"/>
        </w:rPr>
        <w:t>  Mogoče bi pod zadnje še dodal, da glede na moje podatke, skupaj z zelo dobrima prijateljema Matej L. in David S. , eden od igralcev s polnim stažem igranja te igre ne samo v Sloveniji, ampak na celi regiji bivše Jugoslavije. Govorimo seveda o aktivnih igralcih.</w:t>
      </w:r>
    </w:p>
    <w:p w:rsidR="00F952DA" w:rsidRPr="00F952DA" w:rsidRDefault="00F952DA" w:rsidP="00F952DA">
      <w:pPr>
        <w:jc w:val="both"/>
        <w:rPr>
          <w:color w:val="000000" w:themeColor="text1"/>
        </w:rPr>
      </w:pPr>
      <w:r w:rsidRPr="00F952DA">
        <w:rPr>
          <w:color w:val="000000" w:themeColor="text1"/>
        </w:rPr>
        <w:t>  No pa tudi aktualni državni prvak za to sezono, če bo to dalo kakšen večji pomen za to da sledite blog.</w:t>
      </w:r>
    </w:p>
    <w:p w:rsidR="00F952DA" w:rsidRPr="00F952DA" w:rsidRDefault="00F952DA" w:rsidP="00F952DA">
      <w:pPr>
        <w:jc w:val="both"/>
        <w:rPr>
          <w:color w:val="000000" w:themeColor="text1"/>
        </w:rPr>
      </w:pPr>
      <w:r w:rsidRPr="00F952DA">
        <w:rPr>
          <w:color w:val="000000" w:themeColor="text1"/>
        </w:rPr>
        <w:t>  Skratka to je res na hitro o moji malenkosti, več se bomo spoznali v naslednjem letu, obljubim.</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xml:space="preserve">Vsako potovanje, še tako dolgo, se začne z enim samim korakom. - </w:t>
      </w:r>
      <w:proofErr w:type="spellStart"/>
      <w:r w:rsidRPr="00F952DA">
        <w:rPr>
          <w:color w:val="000000" w:themeColor="text1"/>
        </w:rPr>
        <w:t>Lao</w:t>
      </w:r>
      <w:proofErr w:type="spellEnd"/>
      <w:r w:rsidRPr="00F952DA">
        <w:rPr>
          <w:color w:val="000000" w:themeColor="text1"/>
        </w:rPr>
        <w:t xml:space="preserve"> </w:t>
      </w:r>
      <w:proofErr w:type="spellStart"/>
      <w:r w:rsidRPr="00F952DA">
        <w:rPr>
          <w:color w:val="000000" w:themeColor="text1"/>
        </w:rPr>
        <w:t>Tzu</w:t>
      </w:r>
      <w:proofErr w:type="spellEnd"/>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Po letošnjem evropskem prvenstvu (WCQ Berlin 2018), ki je bil mimogrede totalna polomija ne samo iz moje strani, ampak celotne Jugoslovanske regije, sem se za nekaj tednov povlekel v tišino, saj samo v njej dejansko lahko slišiš odgovore oziroma misli.</w:t>
      </w:r>
    </w:p>
    <w:p w:rsidR="00F952DA" w:rsidRPr="00F952DA" w:rsidRDefault="00F952DA" w:rsidP="00F952DA">
      <w:pPr>
        <w:jc w:val="both"/>
        <w:rPr>
          <w:color w:val="000000" w:themeColor="text1"/>
        </w:rPr>
      </w:pPr>
      <w:r w:rsidRPr="00F952DA">
        <w:rPr>
          <w:color w:val="000000" w:themeColor="text1"/>
        </w:rPr>
        <w:t>  Če boste kadarkoli v življenju zmedeni ali neodločeni, se potegnite nazaj v tišino, torej umirite, prekinite motnje iz okolja (ne glejte telefon ali televizijo, ne poslušajte glasbe, v našem primeru ne igraš kart ali spremljaš kaj se dogaja na sceni) in se posvetite samo sebi in vašem toku misli v tistem trenutku. Marsikaj vam bo dosti prej jasno in prej boste prišli do zaključka, sploh pri stvareh ki vas morijo. Malo za duhovno rast, saj ne igramo samo kart v življenju.</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V mojih mislih se je razbila vsa megla in pokazala se je umazana resnica. Odkar na sceni nista več aktivna velikana igre v naši regiji, Urh K. in Miha F. je kvaliteta igralcev vsaj v topu na turnirjih drastično, če ne celo katastrofalno padla.</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xml:space="preserve">Za vse nove igralce ali bralce, prej navedena sta zmagovalec YCS </w:t>
      </w:r>
      <w:proofErr w:type="spellStart"/>
      <w:r w:rsidRPr="00F952DA">
        <w:rPr>
          <w:color w:val="000000" w:themeColor="text1"/>
        </w:rPr>
        <w:t>Prague</w:t>
      </w:r>
      <w:proofErr w:type="spellEnd"/>
      <w:r w:rsidRPr="00F952DA">
        <w:rPr>
          <w:color w:val="000000" w:themeColor="text1"/>
        </w:rPr>
        <w:t xml:space="preserve"> (YCS= največji turnirji v tej igri) in enkratni državni prvak ter štirikratni državni prvak naše države. Pod pasom imata tudi več topov na YCS in WCQ, ter goro zmaganih turnirjev pri nas in v sosednji Hrvaški. Skratka pojem, institucija, vzor vsakemu igralcu, ki želi igrati igro na najvišjem nivoju. Žal pa nista več aktivna in nove generacije igralcev nimajo možnosti, da si vzamejo nekoga ali njiju za vzor v igri.</w:t>
      </w:r>
    </w:p>
    <w:p w:rsidR="00F952DA" w:rsidRPr="00F952DA" w:rsidRDefault="00F952DA" w:rsidP="00F952DA">
      <w:pPr>
        <w:jc w:val="both"/>
        <w:rPr>
          <w:color w:val="000000" w:themeColor="text1"/>
        </w:rPr>
      </w:pPr>
      <w:r w:rsidRPr="00F952DA">
        <w:rPr>
          <w:color w:val="000000" w:themeColor="text1"/>
        </w:rPr>
        <w:lastRenderedPageBreak/>
        <w:t> </w:t>
      </w:r>
    </w:p>
    <w:p w:rsidR="00F952DA" w:rsidRPr="00F952DA" w:rsidRDefault="00F952DA" w:rsidP="00F952DA">
      <w:pPr>
        <w:jc w:val="both"/>
        <w:rPr>
          <w:color w:val="000000" w:themeColor="text1"/>
        </w:rPr>
      </w:pPr>
      <w:r w:rsidRPr="00F952DA">
        <w:rPr>
          <w:color w:val="000000" w:themeColor="text1"/>
        </w:rPr>
        <w:t>  O vzoru in mentorstvu pa kdaj drugič, nadaljujmo z začetno mislijo o padcu kvalitete, da o topih izven meja bivše države sploh ne govorimo, z izjemo Srbov lansko leto na evropskem, je izplen zelo slab oziroma ga sploh ni. Vendar pa sem po nekaj časa le uspel definirati vsaj del nekih vzrokov, ki jih skupaj lahko odpravimo in dvignemo kvaliteto igre na višjo raven, ki jih bomo definirali v naslednjem letu.</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xml:space="preserve"> Začnimo pa s prvim. YGO kot igra je skozi vsa ta leta spreminjala obliko in je na današnji dan zelo drugačna, kot na samem začetku, ko so veliko vlogo igrale samo pošasti z najvišjim napadom in kakšna </w:t>
      </w:r>
      <w:proofErr w:type="spellStart"/>
      <w:r w:rsidRPr="00F952DA">
        <w:rPr>
          <w:color w:val="000000" w:themeColor="text1"/>
        </w:rPr>
        <w:t>spell</w:t>
      </w:r>
      <w:proofErr w:type="spellEnd"/>
      <w:r w:rsidRPr="00F952DA">
        <w:rPr>
          <w:color w:val="000000" w:themeColor="text1"/>
        </w:rPr>
        <w:t xml:space="preserve"> ali trap karta, ki v osnovi ni delala nič razen povečala ali zmanjšala napadalne točke. Danes igralec ki začne igrati igro iz nič pred sabo dobi celo kopico kart v različnih barvah in že tukaj se začne ali konča celo potovanje po igri. Nastopi težava da je vsega preveč za nek večji  preskok in igranje na </w:t>
      </w:r>
      <w:proofErr w:type="spellStart"/>
      <w:r w:rsidRPr="00F952DA">
        <w:rPr>
          <w:color w:val="000000" w:themeColor="text1"/>
        </w:rPr>
        <w:t>regionalsu</w:t>
      </w:r>
      <w:proofErr w:type="spellEnd"/>
      <w:r w:rsidRPr="00F952DA">
        <w:rPr>
          <w:color w:val="000000" w:themeColor="text1"/>
        </w:rPr>
        <w:t xml:space="preserve"> (največji turnirji v državi poleg državnega prvenstva).</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Struktura igranja gre nekako takole:</w:t>
      </w:r>
      <w:r w:rsidRPr="00F952DA">
        <w:rPr>
          <w:color w:val="000000" w:themeColor="text1"/>
        </w:rPr>
        <w:br/>
      </w:r>
      <w:r w:rsidRPr="00F952DA">
        <w:rPr>
          <w:color w:val="000000" w:themeColor="text1"/>
        </w:rPr>
        <w:br/>
        <w:t xml:space="preserve">Igranje igre s prijateljem doma &lt; Igranje igre v eni od trgovin &lt; Igranje igre na </w:t>
      </w:r>
      <w:proofErr w:type="spellStart"/>
      <w:r w:rsidRPr="00F952DA">
        <w:rPr>
          <w:color w:val="000000" w:themeColor="text1"/>
        </w:rPr>
        <w:t>regionalsu</w:t>
      </w:r>
      <w:proofErr w:type="spellEnd"/>
      <w:r w:rsidRPr="00F952DA">
        <w:rPr>
          <w:color w:val="000000" w:themeColor="text1"/>
        </w:rPr>
        <w:t xml:space="preserve"> &lt; Igranje igre na državnem prvenstvu &lt; Igranje igre na evropskem prvenstvu(WCQ) ali </w:t>
      </w:r>
      <w:proofErr w:type="spellStart"/>
      <w:r w:rsidRPr="00F952DA">
        <w:rPr>
          <w:color w:val="000000" w:themeColor="text1"/>
        </w:rPr>
        <w:t>Yu</w:t>
      </w:r>
      <w:proofErr w:type="spellEnd"/>
      <w:r w:rsidRPr="00F952DA">
        <w:rPr>
          <w:color w:val="000000" w:themeColor="text1"/>
        </w:rPr>
        <w:t>-</w:t>
      </w:r>
      <w:proofErr w:type="spellStart"/>
      <w:r w:rsidRPr="00F952DA">
        <w:rPr>
          <w:color w:val="000000" w:themeColor="text1"/>
        </w:rPr>
        <w:t>gi</w:t>
      </w:r>
      <w:proofErr w:type="spellEnd"/>
      <w:r w:rsidRPr="00F952DA">
        <w:rPr>
          <w:color w:val="000000" w:themeColor="text1"/>
        </w:rPr>
        <w:t xml:space="preserve">-oh! </w:t>
      </w:r>
      <w:proofErr w:type="spellStart"/>
      <w:r w:rsidRPr="00F952DA">
        <w:rPr>
          <w:color w:val="000000" w:themeColor="text1"/>
        </w:rPr>
        <w:t>Championship</w:t>
      </w:r>
      <w:proofErr w:type="spellEnd"/>
      <w:r w:rsidRPr="00F952DA">
        <w:rPr>
          <w:color w:val="000000" w:themeColor="text1"/>
        </w:rPr>
        <w:t xml:space="preserve"> </w:t>
      </w:r>
      <w:proofErr w:type="spellStart"/>
      <w:r w:rsidRPr="00F952DA">
        <w:rPr>
          <w:color w:val="000000" w:themeColor="text1"/>
        </w:rPr>
        <w:t>Series</w:t>
      </w:r>
      <w:proofErr w:type="spellEnd"/>
      <w:r w:rsidRPr="00F952DA">
        <w:rPr>
          <w:color w:val="000000" w:themeColor="text1"/>
        </w:rPr>
        <w:t xml:space="preserve"> (YCS) &lt; Svetovno prvenstvo (WC)</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V začetnih objavah bomo delali predvsem do nivoja igranja na </w:t>
      </w:r>
      <w:proofErr w:type="spellStart"/>
      <w:r w:rsidRPr="00F952DA">
        <w:rPr>
          <w:color w:val="000000" w:themeColor="text1"/>
        </w:rPr>
        <w:t>REGIONALSih</w:t>
      </w:r>
      <w:proofErr w:type="spellEnd"/>
      <w:r w:rsidRPr="00F952DA">
        <w:rPr>
          <w:color w:val="000000" w:themeColor="text1"/>
        </w:rPr>
        <w:t> saj lahko samo na dobrih temeljih gradimo znanje za naprej.</w:t>
      </w:r>
    </w:p>
    <w:p w:rsidR="00F952DA" w:rsidRPr="00F952DA" w:rsidRDefault="00F952DA" w:rsidP="00F952DA">
      <w:pPr>
        <w:jc w:val="both"/>
        <w:rPr>
          <w:color w:val="000000" w:themeColor="text1"/>
        </w:rPr>
      </w:pPr>
      <w:r w:rsidRPr="00F952DA">
        <w:rPr>
          <w:color w:val="000000" w:themeColor="text1"/>
        </w:rPr>
        <w:t xml:space="preserve">  </w:t>
      </w:r>
      <w:proofErr w:type="spellStart"/>
      <w:r w:rsidRPr="00F952DA">
        <w:rPr>
          <w:color w:val="000000" w:themeColor="text1"/>
        </w:rPr>
        <w:t>Ponavadi</w:t>
      </w:r>
      <w:proofErr w:type="spellEnd"/>
      <w:r w:rsidRPr="00F952DA">
        <w:rPr>
          <w:color w:val="000000" w:themeColor="text1"/>
        </w:rPr>
        <w:t xml:space="preserve"> je v življenju tako, da se prvo naučiš hoditi, šele na to teči.</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Po mojem mnenju se vsak igralec znajde v sledečih fazah igre ko se z njo spozna in jo igra:</w:t>
      </w:r>
      <w:r w:rsidRPr="00F952DA">
        <w:rPr>
          <w:color w:val="000000" w:themeColor="text1"/>
        </w:rPr>
        <w:br/>
      </w:r>
      <w:r w:rsidRPr="00F952DA">
        <w:rPr>
          <w:color w:val="000000" w:themeColor="text1"/>
        </w:rPr>
        <w:br/>
        <w:t>1. OSNOVNI NIVO</w:t>
      </w:r>
    </w:p>
    <w:p w:rsidR="00F952DA" w:rsidRPr="00F952DA" w:rsidRDefault="00F952DA" w:rsidP="00F952DA">
      <w:pPr>
        <w:jc w:val="both"/>
        <w:rPr>
          <w:color w:val="000000" w:themeColor="text1"/>
        </w:rPr>
      </w:pPr>
      <w:r w:rsidRPr="00F952DA">
        <w:rPr>
          <w:color w:val="000000" w:themeColor="text1"/>
        </w:rPr>
        <w:t xml:space="preserve">  V tej fazi se igralec spozna z igro bodisi v živo ali preko televizije/interneta. V veliki verjetnosti dobi prvi starter </w:t>
      </w:r>
      <w:proofErr w:type="spellStart"/>
      <w:r w:rsidRPr="00F952DA">
        <w:rPr>
          <w:color w:val="000000" w:themeColor="text1"/>
        </w:rPr>
        <w:t>deck</w:t>
      </w:r>
      <w:proofErr w:type="spellEnd"/>
      <w:r w:rsidRPr="00F952DA">
        <w:rPr>
          <w:color w:val="000000" w:themeColor="text1"/>
        </w:rPr>
        <w:t> in prvič meša narejen kupček. Tukaj se mi zdita pomembni dve stvari in sicer, da si igralec prebere priloženo knjižico s osnovnimi pravili in vse karte, ki jih ima v kupčku, večkrat. Oboje.</w:t>
      </w:r>
      <w:r w:rsidRPr="00F952DA">
        <w:rPr>
          <w:color w:val="000000" w:themeColor="text1"/>
        </w:rPr>
        <w:br/>
        <w:t>  Za igralca, ki je v višjih razredih osnovne šole je to tudi izziv za izboljšanje angleščine, kakšen mlajši pa bo potreboval pomoč starša. Srednješolci ali starejši pa s tem načeloma naj nebi smeli imeti težav.</w:t>
      </w:r>
    </w:p>
    <w:p w:rsidR="00F952DA" w:rsidRPr="00F952DA" w:rsidRDefault="00F952DA" w:rsidP="00F952DA">
      <w:pPr>
        <w:jc w:val="both"/>
        <w:rPr>
          <w:color w:val="000000" w:themeColor="text1"/>
        </w:rPr>
      </w:pPr>
      <w:r w:rsidRPr="00F952DA">
        <w:rPr>
          <w:color w:val="000000" w:themeColor="text1"/>
        </w:rPr>
        <w:t>  Stvar je pomembna zato, da se naučite vseh osnov pri igri in je napisana zelo razumljivo. Na tej podlagi boste gradili vse svoje znanje v bodoče. Pišem vam iz izkušenj in preverjenega recepta. </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Branje je ključ, ne samo v tej igri ampak tudi v življenju.</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2. SREDNJI NIVO</w:t>
      </w:r>
    </w:p>
    <w:p w:rsidR="00F952DA" w:rsidRPr="00F952DA" w:rsidRDefault="00F952DA" w:rsidP="00F952DA">
      <w:pPr>
        <w:jc w:val="both"/>
        <w:rPr>
          <w:color w:val="000000" w:themeColor="text1"/>
        </w:rPr>
      </w:pPr>
      <w:r w:rsidRPr="00F952DA">
        <w:rPr>
          <w:color w:val="000000" w:themeColor="text1"/>
        </w:rPr>
        <w:lastRenderedPageBreak/>
        <w:t xml:space="preserve">  Nadgradnja osnov je spremljanje različnih strani ali </w:t>
      </w:r>
      <w:proofErr w:type="spellStart"/>
      <w:r w:rsidRPr="00F952DA">
        <w:rPr>
          <w:color w:val="000000" w:themeColor="text1"/>
        </w:rPr>
        <w:t>youtube</w:t>
      </w:r>
      <w:proofErr w:type="spellEnd"/>
      <w:r w:rsidRPr="00F952DA">
        <w:rPr>
          <w:color w:val="000000" w:themeColor="text1"/>
        </w:rPr>
        <w:t xml:space="preserve"> kanalov, pri začetniku ki dela preskok iz igranja za zabavo doma do prvega turnirja v eni od trgovin je ključna beseda v iskalniku: YU-GI-OH BUDGET DECK 20XX (tekoče leto). </w:t>
      </w:r>
    </w:p>
    <w:p w:rsidR="00F952DA" w:rsidRPr="00F952DA" w:rsidRDefault="00F952DA" w:rsidP="00F952DA">
      <w:pPr>
        <w:jc w:val="both"/>
        <w:rPr>
          <w:color w:val="000000" w:themeColor="text1"/>
        </w:rPr>
      </w:pPr>
      <w:r w:rsidRPr="00F952DA">
        <w:rPr>
          <w:color w:val="000000" w:themeColor="text1"/>
        </w:rPr>
        <w:t>  Tukaj se igralec spozna z gradnjo kupčka pa ugodnih cenah in si že zelo poveča prednost pred osnovnim nivojem, saj bo njegov kupček zdaj že imel neko strategijo in povečano konstantnost (beseda o kateri bo še veliko govora, če si mlajši bralec vprašaj nekoga kaj to pomeni).</w:t>
      </w:r>
    </w:p>
    <w:p w:rsidR="00F952DA" w:rsidRPr="00F952DA" w:rsidRDefault="00F952DA" w:rsidP="00F952DA">
      <w:pPr>
        <w:jc w:val="both"/>
        <w:rPr>
          <w:color w:val="000000" w:themeColor="text1"/>
        </w:rPr>
      </w:pPr>
      <w:r w:rsidRPr="00F952DA">
        <w:rPr>
          <w:color w:val="000000" w:themeColor="text1"/>
        </w:rPr>
        <w:t>  V srednjem nivoju torej igralci že igrajo neke strategije kupčkov bodisi COMBO, CONTROL, BEATDOWN, OTK/FTK in še kakšen, čeprav se tega mogoče niti ne zavedajo.</w:t>
      </w:r>
    </w:p>
    <w:p w:rsidR="00F952DA" w:rsidRPr="00F952DA" w:rsidRDefault="00F952DA" w:rsidP="00F952DA">
      <w:pPr>
        <w:jc w:val="both"/>
        <w:rPr>
          <w:color w:val="000000" w:themeColor="text1"/>
        </w:rPr>
      </w:pPr>
      <w:r w:rsidRPr="00F952DA">
        <w:rPr>
          <w:color w:val="000000" w:themeColor="text1"/>
        </w:rPr>
        <w:t>  Na hitro naj omenim, da se Osnovni in Srednji nivo najhitreje lahko primerjata v </w:t>
      </w:r>
      <w:proofErr w:type="spellStart"/>
      <w:r w:rsidRPr="00F952DA">
        <w:rPr>
          <w:color w:val="000000" w:themeColor="text1"/>
        </w:rPr>
        <w:t>BEATDOWNu</w:t>
      </w:r>
      <w:proofErr w:type="spellEnd"/>
      <w:r w:rsidRPr="00F952DA">
        <w:rPr>
          <w:color w:val="000000" w:themeColor="text1"/>
        </w:rPr>
        <w:t>, kjer se igra na pošasti z največjim napadom saj so starterji bolj ali manj sestavljeni tako. Razlika je v tem da igralec, ki že dobiva znanje ve da je boljše imeti tri kopije ene karte saj jo bo videl prej kot samo eno( v grobem).</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3.SEMI-PRO</w:t>
      </w:r>
      <w:r w:rsidRPr="00F952DA">
        <w:rPr>
          <w:color w:val="000000" w:themeColor="text1"/>
        </w:rPr>
        <w:br/>
        <w:t xml:space="preserve">  Tukaj se prava zabava šele začenja. Da igralec osvoji to področje je pomembno, da pozna osnovna pravila, ve kako njegov kupček deluje, ve kako delujejo kupčki ki jih igrajo njegovi nasprotniki (vsaj v grobem) in posledično že zna uporabljati </w:t>
      </w:r>
      <w:proofErr w:type="spellStart"/>
      <w:r w:rsidRPr="00F952DA">
        <w:rPr>
          <w:color w:val="000000" w:themeColor="text1"/>
        </w:rPr>
        <w:t>side</w:t>
      </w:r>
      <w:proofErr w:type="spellEnd"/>
      <w:r w:rsidRPr="00F952DA">
        <w:rPr>
          <w:color w:val="000000" w:themeColor="text1"/>
        </w:rPr>
        <w:t xml:space="preserve"> </w:t>
      </w:r>
      <w:proofErr w:type="spellStart"/>
      <w:r w:rsidRPr="00F952DA">
        <w:rPr>
          <w:color w:val="000000" w:themeColor="text1"/>
        </w:rPr>
        <w:t>deck</w:t>
      </w:r>
      <w:proofErr w:type="spellEnd"/>
      <w:r w:rsidRPr="00F952DA">
        <w:rPr>
          <w:color w:val="000000" w:themeColor="text1"/>
        </w:rPr>
        <w:t>.</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xml:space="preserve">O </w:t>
      </w:r>
      <w:proofErr w:type="spellStart"/>
      <w:r w:rsidRPr="00F952DA">
        <w:rPr>
          <w:color w:val="000000" w:themeColor="text1"/>
        </w:rPr>
        <w:t>Side</w:t>
      </w:r>
      <w:proofErr w:type="spellEnd"/>
      <w:r w:rsidRPr="00F952DA">
        <w:rPr>
          <w:color w:val="000000" w:themeColor="text1"/>
        </w:rPr>
        <w:t xml:space="preserve"> </w:t>
      </w:r>
      <w:proofErr w:type="spellStart"/>
      <w:r w:rsidRPr="00F952DA">
        <w:rPr>
          <w:color w:val="000000" w:themeColor="text1"/>
        </w:rPr>
        <w:t>decku</w:t>
      </w:r>
      <w:proofErr w:type="spellEnd"/>
      <w:r w:rsidRPr="00F952DA">
        <w:rPr>
          <w:color w:val="000000" w:themeColor="text1"/>
        </w:rPr>
        <w:t xml:space="preserve"> najdeš vse v OSNOVNIH PRAVILIH.  </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Dodatno pri vsemu temu je, da igralec že zna kako potekajo OSNOVNI CHAIN LINKI (ugani kje piše!).</w:t>
      </w:r>
      <w:r w:rsidRPr="00F952DA">
        <w:rPr>
          <w:color w:val="000000" w:themeColor="text1"/>
        </w:rPr>
        <w:br/>
        <w:t> </w:t>
      </w:r>
    </w:p>
    <w:p w:rsidR="00F952DA" w:rsidRPr="00F952DA" w:rsidRDefault="00F952DA" w:rsidP="00F952DA">
      <w:pPr>
        <w:jc w:val="both"/>
        <w:rPr>
          <w:color w:val="000000" w:themeColor="text1"/>
        </w:rPr>
      </w:pPr>
      <w:r w:rsidRPr="00F952DA">
        <w:rPr>
          <w:color w:val="000000" w:themeColor="text1"/>
        </w:rPr>
        <w:t>  Zgoraj navedeno je pomembno že samo zaradi tega, da če igralec ni prepričan v nekaj, ima pravico poklicati na vsakem turnirju SODNIKA, ki bo zadevo prvo poslušal potem pa razjasnil/razsodil (na našem področju imamo izkušene sodnike, ki sodijo tudi na največjih turnirjih v tujini in so na turnirju tam zato, da vam pomagajo).</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xml:space="preserve"> Na turnirjih tipa </w:t>
      </w:r>
      <w:proofErr w:type="spellStart"/>
      <w:r w:rsidRPr="00F952DA">
        <w:rPr>
          <w:color w:val="000000" w:themeColor="text1"/>
        </w:rPr>
        <w:t>regionals</w:t>
      </w:r>
      <w:proofErr w:type="spellEnd"/>
      <w:r w:rsidRPr="00F952DA">
        <w:rPr>
          <w:color w:val="000000" w:themeColor="text1"/>
        </w:rPr>
        <w:t xml:space="preserve"> se igralci tudi že seznanijo z oddajo napisanih/natisnjenih DECKLIST in pa da turnir traja vsaj 4 ure. Kakor je v navadi pri nas, se igra pet do šest krogov </w:t>
      </w:r>
      <w:proofErr w:type="spellStart"/>
      <w:r w:rsidRPr="00F952DA">
        <w:rPr>
          <w:color w:val="000000" w:themeColor="text1"/>
        </w:rPr>
        <w:t>swissa</w:t>
      </w:r>
      <w:proofErr w:type="spellEnd"/>
      <w:r w:rsidRPr="00F952DA">
        <w:rPr>
          <w:color w:val="000000" w:themeColor="text1"/>
        </w:rPr>
        <w:t>, kar zahteva neko kondicijo ter še par malenkosti (kot nalašč za članek).</w:t>
      </w:r>
    </w:p>
    <w:p w:rsidR="00F952DA" w:rsidRPr="00F952DA" w:rsidRDefault="00F952DA" w:rsidP="00F952DA">
      <w:pPr>
        <w:jc w:val="both"/>
        <w:rPr>
          <w:color w:val="000000" w:themeColor="text1"/>
        </w:rPr>
      </w:pPr>
      <w:r w:rsidRPr="00F952DA">
        <w:rPr>
          <w:color w:val="000000" w:themeColor="text1"/>
        </w:rPr>
        <w:t xml:space="preserve">  Ko se igralec odloči da se bo udeležil prvega </w:t>
      </w:r>
      <w:proofErr w:type="spellStart"/>
      <w:r w:rsidRPr="00F952DA">
        <w:rPr>
          <w:color w:val="000000" w:themeColor="text1"/>
        </w:rPr>
        <w:t>regionalsa</w:t>
      </w:r>
      <w:proofErr w:type="spellEnd"/>
      <w:r w:rsidRPr="00F952DA">
        <w:rPr>
          <w:color w:val="000000" w:themeColor="text1"/>
        </w:rPr>
        <w:t xml:space="preserve"> naj igra vse kroge do konca, če je le možno, saj bo tako pridobil izkušnje in si za naslednjič  postavil cilj izboljšat rezultat iz prejšnjega turnirja.</w:t>
      </w:r>
    </w:p>
    <w:p w:rsidR="00F952DA" w:rsidRPr="00F952DA" w:rsidRDefault="00F952DA" w:rsidP="00F952DA">
      <w:pPr>
        <w:jc w:val="both"/>
        <w:rPr>
          <w:color w:val="000000" w:themeColor="text1"/>
        </w:rPr>
      </w:pPr>
      <w:r w:rsidRPr="00F952DA">
        <w:rPr>
          <w:color w:val="000000" w:themeColor="text1"/>
        </w:rPr>
        <w:t>  Iz lastnih izkušenj vam povem, da ni boljšega občutka ko greš neporažen skozi vse kroge in se tvoje ime na končni razvrstitvi po krogih natisne na prvem mestu.</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Male zmage vodijo v večje.</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4.PRO  </w:t>
      </w:r>
    </w:p>
    <w:p w:rsidR="00F952DA" w:rsidRPr="00F952DA" w:rsidRDefault="00F952DA" w:rsidP="00F952DA">
      <w:pPr>
        <w:jc w:val="both"/>
        <w:rPr>
          <w:color w:val="000000" w:themeColor="text1"/>
        </w:rPr>
      </w:pPr>
      <w:r w:rsidRPr="00F952DA">
        <w:rPr>
          <w:color w:val="000000" w:themeColor="text1"/>
        </w:rPr>
        <w:lastRenderedPageBreak/>
        <w:t>  Kakor je razvidno se je pri prejšnjem nivoju dodalo že veliko novih zadev, zato je logično sklepati, da je na tem nivoju dosti več vsebine in detajlov. </w:t>
      </w:r>
    </w:p>
    <w:p w:rsidR="00F952DA" w:rsidRPr="00F952DA" w:rsidRDefault="00F952DA" w:rsidP="00F952DA">
      <w:pPr>
        <w:jc w:val="both"/>
        <w:rPr>
          <w:color w:val="000000" w:themeColor="text1"/>
        </w:rPr>
      </w:pPr>
      <w:r w:rsidRPr="00F952DA">
        <w:rPr>
          <w:color w:val="000000" w:themeColor="text1"/>
        </w:rPr>
        <w:t>  Ampak brez strahu, ne bom jih našteval, saj bodo vodilo za moje nadaljnje delo.</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Da pa vseeno razjasnimo pred nadaljevanjem sledeče, samega sebe uvrščam nekje vmes, da bi lahko govoril o temu da sem pro mi manjka marsikaj, predvsem iz tujine, vem pa ogromno stvari in pripravljen sem deliti znanje in razmišljanje z ostalimi, sam verjamem da samo tako lahko kot skupnost napredujemo. Ključni faktor vsega pa je tudi čas, kar boste slej kot prej spoznali, kaj pomeni igrati igro na nekem nivoju in dlje časa. Verjamem pa da je lažje, če vam nekdo pove kaj naj bi to pomenilo in vas poskuša voditi. Nekako se trudim narediti vez med novimi is starimi igralci, da lahko od objave oboji odnesejo nekaj, vendar bo v bodoče večji poudarek na tekmovalni segment, zato sem bil mnenja, da postavimo temelj in vemo kje se trenutno nahajamo, saj samo tako lahko napredujemo.</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Tako, moje prvo lomljenje na tipkovnici je zaključeno. Domača naloga predana. Se beremo naslednji ponedeljek!</w:t>
      </w:r>
    </w:p>
    <w:p w:rsidR="00F952DA" w:rsidRPr="00F952DA" w:rsidRDefault="00F952DA" w:rsidP="00F952DA">
      <w:pPr>
        <w:jc w:val="both"/>
        <w:rPr>
          <w:color w:val="000000" w:themeColor="text1"/>
        </w:rPr>
      </w:pPr>
      <w:r w:rsidRPr="00F952DA">
        <w:rPr>
          <w:color w:val="000000" w:themeColor="text1"/>
        </w:rPr>
        <w:t> </w:t>
      </w:r>
    </w:p>
    <w:p w:rsidR="00F952DA" w:rsidRPr="00F952DA" w:rsidRDefault="00F952DA" w:rsidP="00F952DA">
      <w:pPr>
        <w:jc w:val="both"/>
        <w:rPr>
          <w:color w:val="000000" w:themeColor="text1"/>
        </w:rPr>
      </w:pPr>
      <w:r w:rsidRPr="00F952DA">
        <w:rPr>
          <w:color w:val="000000" w:themeColor="text1"/>
        </w:rPr>
        <w:t> </w:t>
      </w:r>
    </w:p>
    <w:p w:rsidR="0004718A" w:rsidRPr="00F952DA" w:rsidRDefault="00F952DA" w:rsidP="00F952DA">
      <w:pPr>
        <w:jc w:val="both"/>
        <w:rPr>
          <w:color w:val="000000" w:themeColor="text1"/>
        </w:rPr>
      </w:pPr>
      <w:r w:rsidRPr="00F952DA">
        <w:rPr>
          <w:color w:val="000000" w:themeColor="text1"/>
        </w:rPr>
        <w:t xml:space="preserve">John </w:t>
      </w:r>
      <w:proofErr w:type="spellStart"/>
      <w:r w:rsidRPr="00F952DA">
        <w:rPr>
          <w:color w:val="000000" w:themeColor="text1"/>
        </w:rPr>
        <w:t>Connor</w:t>
      </w:r>
      <w:proofErr w:type="spellEnd"/>
      <w:r w:rsidRPr="00F952DA">
        <w:rPr>
          <w:color w:val="000000" w:themeColor="text1"/>
        </w:rPr>
        <w:t xml:space="preserve"> iz filma </w:t>
      </w:r>
      <w:proofErr w:type="spellStart"/>
      <w:r w:rsidRPr="00F952DA">
        <w:rPr>
          <w:color w:val="000000" w:themeColor="text1"/>
        </w:rPr>
        <w:t>Terminator</w:t>
      </w:r>
      <w:proofErr w:type="spellEnd"/>
      <w:r w:rsidRPr="00F952DA">
        <w:rPr>
          <w:color w:val="000000" w:themeColor="text1"/>
        </w:rPr>
        <w:t xml:space="preserve"> bi rekel: Niste sami.</w:t>
      </w:r>
    </w:p>
    <w:sectPr w:rsidR="0004718A" w:rsidRPr="00F95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DA"/>
    <w:rsid w:val="0004718A"/>
    <w:rsid w:val="001A4A24"/>
    <w:rsid w:val="00E46018"/>
    <w:rsid w:val="00F952D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49C0"/>
  <w15:chartTrackingRefBased/>
  <w15:docId w15:val="{2A9D186D-CD3D-480A-8A33-C022F4C4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F952DA"/>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F952DA"/>
    <w:rPr>
      <w:b/>
      <w:bCs/>
    </w:rPr>
  </w:style>
  <w:style w:type="character" w:styleId="Poudarek">
    <w:name w:val="Emphasis"/>
    <w:basedOn w:val="Privzetapisavaodstavka"/>
    <w:uiPriority w:val="20"/>
    <w:qFormat/>
    <w:rsid w:val="00F952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2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1360</Words>
  <Characters>7752</Characters>
  <Application>Microsoft Office Word</Application>
  <DocSecurity>0</DocSecurity>
  <Lines>64</Lines>
  <Paragraphs>18</Paragraphs>
  <ScaleCrop>false</ScaleCrop>
  <Company>HP</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2022-01-10T19:48:00Z</dcterms:created>
  <dcterms:modified xsi:type="dcterms:W3CDTF">2022-01-10T19:49:00Z</dcterms:modified>
</cp:coreProperties>
</file>