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珊瑚哨兵 Reef Sentinel · 演示视频逐字稿与分镜</w:t>
      </w:r>
    </w:p>
    <w:p>
      <w:pPr>
        <w:pStyle w:val="Heading1"/>
      </w:pPr>
      <w:r>
        <w:t>3 分钟演示视频 · 逐字稿与分镜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珊瑚哨兵 Reef Sentinel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总时长目标：</w:t>
      </w:r>
      <w:r>
        <w:rPr>
          <w:rFonts w:ascii="Segoe UI" w:hAnsi="Segoe UI" w:eastAsia="微软雅黑"/>
          <w:b/>
          <w:sz w:val="21"/>
        </w:rPr>
        <w:t>02:56</w:t>
      </w:r>
      <w:r>
        <w:rPr>
          <w:rFonts w:ascii="Segoe UI" w:hAnsi="Segoe UI" w:eastAsia="微软雅黑"/>
          <w:b w:val="0"/>
          <w:sz w:val="21"/>
        </w:rPr>
        <w:t xml:space="preserve">（8 个镜头 + 片头 4 秒 + 片尾 3 秒，旁白全文 </w:t>
      </w:r>
      <w:r>
        <w:rPr>
          <w:rFonts w:ascii="Segoe UI" w:hAnsi="Segoe UI" w:eastAsia="微软雅黑"/>
          <w:b/>
          <w:sz w:val="21"/>
        </w:rPr>
        <w:t>748 字</w:t>
      </w:r>
      <w:r>
        <w:rPr>
          <w:rFonts w:ascii="Segoe UI" w:hAnsi="Segoe UI" w:eastAsia="微软雅黑"/>
          <w:b w:val="0"/>
          <w:sz w:val="21"/>
        </w:rPr>
        <w:t xml:space="preserve">，含标点）。出片后实测语速 </w:t>
      </w:r>
      <w:r>
        <w:rPr>
          <w:rFonts w:ascii="Segoe UI" w:hAnsi="Segoe UI" w:eastAsia="微软雅黑"/>
          <w:b/>
          <w:sz w:val="21"/>
        </w:rPr>
        <w:t>4.5 字/秒</w:t>
      </w:r>
      <w:r>
        <w:rPr>
          <w:rFonts w:ascii="Segoe UI" w:hAnsi="Segoe UI" w:eastAsia="微软雅黑"/>
          <w:b w:val="0"/>
          <w:sz w:val="21"/>
        </w:rPr>
        <w:t xml:space="preserve">（8 段在 4.2 到 4.6 字/秒之间），下方每段的秒数与字数都与实际旁白一一对应，由 </w:t>
      </w:r>
      <w:r>
        <w:rPr>
          <w:rFonts w:ascii="Consolas" w:hAnsi="Consolas" w:eastAsia="微软雅黑"/>
          <w:b w:val="0"/>
          <w:color w:val="1F3A5F"/>
          <w:sz w:val="20"/>
        </w:rPr>
        <w:t>tools/script_audit.py</w:t>
      </w:r>
      <w:r>
        <w:rPr>
          <w:rFonts w:ascii="Segoe UI" w:hAnsi="Segoe UI" w:eastAsia="微软雅黑"/>
          <w:b w:val="0"/>
          <w:sz w:val="21"/>
        </w:rPr>
        <w:t xml:space="preserve"> 逐条核对；录制时以提词器的计时为准，超过 03:00 计时器会变红。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录制说明</w:t>
      </w:r>
      <w:r>
        <w:rPr>
          <w:rFonts w:ascii="Segoe UI" w:hAnsi="Segoe UI" w:eastAsia="微软雅黑"/>
          <w:b w:val="0"/>
          <w:sz w:val="21"/>
        </w:rPr>
        <w:t>：视频已按本稿出片（见下），本稿保留的是</w:t>
      </w:r>
      <w:r>
        <w:rPr>
          <w:rFonts w:ascii="Segoe UI" w:hAnsi="Segoe UI" w:eastAsia="微软雅黑"/>
          <w:b/>
          <w:sz w:val="21"/>
        </w:rPr>
        <w:t>出片时真正念出来的那句话</w:t>
      </w:r>
      <w:r>
        <w:rPr>
          <w:rFonts w:ascii="Segoe UI" w:hAnsi="Segoe UI" w:eastAsia="微软雅黑"/>
          <w:b w:val="0"/>
          <w:sz w:val="21"/>
        </w:rPr>
        <w:t>；界面里今天的具体数值（海温、超阈值项）每天 06:10 会随页面刷新变化，所以视频里的数字冻结在</w:t>
      </w:r>
      <w:r>
        <w:rPr>
          <w:rFonts w:ascii="Segoe UI" w:hAnsi="Segoe UI" w:eastAsia="微软雅黑"/>
          <w:b/>
          <w:sz w:val="21"/>
        </w:rPr>
        <w:t>数据快照 2026-10-16</w:t>
      </w:r>
      <w:r>
        <w:rPr>
          <w:rFonts w:ascii="Segoe UI" w:hAnsi="Segoe UI" w:eastAsia="微软雅黑"/>
          <w:b w:val="0"/>
          <w:sz w:val="21"/>
        </w:rPr>
        <w:t xml:space="preserve">，与今天的在线页可能相差一天到几天。若要重录：以提词器的计时为准（超过 03:00 计时器变红），照屏幕念当天的新数，并把新数同步回 </w:t>
      </w:r>
      <w:r>
        <w:rPr>
          <w:rFonts w:ascii="Consolas" w:hAnsi="Consolas" w:eastAsia="微软雅黑"/>
          <w:b w:val="0"/>
          <w:color w:val="1F3A5F"/>
          <w:sz w:val="20"/>
        </w:rPr>
        <w:t>docs/video/narration.json</w:t>
      </w:r>
      <w:r>
        <w:rPr>
          <w:rFonts w:ascii="Segoe UI" w:hAnsi="Segoe UI" w:eastAsia="微软雅黑"/>
          <w:b w:val="0"/>
          <w:sz w:val="21"/>
        </w:rPr>
        <w:t xml:space="preserve"> 与本文（</w:t>
      </w:r>
      <w:r>
        <w:rPr>
          <w:rFonts w:ascii="Consolas" w:hAnsi="Consolas" w:eastAsia="微软雅黑"/>
          <w:b w:val="0"/>
          <w:color w:val="1F3A5F"/>
          <w:sz w:val="20"/>
        </w:rPr>
        <w:t>python tools/script_audit.py</w:t>
      </w:r>
      <w:r>
        <w:rPr>
          <w:rFonts w:ascii="Segoe UI" w:hAnsi="Segoe UI" w:eastAsia="微软雅黑"/>
          <w:b w:val="0"/>
          <w:sz w:val="21"/>
        </w:rPr>
        <w:t xml:space="preserve"> 会逐条核对）。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成品状态</w:t>
      </w:r>
      <w:r>
        <w:rPr>
          <w:rFonts w:ascii="Segoe UI" w:hAnsi="Segoe UI" w:eastAsia="微软雅黑"/>
          <w:b w:val="0"/>
          <w:sz w:val="21"/>
        </w:rPr>
        <w:t xml:space="preserve">：视频已按本稿出片 —— </w:t>
      </w:r>
      <w:r>
        <w:rPr>
          <w:rFonts w:ascii="Consolas" w:hAnsi="Consolas" w:eastAsia="微软雅黑"/>
          <w:b w:val="0"/>
          <w:color w:val="1F3A5F"/>
          <w:sz w:val="20"/>
        </w:rPr>
        <w:t>珊瑚哨兵/提交包/珊瑚哨兵-Reef-Sentinel-演示视频.mp4</w:t>
      </w:r>
      <w:r>
        <w:rPr>
          <w:rFonts w:ascii="Segoe UI" w:hAnsi="Segoe UI" w:eastAsia="微软雅黑"/>
          <w:b w:val="0"/>
          <w:sz w:val="21"/>
        </w:rPr>
        <w:t>，1920×1080、H.264 + AAC、</w:t>
      </w:r>
      <w:r>
        <w:rPr>
          <w:rFonts w:ascii="Segoe UI" w:hAnsi="Segoe UI" w:eastAsia="微软雅黑"/>
          <w:b/>
          <w:sz w:val="21"/>
        </w:rPr>
        <w:t>176.5 秒（2 分 56 秒）</w:t>
      </w:r>
      <w:r>
        <w:rPr>
          <w:rFonts w:ascii="Segoe UI" w:hAnsi="Segoe UI" w:eastAsia="微软雅黑"/>
          <w:b w:val="0"/>
          <w:sz w:val="21"/>
        </w:rPr>
        <w:t xml:space="preserve">、约 31 MB，全程中文旁白 + </w:t>
      </w:r>
      <w:r>
        <w:rPr>
          <w:rFonts w:ascii="Segoe UI" w:hAnsi="Segoe UI" w:eastAsia="微软雅黑"/>
          <w:b/>
          <w:sz w:val="21"/>
        </w:rPr>
        <w:t>中英双语字幕</w:t>
      </w:r>
      <w:r>
        <w:rPr>
          <w:rFonts w:ascii="Segoe UI" w:hAnsi="Segoe UI" w:eastAsia="微软雅黑"/>
          <w:b w:val="0"/>
          <w:sz w:val="21"/>
        </w:rPr>
        <w:t>（每句中文下方一行英文译文，静音观众与英文评委都读得懂）。旁白与字幕的文字记录随材料一起打包：</w:t>
      </w:r>
      <w:r>
        <w:rPr>
          <w:rFonts w:ascii="Consolas" w:hAnsi="Consolas" w:eastAsia="微软雅黑"/>
          <w:b w:val="0"/>
          <w:color w:val="1F3A5F"/>
          <w:sz w:val="20"/>
        </w:rPr>
        <w:t>docs/video/narration.json</w:t>
      </w:r>
      <w:r>
        <w:rPr>
          <w:rFonts w:ascii="Segoe UI" w:hAnsi="Segoe UI" w:eastAsia="微软雅黑"/>
          <w:b w:val="0"/>
          <w:sz w:val="21"/>
        </w:rPr>
        <w:t xml:space="preserve"> —— 8 段中文旁白（与下面逐字稿逐字相同）、41 条中文字幕分句与 41 条英文译文（逐条一一对应，数量不符时出片脚本会直接报错停下）、以及每段旁白音频的实测时长。画面为 </w:t>
      </w:r>
      <w:r>
        <w:rPr>
          <w:rFonts w:ascii="Consolas" w:hAnsi="Consolas" w:eastAsia="微软雅黑"/>
          <w:b w:val="0"/>
          <w:color w:val="1F3A5F"/>
          <w:sz w:val="20"/>
        </w:rPr>
        <w:t>demo/index.html</w:t>
      </w:r>
      <w:r>
        <w:rPr>
          <w:rFonts w:ascii="Segoe UI" w:hAnsi="Segoe UI" w:eastAsia="微软雅黑"/>
          <w:b w:val="0"/>
          <w:sz w:val="21"/>
        </w:rPr>
        <w:t xml:space="preserve"> 在 1920 宽下的真实整页截图（全部折叠块展开，坐标由 </w:t>
      </w:r>
      <w:r>
        <w:rPr>
          <w:rFonts w:ascii="Consolas" w:hAnsi="Consolas" w:eastAsia="微软雅黑"/>
          <w:b w:val="0"/>
          <w:color w:val="1F3A5F"/>
          <w:sz w:val="20"/>
        </w:rPr>
        <w:t>.taste-skill/video/map-build.mjs</w:t>
      </w:r>
      <w:r>
        <w:rPr>
          <w:rFonts w:ascii="Segoe UI" w:hAnsi="Segoe UI" w:eastAsia="微软雅黑"/>
          <w:b w:val="0"/>
          <w:sz w:val="21"/>
        </w:rPr>
        <w:t xml:space="preserve"> 现量）与 2 张 CC BY-SA 实景照片，未使用任何录像素材，因而也没有版权或隐私问题。旁白由系统中文语音合成，8 段时长分别为 18.98 / 22.29 / 17.66 / 24.59 / 23.78 / 14.73 / 20.35 / 23.93 秒（合计 166.3 秒），加每段尾静音 0.40 秒（合计 3.2 秒）、片头 4 秒与片尾 3 秒即 176.5 秒。旁白统一归一到 ‑16 LUFS（实测均值 −21 dB、峰值 −1.4 dB，不削顶），在笔记本小喇叭上也能听清。片头卡与片尾卡都印了</w:t>
      </w:r>
      <w:r>
        <w:rPr>
          <w:rFonts w:ascii="Segoe UI" w:hAnsi="Segoe UI" w:eastAsia="微软雅黑"/>
          <w:b/>
          <w:sz w:val="21"/>
        </w:rPr>
        <w:t>数据快照 2026-10-16</w:t>
      </w:r>
      <w:r>
        <w:rPr>
          <w:rFonts w:ascii="Segoe UI" w:hAnsi="Segoe UI" w:eastAsia="微软雅黑"/>
          <w:b w:val="0"/>
          <w:sz w:val="21"/>
        </w:rPr>
        <w:t xml:space="preserve">（出片脚本从 </w:t>
      </w:r>
      <w:r>
        <w:rPr>
          <w:rFonts w:ascii="Consolas" w:hAnsi="Consolas" w:eastAsia="微软雅黑"/>
          <w:b w:val="0"/>
          <w:color w:val="1F3A5F"/>
          <w:sz w:val="20"/>
        </w:rPr>
        <w:t>data/processed</w:t>
      </w:r>
      <w:r>
        <w:rPr>
          <w:rFonts w:ascii="Segoe UI" w:hAnsi="Segoe UI" w:eastAsia="微软雅黑"/>
          <w:b w:val="0"/>
          <w:sz w:val="21"/>
        </w:rPr>
        <w:t xml:space="preserve"> 现读，不写死）；片尾目前不含队名与联系方式一行（留待填团队信息后重出片）。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00:04 到 00:23 ｜ 镜头 1：问题（19.4 秒 / 79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：仙本那海面与珊瑚礁航拍（或用界面的站点地图）→ 切到界面顶部。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"在马来西亚沙巴的仙本那，珊瑚礁养着潜水旅游和上千个家庭。但珊瑚正被三件事压着：海水越来越热、暴雨把泥沙冲进近岸、大浪折断礁体。潜店明天要不要出海，只能靠感觉。"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00:23 到 00:46 ｜ 镜头 2：我们从数据里挖出的"病历"（22.7 秒 / 102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：缓慢滚动界面上的年度病历表，2024 与 2026 两行高亮。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我们用四年公开数据，算出这个站点的病历。二零二四年，全球第四次白化事件的高峰年，这里有十五个复合灾害日、四十六个热压力日，是全记录最重的一年；二零二六年最高海温三十一点四五摄氏度、单日降水四十八点二毫米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00:46 到 01:04 ｜ 镜头 3：系统怎么工作（界面主画面）（18.1 秒 / 81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：界面全局 → 放大今日风险卡 → 放大 8 天预报图（数值天气预报驱动，带经验 80% 区间）。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"珊瑚哨兵做三件事：用本站历史的前百分之十分位数定阈值；把浪、雨、增水合成零到一的危险指数，海温单列为热压力；再用岭回归预测未来一到十四天，给出经验百分之八十区间。"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01:04 到 01:29 ｜ 镜头 4：白化识别与保护/恢复优先级（方向 04 的第二问）（25.0 秒 / 113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：滚到「白化热压力：本地监测与识别」卡 → 「保护与恢复优先级」卡（含 7 条触发—响应 SOP 表与恢复窗口）。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方向里要的第二件事是识别与优先级。我们用本站海温建三十一天滑动气候态，按霍布迪的定义识别出十三次海洋热浪；当前处于记录第九十二点二百分位、极高档。系统据此把十一月三日与十二月一日设为复测窗口，并给出七条触发—响应标准作业程序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01:29 到 01:53 ｜ 镜头 5：我们公开 AI 在哪里不行（最重要的一段）（24.2 秒 / 109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：模型对比表 → 收缩校准表 → 脚注披露页。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也要请您看这里：二元分类器的曲线下面积只有零点四九五。连续回归在一到十四天都优于持续预报，误差低百分之二十点八到百分之八点九；对常数均值也全时效更低，但三天以上只低千分之几；收缩校准只多赚千分之几，页面仍部署满幅预报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01:53 到 02:08 ｜ 镜头 6：把白化预警从规则升级为学习模型（15.1 秒 / 68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：滚到「白化预警：把规则识别升级为学习模型」卡（PR-AUC 对照表 + 分折表）。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"我们把白化预警升级成学习组件：预测未来二十八天是否出现热浪日，四折扩展窗池化平均精度零点三六四，高于现行规则零点三一一与基准零点二四二。"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02:08 到 02:29 ｜ 镜头 7：官方对照（两层）（20.8 秒 / 91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：官方对照面板（NOAA 年度曲线 + 珊瑚大三角 DHW 图）→ 区域虚拟站点逐日对照段。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"官方对照做了两层：年度排序与美国国家海洋和大气管理局一致，仅四个年份、样本小；官方站点覆盖了十三次热浪，海温只差零点零一三度；但官方八成二日子在预警状态，只能印证趋势，不能当触发线。"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3"/>
      </w:pPr>
      <w:r>
        <w:rPr>
          <w:rFonts w:ascii="Segoe UI" w:hAnsi="Segoe UI" w:eastAsia="微软雅黑"/>
          <w:b/>
          <w:color w:val="0B3C5D"/>
          <w:sz w:val="24"/>
        </w:rPr>
        <w:t>02:29 到 02:54 ｜ 镜头 8：把预报翻译成行动 · 验证与呼吁（24.3 秒 / 105 字）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画面</w:t>
      </w:r>
      <w:r>
        <w:rPr>
          <w:rFonts w:ascii="Segoe UI" w:hAnsi="Segoe UI" w:eastAsia="微软雅黑"/>
          <w:b w:val="0"/>
          <w:sz w:val="21"/>
        </w:rPr>
        <w:t>：滚动行动建议卡（低/高/极高档位）→ 90 天验证计划表格 → 标题页。</w:t>
      </w:r>
    </w:p>
    <w:p>
      <w:pPr>
        <w:spacing w:after="80"/>
      </w:pPr>
      <w:r>
        <w:rPr>
          <w:rFonts w:ascii="Segoe UI" w:hAnsi="Segoe UI" w:eastAsia="微软雅黑"/>
          <w:b/>
          <w:sz w:val="21"/>
        </w:rPr>
        <w:t>旁白</w:t>
      </w:r>
      <w:r>
        <w:rPr>
          <w:rFonts w:ascii="Segoe UI" w:hAnsi="Segoe UI" w:eastAsia="微软雅黑"/>
          <w:b w:val="0"/>
          <w:sz w:val="21"/>
        </w:rPr>
        <w:t>：</w:t>
      </w:r>
    </w:p>
    <w:p>
      <w:pPr>
        <w:spacing w:after="80"/>
      </w:pPr>
      <w:r>
        <w:rPr>
          <w:rFonts w:ascii="Segoe UI" w:hAnsi="Segoe UI" w:eastAsia="微软雅黑"/>
          <w:b w:val="0"/>
          <w:sz w:val="21"/>
        </w:rPr>
        <w:t>"预报要被执行才有价值：系统按档位给潜店、修复队、度假村和管理方写动作。接下来九十天，我们要找两到三家潜店和一支修复队做每日预警。这是研究演示，不是官方预警；停航与闭园以马来西亚气象局和沙巴公园管理局的发布为准。"</w:t>
      </w:r>
    </w:p>
    <w:p>
      <w:pPr>
        <w:jc w:val="center"/>
      </w:pPr>
      <w:r>
        <w:rPr>
          <w:rFonts w:ascii="Segoe UI" w:hAnsi="Segoe UI" w:eastAsia="微软雅黑"/>
          <w:b w:val="0"/>
          <w:color w:val="BBBBBB"/>
          <w:sz w:val="18"/>
        </w:rPr>
        <w:t>______________________________________________</w:t>
      </w:r>
    </w:p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录制清单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项</w:t>
            </w:r>
          </w:p>
        </w:tc>
        <w:tc>
          <w:tcPr>
            <w:tcW w:type="dxa" w:w="4320"/>
            <w:shd w:val="clear" w:color="auto" w:fill="DCE6F1"/>
          </w:tcPr>
          <w:p>
            <w:r/>
            <w:r>
              <w:rPr>
                <w:rFonts w:ascii="Segoe UI" w:hAnsi="Segoe UI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分辨率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1920×1080，界面按 100% 缩放录屏，浏览器窗口全屏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时长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严格 ≤ 3:00（本稿 02:56），建议先录旁白再对齐画面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界面滚动顺序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01 今日海况与热压力（今日判定 → 今日作业建议）→ 02 未来 8 天窗口（逐日风险档位 → 危险指数预报图）→ 03 珊瑚白化监测与预警（白化热压力：本地监测与识别 → 未来 4 周白化风险）→ 04 保护与恢复优先级（恢复窗口与优先级排序 → 触发—响应 SOP）→ 05 历史记录与官方对照（历史回看 → 年度记录 → 官方对照）→ 06 方法与验证（默认折叠：验证表 / 消融 / 诚实清单 / 落地与 90 天验证 / 英文摘要）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字幕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全程</w:t>
            </w:r>
            <w:r>
              <w:rPr>
                <w:rFonts w:ascii="Segoe UI" w:hAnsi="Segoe UI" w:eastAsia="微软雅黑"/>
                <w:b/>
                <w:sz w:val="18"/>
              </w:rPr>
              <w:t>中英双语字幕</w:t>
            </w:r>
            <w:r>
              <w:rPr>
                <w:rFonts w:ascii="Segoe UI" w:hAnsi="Segoe UI" w:eastAsia="微软雅黑"/>
                <w:b w:val="0"/>
                <w:sz w:val="18"/>
              </w:rPr>
              <w:t xml:space="preserve">（中文一行 + 英文一行；视频平台静音用户占多数，英文评委也看得懂），关键数字加粗。文字记录见 </w:t>
            </w:r>
            <w:r>
              <w:rPr>
                <w:rFonts w:ascii="Consolas" w:hAnsi="Consolas" w:eastAsia="微软雅黑"/>
                <w:b w:val="0"/>
                <w:color w:val="1F3A5F"/>
                <w:sz w:val="17"/>
              </w:rPr>
              <w:t>docs/video/narration.json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音乐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无或极轻的环境音，旁白优先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界面状态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录制前把界面滚动到顶部，字体确认可读；不要出现浏览器书签栏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结尾</w:t>
            </w:r>
          </w:p>
        </w:tc>
        <w:tc>
          <w:tcPr>
            <w:tcW w:type="dxa" w:w="4320"/>
          </w:tcPr>
          <w:p>
            <w:r/>
            <w:r>
              <w:rPr>
                <w:rFonts w:ascii="Segoe UI" w:hAnsi="Segoe UI" w:eastAsia="微软雅黑"/>
                <w:b w:val="0"/>
                <w:sz w:val="18"/>
              </w:rPr>
              <w:t>停留 3 秒在标题页（项目名 + 团队名 + 联系方式）</w:t>
            </w:r>
          </w:p>
        </w:tc>
      </w:tr>
    </w:tbl>
    <w:p/>
    <w:p>
      <w:pPr>
        <w:pStyle w:val="Heading2"/>
      </w:pPr>
      <w:r>
        <w:rPr>
          <w:rFonts w:ascii="Segoe UI" w:hAnsi="Segoe UI" w:eastAsia="微软雅黑"/>
          <w:b/>
          <w:color w:val="0B3C5D"/>
          <w:sz w:val="27"/>
        </w:rPr>
        <w:t>需要替换的占位内容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团队名称与成员署名（片尾标题页）；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若有合作方，片尾加一行"试点合作：〔机构名〕"；</w:t>
      </w:r>
    </w:p>
    <w:p>
      <w:pPr>
        <w:pStyle w:val="ListNumber"/>
      </w:pPr>
      <w:r>
        <w:rPr>
          <w:rFonts w:ascii="Segoe UI" w:hAnsi="Segoe UI" w:eastAsia="微软雅黑"/>
          <w:b w:val="0"/>
          <w:sz w:val="21"/>
        </w:rPr>
        <w:t>片头素材若使用他人航拍，需换成自有或明确授权的素材（比赛要求真实性）。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珊瑚哨兵 Reef Sentinel · 演示视频逐字稿与分镜</dc:title>
  <dc:subject/>
  <dc:creator>珊瑚哨兵 / Reef Sentinel</dc:creator>
  <cp:keywords/>
  <dc:description>由 docs/ 里的 Markdown 自动生成（pipeline/md2docx.py）</dc:description>
  <cp:lastModifiedBy>珊瑚哨兵 / Reef Sentinel</cp:lastModifiedBy>
  <cp:revision>1</cp:revision>
  <dcterms:created xsi:type="dcterms:W3CDTF">2026-10-18T00:00:00Z</dcterms:created>
  <dcterms:modified xsi:type="dcterms:W3CDTF">2026-10-18T00:00:00Z</dcterms:modified>
  <cp:category/>
</cp:coreProperties>
</file>