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6838" w14:textId="03366F30" w:rsidR="00346171" w:rsidRPr="006825DD" w:rsidRDefault="00346171" w:rsidP="00346171">
      <w:pPr>
        <w:jc w:val="center"/>
        <w:rPr>
          <w:rFonts w:ascii="Inconsolata" w:hAnsi="Inconsolata"/>
          <w:b/>
          <w:bCs/>
          <w:color w:val="FF0000"/>
          <w:sz w:val="24"/>
          <w:szCs w:val="24"/>
          <w:u w:val="single"/>
          <w:lang w:eastAsia="en-IN"/>
        </w:rPr>
      </w:pPr>
      <w:r w:rsidRPr="006825DD">
        <w:rPr>
          <w:rFonts w:ascii="Inconsolata" w:hAnsi="Inconsolata"/>
          <w:b/>
          <w:bCs/>
          <w:color w:val="FF0000"/>
          <w:sz w:val="24"/>
          <w:szCs w:val="24"/>
          <w:u w:val="single"/>
          <w:lang w:eastAsia="en-IN"/>
        </w:rPr>
        <w:t>IV BCAR  Lab Programs  – JAVA PROGRAMMING</w:t>
      </w:r>
    </w:p>
    <w:p w14:paraId="37AC192D" w14:textId="06E6770A" w:rsidR="008947D4" w:rsidRDefault="008947D4" w:rsidP="008947D4">
      <w:pPr>
        <w:rPr>
          <w:rFonts w:ascii="Inconsolata" w:hAnsi="Inconsolata"/>
          <w:b/>
          <w:bCs/>
          <w:color w:val="FF0000"/>
          <w:sz w:val="24"/>
          <w:szCs w:val="24"/>
          <w:u w:val="single"/>
        </w:rPr>
      </w:pPr>
      <w:r w:rsidRPr="006825DD">
        <w:rPr>
          <w:rFonts w:ascii="Inconsolata" w:hAnsi="Inconsolata"/>
          <w:b/>
          <w:bCs/>
          <w:color w:val="FF0000"/>
          <w:sz w:val="24"/>
          <w:szCs w:val="24"/>
          <w:u w:val="single"/>
        </w:rPr>
        <w:t>Lab Program 2:</w:t>
      </w:r>
      <w:r w:rsidR="002E4CF7">
        <w:rPr>
          <w:rFonts w:ascii="Inconsolata" w:hAnsi="Inconsolata"/>
          <w:b/>
          <w:bCs/>
          <w:color w:val="FF0000"/>
          <w:sz w:val="24"/>
          <w:szCs w:val="24"/>
          <w:u w:val="single"/>
        </w:rPr>
        <w:t xml:space="preserve"> </w:t>
      </w:r>
      <w:r w:rsidRPr="006825DD">
        <w:rPr>
          <w:rFonts w:ascii="Inconsolata" w:hAnsi="Inconsolata"/>
          <w:b/>
          <w:bCs/>
          <w:color w:val="FF0000"/>
          <w:sz w:val="24"/>
          <w:szCs w:val="24"/>
          <w:u w:val="single"/>
        </w:rPr>
        <w:t>Java Program to find area of Geometric figures using method Overloading:</w:t>
      </w:r>
    </w:p>
    <w:p w14:paraId="3EFAE5A3" w14:textId="77777777" w:rsidR="00AB5557" w:rsidRDefault="00AB5557" w:rsidP="008947D4">
      <w:pPr>
        <w:rPr>
          <w:rFonts w:ascii="Inconsolata" w:hAnsi="Inconsolata"/>
          <w:b/>
          <w:bCs/>
          <w:color w:val="FF0000"/>
          <w:sz w:val="24"/>
          <w:szCs w:val="24"/>
          <w:u w:val="single"/>
        </w:rPr>
      </w:pPr>
    </w:p>
    <w:p w14:paraId="0AB0D190" w14:textId="77777777" w:rsidR="00AB5557" w:rsidRDefault="00AB5557" w:rsidP="008947D4">
      <w:pPr>
        <w:rPr>
          <w:rFonts w:ascii="Inconsolata" w:hAnsi="Inconsolata"/>
          <w:b/>
          <w:bCs/>
          <w:color w:val="FF0000"/>
          <w:sz w:val="24"/>
          <w:szCs w:val="24"/>
          <w:u w:val="single"/>
        </w:rPr>
      </w:pPr>
    </w:p>
    <w:p w14:paraId="69922ED7" w14:textId="364F1065" w:rsidR="00AB5557" w:rsidRDefault="00AB5557" w:rsidP="008947D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a </w:t>
      </w:r>
      <w:hyperlink r:id="rId5" w:history="1">
        <w:r>
          <w:rPr>
            <w:rStyle w:val="Hyperlink"/>
            <w:rFonts w:ascii="Segoe UI" w:hAnsi="Segoe UI" w:cs="Segoe UI"/>
            <w:color w:val="008000"/>
            <w:u w:val="none"/>
            <w:shd w:val="clear" w:color="auto" w:fill="FFFFFF"/>
          </w:rPr>
          <w:t>class</w:t>
        </w:r>
      </w:hyperlink>
      <w:r>
        <w:rPr>
          <w:rFonts w:ascii="Segoe UI" w:hAnsi="Segoe UI" w:cs="Segoe UI"/>
          <w:color w:val="333333"/>
          <w:shd w:val="clear" w:color="auto" w:fill="FFFFFF"/>
        </w:rPr>
        <w:t> has multiple methods having same name but different in parameters, it is known as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Method Overloading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0497738A" w14:textId="77777777" w:rsidR="007B5931" w:rsidRPr="007B5931" w:rsidRDefault="007B5931" w:rsidP="007B593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kern w:val="0"/>
          <w:sz w:val="26"/>
          <w:szCs w:val="26"/>
          <w:lang w:eastAsia="en-IN"/>
          <w14:ligatures w14:val="none"/>
        </w:rPr>
      </w:pPr>
      <w:r w:rsidRPr="007B5931">
        <w:rPr>
          <w:rFonts w:ascii="Helvetica" w:eastAsia="Times New Roman" w:hAnsi="Helvetica" w:cs="Times New Roman"/>
          <w:color w:val="610B4B"/>
          <w:kern w:val="0"/>
          <w:sz w:val="26"/>
          <w:szCs w:val="26"/>
          <w:lang w:eastAsia="en-IN"/>
          <w14:ligatures w14:val="none"/>
        </w:rPr>
        <w:t>Different ways to overload the method</w:t>
      </w:r>
    </w:p>
    <w:p w14:paraId="41381534" w14:textId="77777777" w:rsidR="007B5931" w:rsidRPr="007B5931" w:rsidRDefault="007B5931" w:rsidP="007B59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7B593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There are two ways to overload the method in java</w:t>
      </w:r>
    </w:p>
    <w:p w14:paraId="1F923BD7" w14:textId="77777777" w:rsidR="007B5931" w:rsidRPr="007B5931" w:rsidRDefault="007B5931" w:rsidP="007B593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B5931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By changing number of arguments</w:t>
      </w:r>
    </w:p>
    <w:p w14:paraId="480E79AD" w14:textId="77777777" w:rsidR="007B5931" w:rsidRPr="007B5931" w:rsidRDefault="007B5931" w:rsidP="007B593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B5931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By changing the data type</w:t>
      </w:r>
    </w:p>
    <w:p w14:paraId="52953313" w14:textId="77777777" w:rsidR="00AB5557" w:rsidRPr="006825DD" w:rsidRDefault="00AB5557" w:rsidP="008947D4">
      <w:pPr>
        <w:rPr>
          <w:rFonts w:ascii="Inconsolata" w:hAnsi="Inconsolata"/>
          <w:b/>
          <w:bCs/>
          <w:color w:val="FF0000"/>
          <w:sz w:val="24"/>
          <w:szCs w:val="24"/>
          <w:u w:val="single"/>
        </w:rPr>
      </w:pPr>
    </w:p>
    <w:p w14:paraId="1C73CEF8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consolata" w:hAnsi="Inconsolata"/>
          <w:sz w:val="24"/>
          <w:szCs w:val="24"/>
        </w:rPr>
      </w:pPr>
    </w:p>
    <w:p w14:paraId="21D7B72B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>// Lab program2</w:t>
      </w:r>
    </w:p>
    <w:p w14:paraId="6B9AB380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 xml:space="preserve">class </w:t>
      </w:r>
      <w:proofErr w:type="spellStart"/>
      <w:r w:rsidRPr="006825DD">
        <w:rPr>
          <w:rFonts w:ascii="Inconsolata" w:hAnsi="Inconsolata"/>
          <w:sz w:val="24"/>
          <w:szCs w:val="24"/>
        </w:rPr>
        <w:t>OverloadDemo</w:t>
      </w:r>
      <w:proofErr w:type="spellEnd"/>
    </w:p>
    <w:p w14:paraId="28E52F43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>{</w:t>
      </w:r>
    </w:p>
    <w:p w14:paraId="7B52D742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 xml:space="preserve">    void area(float x)</w:t>
      </w:r>
    </w:p>
    <w:p w14:paraId="3418E87A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 xml:space="preserve">    {</w:t>
      </w:r>
    </w:p>
    <w:p w14:paraId="3A9B6092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 xml:space="preserve">        </w:t>
      </w:r>
      <w:proofErr w:type="spellStart"/>
      <w:r w:rsidRPr="006825DD">
        <w:rPr>
          <w:rFonts w:ascii="Inconsolata" w:hAnsi="Inconsolata"/>
          <w:sz w:val="24"/>
          <w:szCs w:val="24"/>
        </w:rPr>
        <w:t>System.out.println</w:t>
      </w:r>
      <w:proofErr w:type="spellEnd"/>
      <w:r w:rsidRPr="006825DD">
        <w:rPr>
          <w:rFonts w:ascii="Inconsolata" w:hAnsi="Inconsolata"/>
          <w:sz w:val="24"/>
          <w:szCs w:val="24"/>
        </w:rPr>
        <w:t>("the area of the square is "+</w:t>
      </w:r>
      <w:proofErr w:type="spellStart"/>
      <w:r w:rsidRPr="006825DD">
        <w:rPr>
          <w:rFonts w:ascii="Inconsolata" w:hAnsi="Inconsolata"/>
          <w:sz w:val="24"/>
          <w:szCs w:val="24"/>
        </w:rPr>
        <w:t>Math.pow</w:t>
      </w:r>
      <w:proofErr w:type="spellEnd"/>
      <w:r w:rsidRPr="006825DD">
        <w:rPr>
          <w:rFonts w:ascii="Inconsolata" w:hAnsi="Inconsolata"/>
          <w:sz w:val="24"/>
          <w:szCs w:val="24"/>
        </w:rPr>
        <w:t xml:space="preserve">(x, 2)+" </w:t>
      </w:r>
      <w:proofErr w:type="spellStart"/>
      <w:r w:rsidRPr="006825DD">
        <w:rPr>
          <w:rFonts w:ascii="Inconsolata" w:hAnsi="Inconsolata"/>
          <w:sz w:val="24"/>
          <w:szCs w:val="24"/>
        </w:rPr>
        <w:t>sq</w:t>
      </w:r>
      <w:proofErr w:type="spellEnd"/>
      <w:r w:rsidRPr="006825DD">
        <w:rPr>
          <w:rFonts w:ascii="Inconsolata" w:hAnsi="Inconsolata"/>
          <w:sz w:val="24"/>
          <w:szCs w:val="24"/>
        </w:rPr>
        <w:t xml:space="preserve"> units");</w:t>
      </w:r>
    </w:p>
    <w:p w14:paraId="75D4891E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 xml:space="preserve">    }</w:t>
      </w:r>
    </w:p>
    <w:p w14:paraId="759D3A0F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 xml:space="preserve">    void area(float x, float y)</w:t>
      </w:r>
    </w:p>
    <w:p w14:paraId="2BC93C86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 xml:space="preserve">    {</w:t>
      </w:r>
    </w:p>
    <w:p w14:paraId="6223A9E2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 xml:space="preserve">        </w:t>
      </w:r>
      <w:proofErr w:type="spellStart"/>
      <w:r w:rsidRPr="006825DD">
        <w:rPr>
          <w:rFonts w:ascii="Inconsolata" w:hAnsi="Inconsolata"/>
          <w:sz w:val="24"/>
          <w:szCs w:val="24"/>
        </w:rPr>
        <w:t>System.out.println</w:t>
      </w:r>
      <w:proofErr w:type="spellEnd"/>
      <w:r w:rsidRPr="006825DD">
        <w:rPr>
          <w:rFonts w:ascii="Inconsolata" w:hAnsi="Inconsolata"/>
          <w:sz w:val="24"/>
          <w:szCs w:val="24"/>
        </w:rPr>
        <w:t xml:space="preserve">("the area of the rectangle is "+x*y+" </w:t>
      </w:r>
      <w:proofErr w:type="spellStart"/>
      <w:r w:rsidRPr="006825DD">
        <w:rPr>
          <w:rFonts w:ascii="Inconsolata" w:hAnsi="Inconsolata"/>
          <w:sz w:val="24"/>
          <w:szCs w:val="24"/>
        </w:rPr>
        <w:t>sq</w:t>
      </w:r>
      <w:proofErr w:type="spellEnd"/>
      <w:r w:rsidRPr="006825DD">
        <w:rPr>
          <w:rFonts w:ascii="Inconsolata" w:hAnsi="Inconsolata"/>
          <w:sz w:val="24"/>
          <w:szCs w:val="24"/>
        </w:rPr>
        <w:t xml:space="preserve"> units");</w:t>
      </w:r>
    </w:p>
    <w:p w14:paraId="0D392EB4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 xml:space="preserve">    }</w:t>
      </w:r>
    </w:p>
    <w:p w14:paraId="65C15C92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 xml:space="preserve"> void area(double x)</w:t>
      </w:r>
    </w:p>
    <w:p w14:paraId="46093B2F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 xml:space="preserve">    {</w:t>
      </w:r>
    </w:p>
    <w:p w14:paraId="6B30545C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 xml:space="preserve">        double z = 3.14 * x * x;</w:t>
      </w:r>
    </w:p>
    <w:p w14:paraId="382148E8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 xml:space="preserve"> </w:t>
      </w:r>
      <w:proofErr w:type="spellStart"/>
      <w:r w:rsidRPr="006825DD">
        <w:rPr>
          <w:rFonts w:ascii="Inconsolata" w:hAnsi="Inconsolata"/>
          <w:sz w:val="24"/>
          <w:szCs w:val="24"/>
        </w:rPr>
        <w:t>System.out.println</w:t>
      </w:r>
      <w:proofErr w:type="spellEnd"/>
      <w:r w:rsidRPr="006825DD">
        <w:rPr>
          <w:rFonts w:ascii="Inconsolata" w:hAnsi="Inconsolata"/>
          <w:sz w:val="24"/>
          <w:szCs w:val="24"/>
        </w:rPr>
        <w:t xml:space="preserve">("the area of the circle is "+z+" </w:t>
      </w:r>
      <w:proofErr w:type="spellStart"/>
      <w:r w:rsidRPr="006825DD">
        <w:rPr>
          <w:rFonts w:ascii="Inconsolata" w:hAnsi="Inconsolata"/>
          <w:sz w:val="24"/>
          <w:szCs w:val="24"/>
        </w:rPr>
        <w:t>sq</w:t>
      </w:r>
      <w:proofErr w:type="spellEnd"/>
      <w:r w:rsidRPr="006825DD">
        <w:rPr>
          <w:rFonts w:ascii="Inconsolata" w:hAnsi="Inconsolata"/>
          <w:sz w:val="24"/>
          <w:szCs w:val="24"/>
        </w:rPr>
        <w:t xml:space="preserve"> units");</w:t>
      </w:r>
    </w:p>
    <w:p w14:paraId="6FF6ACF1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 xml:space="preserve">    }</w:t>
      </w:r>
    </w:p>
    <w:p w14:paraId="65559063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>}</w:t>
      </w:r>
    </w:p>
    <w:p w14:paraId="1E91031A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 xml:space="preserve">class Prog2Overload </w:t>
      </w:r>
    </w:p>
    <w:p w14:paraId="3C30CDD1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>{</w:t>
      </w:r>
    </w:p>
    <w:p w14:paraId="3754AECE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 xml:space="preserve">     public static void main(String </w:t>
      </w:r>
      <w:proofErr w:type="spellStart"/>
      <w:r w:rsidRPr="006825DD">
        <w:rPr>
          <w:rFonts w:ascii="Inconsolata" w:hAnsi="Inconsolata"/>
          <w:sz w:val="24"/>
          <w:szCs w:val="24"/>
        </w:rPr>
        <w:t>args</w:t>
      </w:r>
      <w:proofErr w:type="spellEnd"/>
      <w:r w:rsidRPr="006825DD">
        <w:rPr>
          <w:rFonts w:ascii="Inconsolata" w:hAnsi="Inconsolata"/>
          <w:sz w:val="24"/>
          <w:szCs w:val="24"/>
        </w:rPr>
        <w:t xml:space="preserve">[]) </w:t>
      </w:r>
    </w:p>
    <w:p w14:paraId="46C2F38C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</w:r>
      <w:r w:rsidRPr="006825DD">
        <w:rPr>
          <w:rFonts w:ascii="Inconsolata" w:hAnsi="Inconsolata"/>
          <w:sz w:val="24"/>
          <w:szCs w:val="24"/>
        </w:rPr>
        <w:tab/>
        <w:t>{</w:t>
      </w:r>
    </w:p>
    <w:p w14:paraId="40060C1D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</w:r>
      <w:r w:rsidRPr="006825DD">
        <w:rPr>
          <w:rFonts w:ascii="Inconsolata" w:hAnsi="Inconsolata"/>
          <w:sz w:val="24"/>
          <w:szCs w:val="24"/>
        </w:rPr>
        <w:tab/>
        <w:t xml:space="preserve">   </w:t>
      </w:r>
      <w:proofErr w:type="spellStart"/>
      <w:r w:rsidRPr="006825DD">
        <w:rPr>
          <w:rFonts w:ascii="Inconsolata" w:hAnsi="Inconsolata"/>
          <w:sz w:val="24"/>
          <w:szCs w:val="24"/>
        </w:rPr>
        <w:t>OverloadDemo</w:t>
      </w:r>
      <w:proofErr w:type="spellEnd"/>
      <w:r w:rsidRPr="006825DD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6825DD">
        <w:rPr>
          <w:rFonts w:ascii="Inconsolata" w:hAnsi="Inconsolata"/>
          <w:sz w:val="24"/>
          <w:szCs w:val="24"/>
        </w:rPr>
        <w:t>ob</w:t>
      </w:r>
      <w:proofErr w:type="spellEnd"/>
      <w:r w:rsidRPr="006825DD">
        <w:rPr>
          <w:rFonts w:ascii="Inconsolata" w:hAnsi="Inconsolata"/>
          <w:sz w:val="24"/>
          <w:szCs w:val="24"/>
        </w:rPr>
        <w:t xml:space="preserve"> = new </w:t>
      </w:r>
      <w:proofErr w:type="spellStart"/>
      <w:r w:rsidRPr="006825DD">
        <w:rPr>
          <w:rFonts w:ascii="Inconsolata" w:hAnsi="Inconsolata"/>
          <w:sz w:val="24"/>
          <w:szCs w:val="24"/>
        </w:rPr>
        <w:t>OverloadDemo</w:t>
      </w:r>
      <w:proofErr w:type="spellEnd"/>
      <w:r w:rsidRPr="006825DD">
        <w:rPr>
          <w:rFonts w:ascii="Inconsolata" w:hAnsi="Inconsolata"/>
          <w:sz w:val="24"/>
          <w:szCs w:val="24"/>
        </w:rPr>
        <w:t>();</w:t>
      </w:r>
    </w:p>
    <w:p w14:paraId="430B8E99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</w:r>
      <w:r w:rsidRPr="006825DD">
        <w:rPr>
          <w:rFonts w:ascii="Inconsolata" w:hAnsi="Inconsolata"/>
          <w:sz w:val="24"/>
          <w:szCs w:val="24"/>
        </w:rPr>
        <w:tab/>
        <w:t xml:space="preserve">   </w:t>
      </w:r>
      <w:proofErr w:type="spellStart"/>
      <w:r w:rsidRPr="006825DD">
        <w:rPr>
          <w:rFonts w:ascii="Inconsolata" w:hAnsi="Inconsolata"/>
          <w:sz w:val="24"/>
          <w:szCs w:val="24"/>
        </w:rPr>
        <w:t>ob.area</w:t>
      </w:r>
      <w:proofErr w:type="spellEnd"/>
      <w:r w:rsidRPr="006825DD">
        <w:rPr>
          <w:rFonts w:ascii="Inconsolata" w:hAnsi="Inconsolata"/>
          <w:sz w:val="24"/>
          <w:szCs w:val="24"/>
        </w:rPr>
        <w:t>(5);</w:t>
      </w:r>
    </w:p>
    <w:p w14:paraId="2D6A6A29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</w:r>
      <w:r w:rsidRPr="006825DD">
        <w:rPr>
          <w:rFonts w:ascii="Inconsolata" w:hAnsi="Inconsolata"/>
          <w:sz w:val="24"/>
          <w:szCs w:val="24"/>
        </w:rPr>
        <w:tab/>
        <w:t xml:space="preserve">   </w:t>
      </w:r>
      <w:proofErr w:type="spellStart"/>
      <w:r w:rsidRPr="006825DD">
        <w:rPr>
          <w:rFonts w:ascii="Inconsolata" w:hAnsi="Inconsolata"/>
          <w:sz w:val="24"/>
          <w:szCs w:val="24"/>
        </w:rPr>
        <w:t>ob.area</w:t>
      </w:r>
      <w:proofErr w:type="spellEnd"/>
      <w:r w:rsidRPr="006825DD">
        <w:rPr>
          <w:rFonts w:ascii="Inconsolata" w:hAnsi="Inconsolata"/>
          <w:sz w:val="24"/>
          <w:szCs w:val="24"/>
        </w:rPr>
        <w:t>(11,12);</w:t>
      </w:r>
    </w:p>
    <w:p w14:paraId="667773EB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</w:r>
      <w:r w:rsidRPr="006825DD">
        <w:rPr>
          <w:rFonts w:ascii="Inconsolata" w:hAnsi="Inconsolata"/>
          <w:sz w:val="24"/>
          <w:szCs w:val="24"/>
        </w:rPr>
        <w:tab/>
        <w:t xml:space="preserve">   </w:t>
      </w:r>
      <w:proofErr w:type="spellStart"/>
      <w:r w:rsidRPr="006825DD">
        <w:rPr>
          <w:rFonts w:ascii="Inconsolata" w:hAnsi="Inconsolata"/>
          <w:sz w:val="24"/>
          <w:szCs w:val="24"/>
        </w:rPr>
        <w:t>ob.area</w:t>
      </w:r>
      <w:proofErr w:type="spellEnd"/>
      <w:r w:rsidRPr="006825DD">
        <w:rPr>
          <w:rFonts w:ascii="Inconsolata" w:hAnsi="Inconsolata"/>
          <w:sz w:val="24"/>
          <w:szCs w:val="24"/>
        </w:rPr>
        <w:t>(2.5);</w:t>
      </w:r>
    </w:p>
    <w:p w14:paraId="0FA6F416" w14:textId="7777777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sz w:val="24"/>
          <w:szCs w:val="24"/>
        </w:rPr>
      </w:pPr>
      <w:r w:rsidRPr="006825DD">
        <w:rPr>
          <w:rFonts w:ascii="Inconsolata" w:hAnsi="Inconsolata"/>
          <w:sz w:val="24"/>
          <w:szCs w:val="24"/>
        </w:rPr>
        <w:tab/>
        <w:t xml:space="preserve">        }</w:t>
      </w:r>
    </w:p>
    <w:p w14:paraId="198A6B34" w14:textId="03D10B60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consolata" w:hAnsi="Inconsolata"/>
          <w:b/>
          <w:bCs/>
          <w:color w:val="FF0000"/>
          <w:sz w:val="24"/>
          <w:szCs w:val="24"/>
          <w:u w:val="single"/>
          <w:lang w:eastAsia="en-IN"/>
        </w:rPr>
      </w:pPr>
      <w:r w:rsidRPr="006825DD">
        <w:rPr>
          <w:rFonts w:ascii="Inconsolata" w:hAnsi="Inconsolata"/>
          <w:sz w:val="24"/>
          <w:szCs w:val="24"/>
        </w:rPr>
        <w:tab/>
        <w:t>}</w:t>
      </w:r>
    </w:p>
    <w:p w14:paraId="12E76E8D" w14:textId="5388DEC7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consolata" w:hAnsi="Inconsolata"/>
          <w:b/>
          <w:bCs/>
          <w:color w:val="FF0000"/>
          <w:sz w:val="24"/>
          <w:szCs w:val="24"/>
          <w:u w:val="single"/>
          <w:lang w:eastAsia="en-IN"/>
        </w:rPr>
      </w:pPr>
    </w:p>
    <w:p w14:paraId="44D7640A" w14:textId="3D7EC468" w:rsidR="00F25DCB" w:rsidRPr="006825DD" w:rsidRDefault="00F25DCB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consolata" w:hAnsi="Inconsolata"/>
          <w:b/>
          <w:bCs/>
          <w:color w:val="FF0000"/>
          <w:sz w:val="24"/>
          <w:szCs w:val="24"/>
          <w:u w:val="single"/>
          <w:lang w:eastAsia="en-IN"/>
        </w:rPr>
      </w:pPr>
      <w:r w:rsidRPr="006825DD">
        <w:rPr>
          <w:rFonts w:ascii="Inconsolata" w:hAnsi="Inconsolata"/>
          <w:b/>
          <w:bCs/>
          <w:noProof/>
          <w:color w:val="FF0000"/>
          <w:sz w:val="24"/>
          <w:szCs w:val="24"/>
          <w:u w:val="single"/>
          <w:lang w:eastAsia="en-IN"/>
        </w:rPr>
        <w:drawing>
          <wp:inline distT="0" distB="0" distL="0" distR="0" wp14:anchorId="4341A8F1" wp14:editId="48FAF340">
            <wp:extent cx="4293328" cy="165337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328" cy="16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D163" w14:textId="4EBC5FCF" w:rsidR="0071430C" w:rsidRPr="006825DD" w:rsidRDefault="0071430C" w:rsidP="0027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99F209F" w14:textId="77777777" w:rsidR="00021AF6" w:rsidRPr="0078500E" w:rsidRDefault="00021AF6" w:rsidP="0078500E">
      <w:pPr>
        <w:tabs>
          <w:tab w:val="left" w:pos="1236"/>
        </w:tabs>
        <w:rPr>
          <w:rFonts w:ascii="Inconsolata" w:hAnsi="Inconsolata"/>
          <w:sz w:val="24"/>
          <w:szCs w:val="24"/>
        </w:rPr>
      </w:pPr>
    </w:p>
    <w:sectPr w:rsidR="00021AF6" w:rsidRPr="00785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168B7"/>
    <w:multiLevelType w:val="multilevel"/>
    <w:tmpl w:val="EFEC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5C1E0C"/>
    <w:multiLevelType w:val="hybridMultilevel"/>
    <w:tmpl w:val="F3DA9C82"/>
    <w:lvl w:ilvl="0" w:tplc="9B28C9F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color w:val="231F20"/>
        <w:w w:val="95"/>
        <w:sz w:val="25"/>
        <w:szCs w:val="25"/>
        <w:lang w:val="en-US" w:eastAsia="en-US" w:bidi="ar-SA"/>
      </w:rPr>
    </w:lvl>
    <w:lvl w:ilvl="1" w:tplc="F266EA5E">
      <w:start w:val="1"/>
      <w:numFmt w:val="decimal"/>
      <w:lvlText w:val="%2."/>
      <w:lvlJc w:val="left"/>
      <w:pPr>
        <w:ind w:left="839" w:hanging="423"/>
      </w:pPr>
      <w:rPr>
        <w:rFonts w:ascii="Times New Roman" w:eastAsia="Times New Roman" w:hAnsi="Times New Roman" w:cs="Times New Roman" w:hint="default"/>
        <w:color w:val="231F20"/>
        <w:spacing w:val="-30"/>
        <w:w w:val="100"/>
        <w:sz w:val="24"/>
        <w:szCs w:val="24"/>
        <w:lang w:val="en-US" w:eastAsia="en-US" w:bidi="ar-SA"/>
      </w:rPr>
    </w:lvl>
    <w:lvl w:ilvl="2" w:tplc="ACB42844">
      <w:numFmt w:val="bullet"/>
      <w:lvlText w:val="•"/>
      <w:lvlJc w:val="left"/>
      <w:pPr>
        <w:ind w:left="1780" w:hanging="423"/>
      </w:pPr>
      <w:rPr>
        <w:rFonts w:hint="default"/>
        <w:lang w:val="en-US" w:eastAsia="en-US" w:bidi="ar-SA"/>
      </w:rPr>
    </w:lvl>
    <w:lvl w:ilvl="3" w:tplc="3D462770">
      <w:numFmt w:val="bullet"/>
      <w:lvlText w:val="•"/>
      <w:lvlJc w:val="left"/>
      <w:pPr>
        <w:ind w:left="2720" w:hanging="423"/>
      </w:pPr>
      <w:rPr>
        <w:rFonts w:hint="default"/>
        <w:lang w:val="en-US" w:eastAsia="en-US" w:bidi="ar-SA"/>
      </w:rPr>
    </w:lvl>
    <w:lvl w:ilvl="4" w:tplc="5C1AA54E">
      <w:numFmt w:val="bullet"/>
      <w:lvlText w:val="•"/>
      <w:lvlJc w:val="left"/>
      <w:pPr>
        <w:ind w:left="3660" w:hanging="423"/>
      </w:pPr>
      <w:rPr>
        <w:rFonts w:hint="default"/>
        <w:lang w:val="en-US" w:eastAsia="en-US" w:bidi="ar-SA"/>
      </w:rPr>
    </w:lvl>
    <w:lvl w:ilvl="5" w:tplc="1D2435B8">
      <w:numFmt w:val="bullet"/>
      <w:lvlText w:val="•"/>
      <w:lvlJc w:val="left"/>
      <w:pPr>
        <w:ind w:left="4600" w:hanging="423"/>
      </w:pPr>
      <w:rPr>
        <w:rFonts w:hint="default"/>
        <w:lang w:val="en-US" w:eastAsia="en-US" w:bidi="ar-SA"/>
      </w:rPr>
    </w:lvl>
    <w:lvl w:ilvl="6" w:tplc="57A85E6C">
      <w:numFmt w:val="bullet"/>
      <w:lvlText w:val="•"/>
      <w:lvlJc w:val="left"/>
      <w:pPr>
        <w:ind w:left="5540" w:hanging="423"/>
      </w:pPr>
      <w:rPr>
        <w:rFonts w:hint="default"/>
        <w:lang w:val="en-US" w:eastAsia="en-US" w:bidi="ar-SA"/>
      </w:rPr>
    </w:lvl>
    <w:lvl w:ilvl="7" w:tplc="CC4296BE">
      <w:numFmt w:val="bullet"/>
      <w:lvlText w:val="•"/>
      <w:lvlJc w:val="left"/>
      <w:pPr>
        <w:ind w:left="6480" w:hanging="423"/>
      </w:pPr>
      <w:rPr>
        <w:rFonts w:hint="default"/>
        <w:lang w:val="en-US" w:eastAsia="en-US" w:bidi="ar-SA"/>
      </w:rPr>
    </w:lvl>
    <w:lvl w:ilvl="8" w:tplc="7D14DD96">
      <w:numFmt w:val="bullet"/>
      <w:lvlText w:val="•"/>
      <w:lvlJc w:val="left"/>
      <w:pPr>
        <w:ind w:left="7420" w:hanging="423"/>
      </w:pPr>
      <w:rPr>
        <w:rFonts w:hint="default"/>
        <w:lang w:val="en-US" w:eastAsia="en-US" w:bidi="ar-SA"/>
      </w:rPr>
    </w:lvl>
  </w:abstractNum>
  <w:num w:numId="1" w16cid:durableId="1062560463">
    <w:abstractNumId w:val="1"/>
  </w:num>
  <w:num w:numId="2" w16cid:durableId="31263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04"/>
    <w:rsid w:val="00021AF6"/>
    <w:rsid w:val="00023F68"/>
    <w:rsid w:val="00024739"/>
    <w:rsid w:val="000671D3"/>
    <w:rsid w:val="000718A3"/>
    <w:rsid w:val="00153C75"/>
    <w:rsid w:val="00196216"/>
    <w:rsid w:val="001A7A3E"/>
    <w:rsid w:val="001D3DC8"/>
    <w:rsid w:val="001E31B2"/>
    <w:rsid w:val="001F2182"/>
    <w:rsid w:val="002060AF"/>
    <w:rsid w:val="002750D5"/>
    <w:rsid w:val="002E4CF7"/>
    <w:rsid w:val="00346171"/>
    <w:rsid w:val="003764FE"/>
    <w:rsid w:val="0040778B"/>
    <w:rsid w:val="00513A2E"/>
    <w:rsid w:val="005217F9"/>
    <w:rsid w:val="005254BE"/>
    <w:rsid w:val="00642827"/>
    <w:rsid w:val="006825DD"/>
    <w:rsid w:val="0071430C"/>
    <w:rsid w:val="00762930"/>
    <w:rsid w:val="0077714A"/>
    <w:rsid w:val="0078500E"/>
    <w:rsid w:val="007B5931"/>
    <w:rsid w:val="008719C9"/>
    <w:rsid w:val="00871B4A"/>
    <w:rsid w:val="008947D4"/>
    <w:rsid w:val="00896FBF"/>
    <w:rsid w:val="009567AB"/>
    <w:rsid w:val="009A1BFC"/>
    <w:rsid w:val="009B2962"/>
    <w:rsid w:val="00AB5557"/>
    <w:rsid w:val="00B059AA"/>
    <w:rsid w:val="00B61DFF"/>
    <w:rsid w:val="00BD415E"/>
    <w:rsid w:val="00BD7EAA"/>
    <w:rsid w:val="00C73804"/>
    <w:rsid w:val="00C83A9D"/>
    <w:rsid w:val="00CA4E4F"/>
    <w:rsid w:val="00D51560"/>
    <w:rsid w:val="00D54EF1"/>
    <w:rsid w:val="00E00511"/>
    <w:rsid w:val="00EC24E6"/>
    <w:rsid w:val="00F25DCB"/>
    <w:rsid w:val="00F7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630B"/>
  <w15:chartTrackingRefBased/>
  <w15:docId w15:val="{B3CF4E61-DDDA-435F-A9E4-BCD5DBC1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171"/>
  </w:style>
  <w:style w:type="paragraph" w:styleId="Heading3">
    <w:name w:val="heading 3"/>
    <w:basedOn w:val="Normal"/>
    <w:link w:val="Heading3Char"/>
    <w:uiPriority w:val="9"/>
    <w:qFormat/>
    <w:rsid w:val="007B59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A7A3E"/>
    <w:pPr>
      <w:widowControl w:val="0"/>
      <w:autoSpaceDE w:val="0"/>
      <w:autoSpaceDN w:val="0"/>
      <w:spacing w:after="0" w:line="240" w:lineRule="auto"/>
      <w:ind w:left="839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B55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55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B593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5672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6732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4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310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34800">
                                  <w:marLeft w:val="0"/>
                                  <w:marRight w:val="0"/>
                                  <w:marTop w:val="450"/>
                                  <w:marBottom w:val="300"/>
                                  <w:divBdr>
                                    <w:top w:val="single" w:sz="6" w:space="0" w:color="FFFFFF"/>
                                    <w:left w:val="single" w:sz="6" w:space="11" w:color="FFFFFF"/>
                                    <w:bottom w:val="single" w:sz="6" w:space="0" w:color="FFFFFF"/>
                                    <w:right w:val="single" w:sz="6" w:space="11" w:color="FFFFFF"/>
                                  </w:divBdr>
                                  <w:divsChild>
                                    <w:div w:id="14760252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432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0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206387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841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95865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6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688057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FFFFF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7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03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739390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59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1178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15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52970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FFFFF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7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73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349537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9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84274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12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84530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FFFFF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77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64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082418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5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06252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645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76467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FFFFF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1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8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017623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06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78566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990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58363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FFFFF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22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84665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91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62991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878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77981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FFFFF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8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1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289538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54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09182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776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40043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FFFFF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88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834370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89976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662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23188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FFFFF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8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6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04397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5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33159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278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67803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FFFFF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43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27555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3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63400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970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3141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FFFFF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90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tpoint.com/object-and-class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Srmanagerit</dc:creator>
  <cp:keywords/>
  <dc:description/>
  <cp:lastModifiedBy>Srmanagerit</cp:lastModifiedBy>
  <cp:revision>4</cp:revision>
  <dcterms:created xsi:type="dcterms:W3CDTF">2023-04-17T08:43:00Z</dcterms:created>
  <dcterms:modified xsi:type="dcterms:W3CDTF">2023-04-17T08:49:00Z</dcterms:modified>
</cp:coreProperties>
</file>