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6장. 모델 구현</w:t>
      </w:r>
    </w:p>
    <w:p>
      <w:pPr>
        <w:spacing w:after="240"/>
      </w:pPr>
      <w:r>
        <w:t xml:space="preserve">본 장에서는 MILP 모델의 Python 기반 구현 구조를 설명한다. 모델은 모듈화되어 있으며, 각 모듈이 특정한 기능을 담당한다. 이를 통해 코드의 재사용성과 유지보수성을 높이고, 다양한 시나리오를 쉽게 실행할 수 있다.</w:t>
      </w:r>
    </w:p>
    <w:p>
      <w:pPr>
        <w:pStyle w:val="Heading2"/>
      </w:pPr>
      <w:r>
        <w:t xml:space="preserve">6.1 프로젝트 구조 개요</w:t>
      </w:r>
    </w:p>
    <w:p>
      <w:pPr>
        <w:spacing w:after="240"/>
      </w:pPr>
      <w:r>
        <w:t xml:space="preserve">프로젝트는 다음과 같은 폴더 구조를 가진다: config/ (설정 파일), src/ (Python 모듈), results/ (결과 폴더), main.py (단일 케이스 실행), run_all_cases.py (다중 케이스 실행), requirements.txt (의존성)</w:t>
      </w:r>
    </w:p>
    <w:p>
      <w:pPr>
        <w:pStyle w:val="Heading2"/>
      </w:pPr>
      <w:r>
        <w:t xml:space="preserve">6.2 주요 모듈 설명</w:t>
      </w:r>
    </w:p>
    <w:p>
      <w:pPr>
        <w:spacing w:after="120"/>
      </w:pPr>
      <w:r>
        <w:rPr>
          <w:b/>
          <w:bCs/>
        </w:rPr>
        <w:t xml:space="preserve">6.2.1 ConfigLoader (설정 로드)</w:t>
      </w:r>
    </w:p>
    <w:p>
      <w:pPr>
        <w:spacing w:after="240"/>
      </w:pPr>
      <w:r>
        <w:t xml:space="preserve">ConfigLoader는 YAML 설정 파일들을 로드하여 파이썬 딕셔너리로 변환한다. base.yaml과 case_X.yaml을 병합하고 설정을 검증한다.</w:t>
      </w:r>
    </w:p>
    <w:p>
      <w:pPr>
        <w:spacing w:after="120"/>
      </w:pPr>
      <w:r>
        <w:rPr>
          <w:b/>
          <w:bCs/>
        </w:rPr>
        <w:t xml:space="preserve">6.2.2 CycleTimeCalculator (시간 계산)</w:t>
      </w:r>
    </w:p>
    <w:p>
      <w:pPr>
        <w:spacing w:after="240"/>
      </w:pPr>
      <w:r>
        <w:t xml:space="preserve">CycleTimeCalculator는 각 셔틀-펌프 조합의 사이클 시간을 계산한다. Case 1은 부산항 내 다중 왕복을, Case 2는 장거리 항해 후 다중 선박 서빙의 시간을 계산한다. 연간 최대 운항 횟수와 공급 능력도 산정한다.</w:t>
      </w:r>
    </w:p>
    <w:p>
      <w:pPr>
        <w:spacing w:after="120"/>
      </w:pPr>
      <w:r>
        <w:rPr>
          <w:b/>
          <w:bCs/>
        </w:rPr>
        <w:t xml:space="preserve">6.2.3 CostCalculator (비용 계산)</w:t>
      </w:r>
    </w:p>
    <w:p>
      <w:pPr>
        <w:spacing w:after="240"/>
      </w:pPr>
      <w:r>
        <w:t xml:space="preserve">CostCalculator는 모든 비용 요소를 계산한다. CAPEX(셔틀, 펌프, 저장탱크), OPEX(고정/변동), 그리고 NPC를 계산하며, 비용 요소별 분해를 제공한다.</w:t>
      </w:r>
    </w:p>
    <w:p>
      <w:pPr>
        <w:spacing w:after="120"/>
      </w:pPr>
      <w:r>
        <w:rPr>
          <w:b/>
          <w:bCs/>
        </w:rPr>
        <w:t xml:space="preserve">6.2.4 Optimizer (MILP 최적화)</w:t>
      </w:r>
    </w:p>
    <w:p>
      <w:pPr>
        <w:spacing w:after="240"/>
      </w:pPr>
      <w:r>
        <w:t xml:space="preserve">Optimizer는 PuLP 라이브러리를 사용하여 MILP 모델을 구축하고 풀이한다. 모든 셔틀-펌프 조합에 대해 20년 계획 기간의 최적 구매 시점을 결정하고 최소 NPC를 가진 조합을 도출한다.</w:t>
      </w:r>
    </w:p>
    <w:p>
      <w:pPr>
        <w:pStyle w:val="Heading2"/>
      </w:pPr>
      <w:r>
        <w:t xml:space="preserve">6.3 실행 흐름</w:t>
      </w:r>
    </w:p>
    <w:p>
      <w:pPr>
        <w:spacing w:after="240"/>
      </w:pPr>
      <w:r>
        <w:t xml:space="preserve">실행 흐름: (1) 설정 로드, (2) 시간 계산 초기화, (3) 비용 계산 초기화, (4) 최적화 실행, (5) 결과 정렬 (NPC 기준), (6) 결과 내보내기 (CSV, Excel, Word)</w:t>
      </w:r>
    </w:p>
    <w:p>
      <w:pPr>
        <w:pStyle w:val="Heading2"/>
      </w:pPr>
      <w:r>
        <w:t xml:space="preserve">6.4 YAML 설정 파일 구조</w:t>
      </w:r>
    </w:p>
    <w:p>
      <w:pPr>
        <w:spacing w:after="240"/>
      </w:pPr>
      <w:r>
        <w:t xml:space="preserve">base.yaml의 주요 섹션: time_period (2030-2050), economy (할인율, 연료가격, 전기요금), shipping (선박 수, 항차 수), operations (최대 운영시간), execution (실행 모드, 출력 형식)</w:t>
      </w:r>
    </w:p>
    <w:p>
      <w:pPr>
        <w:pStyle w:val="Heading2"/>
      </w:pPr>
      <w:r>
        <w:t xml:space="preserve">6.5 의존성 및 설치</w:t>
      </w:r>
    </w:p>
    <w:p>
      <w:pPr>
        <w:spacing w:after="240"/>
      </w:pPr>
      <w:r>
        <w:t xml:space="preserve">주요 의존성: PuLP (MILP 솔버), pandas (데이터 처리), PyYAML (설정 파일), openpyxl (Excel), python-docx (Word). pip install -r requirements.txt로 설치한다.</w:t>
      </w:r>
    </w:p>
    <w:p>
      <w:pPr>
        <w:pStyle w:val="Heading2"/>
      </w:pPr>
      <w:r>
        <w:t xml:space="preserve">6.6 실행 예시</w:t>
      </w:r>
    </w:p>
    <w:p>
      <w:pPr>
        <w:spacing w:after="240"/>
      </w:pPr>
      <w:r>
        <w:t xml:space="preserve">config/base.yaml에서 execution 섹션을 설정한 후 python main.py를 실행하면, 최적화 진행률이 표시되고 완료 후 결과가 CSV, Excel, Word 형식으로 저장된다.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algun Gothic" w:cs="Malgun Gothic" w:eastAsia="Malgun Gothic" w:hAnsi="Malgun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2025-11-19T11:05:55.995Z</dcterms:created>
  <dcterms:modified xsi:type="dcterms:W3CDTF">2025-11-19T11:05:55.995Z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