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4000"/>
        <w:gridCol w:w="5746"/>
      </w:tblGrid>
      <w:tr>
        <w:tc>
          <w:tcPr>
            <w:tcW w:type="dxa" w:w="4000"/>
            <w:tcMar>
              <w:top w:type="dxa" w:w="0"/>
              <w:left w:type="dxa" w:w="0"/>
              <w:bottom w:type="dxa" w:w="0"/>
              <w:right w:type="dxa" w:w="0"/>
            </w:tcMar>
            <w:vAlign w:val="top"/>
            <w:tcBorders>
              <w:top w:val="nil"/>
              <w:left w:val="nil"/>
              <w:bottom w:val="nil"/>
              <w:right w:val="nil"/>
            </w:tcBorders>
          </w:tcPr>
          <w:p>
            <w:pPr>
              <w:spacing w:after="0"/>
            </w:pPr>
            <w:r>
              <w:drawing>
                <wp:inline distT="0" distB="0" distL="0" distR="0">
                  <wp:extent cx="19812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81200" cy="819150"/>
                          </a:xfrm>
                          <a:prstGeom prst="rect">
                            <a:avLst/>
                          </a:prstGeom>
                        </pic:spPr>
                      </pic:pic>
                    </a:graphicData>
                  </a:graphic>
                </wp:inline>
              </w:drawing>
            </w:r>
          </w:p>
        </w:tc>
        <w:tc>
          <w:tcPr>
            <w:tcW w:type="dxa" w:w="5746"/>
            <w:tcMar>
              <w:top w:type="dxa" w:w="0"/>
              <w:left w:type="dxa" w:w="0"/>
              <w:bottom w:type="dxa" w:w="0"/>
              <w:right w:type="dxa" w:w="0"/>
            </w:tcMar>
            <w:vAlign w:val="top"/>
            <w:tcBorders>
              <w:top w:val="nil"/>
              <w:left w:val="nil"/>
              <w:bottom w:val="nil"/>
              <w:right w:val="nil"/>
            </w:tcBorders>
          </w:tcPr>
          <w:p>
            <w:pPr>
              <w:spacing w:after="40" w:line="259"/>
              <w:jc w:val="right"/>
            </w:pPr>
            <w:r>
              <w:rPr>
                <w:rFonts w:ascii="Calibri" w:cs="Calibri" w:eastAsia="Calibri" w:hAnsi="Calibri"/>
                <w:b/>
                <w:bCs/>
                <w:color w:val="102A43"/>
                <w:sz w:val="28"/>
                <w:szCs w:val="28"/>
              </w:rPr>
              <w:t xml:space="preserve">Sloud Solutions</w:t>
            </w:r>
          </w:p>
          <w:p>
            <w:pPr>
              <w:spacing w:after="20" w:line="259"/>
              <w:jc w:val="right"/>
            </w:pPr>
            <w:r>
              <w:rPr>
                <w:rFonts w:ascii="Calibri" w:cs="Calibri" w:eastAsia="Calibri" w:hAnsi="Calibri"/>
                <w:color w:val="64748B"/>
                <w:sz w:val="18"/>
                <w:szCs w:val="18"/>
              </w:rPr>
              <w:t xml:space="preserve">[Registered address, City], Tamil Nadu – [PIN]</w:t>
            </w:r>
          </w:p>
          <w:p>
            <w:pPr>
              <w:spacing w:after="20" w:line="259"/>
              <w:jc w:val="right"/>
            </w:pPr>
            <w:r>
              <w:rPr>
                <w:rFonts w:ascii="Calibri" w:cs="Calibri" w:eastAsia="Calibri" w:hAnsi="Calibri"/>
                <w:color w:val="64748B"/>
                <w:sz w:val="18"/>
                <w:szCs w:val="18"/>
              </w:rPr>
              <w:t xml:space="preserve">Sole proprietorship of [Proprietor Name] · Udyam Reg. No.: [UDYAM-TN-00-0000000] · GSTIN: [if registered]</w:t>
            </w:r>
          </w:p>
          <w:p>
            <w:pPr>
              <w:spacing w:after="20" w:line="259"/>
              <w:jc w:val="right"/>
            </w:pPr>
            <w:r>
              <w:rPr>
                <w:rFonts w:ascii="Calibri" w:cs="Calibri" w:eastAsia="Calibri" w:hAnsi="Calibri"/>
                <w:color w:val="64748B"/>
                <w:sz w:val="18"/>
                <w:szCs w:val="18"/>
              </w:rPr>
              <w:t xml:space="preserve">Email: info@sloudsolutions.com</w:t>
            </w:r>
          </w:p>
          <w:p>
            <w:pPr>
              <w:spacing w:after="0" w:line="259"/>
              <w:jc w:val="right"/>
            </w:pPr>
            <w:r>
              <w:rPr>
                <w:rFonts w:ascii="Calibri" w:cs="Calibri" w:eastAsia="Calibri" w:hAnsi="Calibri"/>
                <w:color w:val="64748B"/>
                <w:sz w:val="18"/>
                <w:szCs w:val="18"/>
              </w:rPr>
              <w:t xml:space="preserve">Web: </w:t>
            </w:r>
            <w:r>
              <w:rPr>
                <w:rFonts w:ascii="Calibri" w:cs="Calibri" w:eastAsia="Calibri" w:hAnsi="Calibri"/>
                <w:b/>
                <w:bCs/>
                <w:color w:val="2563EB"/>
                <w:sz w:val="18"/>
                <w:szCs w:val="18"/>
              </w:rPr>
              <w:t xml:space="preserve">https://sloudsolutions.com</w:t>
            </w:r>
          </w:p>
        </w:tc>
      </w:tr>
    </w:tbl>
    <w:p>
      <w:pPr>
        <w:pBdr>
          <w:bottom w:val="single" w:color="2563EB" w:sz="12" w:space="1"/>
        </w:pBdr>
        <w:spacing w:before="60" w:after="240"/>
      </w:pPr>
    </w:p>
    <w:p>
      <w:pPr>
        <w:spacing w:after="20" w:line="264"/>
      </w:pPr>
      <w:r>
        <w:rPr>
          <w:rFonts w:ascii="Calibri" w:cs="Calibri" w:eastAsia="Calibri" w:hAnsi="Calibri"/>
          <w:color w:val="64748B"/>
          <w:sz w:val="19"/>
          <w:szCs w:val="19"/>
        </w:rPr>
        <w:t xml:space="preserve">Ref: SS/INT/[YYYY]/[NN]</w:t>
      </w:r>
    </w:p>
    <w:p>
      <w:pPr>
        <w:spacing w:after="190" w:line="264"/>
      </w:pPr>
      <w:r>
        <w:rPr>
          <w:rFonts w:ascii="Calibri" w:cs="Calibri" w:eastAsia="Calibri" w:hAnsi="Calibri"/>
          <w:color w:val="64748B"/>
          <w:sz w:val="19"/>
          <w:szCs w:val="19"/>
        </w:rPr>
        <w:t xml:space="preserve">Date: [DD Month YYYY]</w:t>
      </w:r>
    </w:p>
    <w:p>
      <w:pPr>
        <w:spacing w:after="80" w:line="264"/>
      </w:pPr>
      <w:r>
        <w:rPr>
          <w:rFonts w:ascii="Calibri" w:cs="Calibri" w:eastAsia="Calibri" w:hAnsi="Calibri"/>
          <w:color w:val="64748B"/>
          <w:sz w:val="19"/>
          <w:szCs w:val="19"/>
        </w:rPr>
        <w:t xml:space="preserve">To,</w:t>
      </w:r>
    </w:p>
    <w:p>
      <w:pPr>
        <w:spacing w:after="80" w:line="264"/>
      </w:pPr>
      <w:r>
        <w:rPr>
          <w:rFonts w:ascii="Calibri" w:cs="Calibri" w:eastAsia="Calibri" w:hAnsi="Calibri"/>
          <w:b/>
          <w:bCs/>
          <w:color w:val="1F2937"/>
          <w:sz w:val="24"/>
          <w:szCs w:val="21"/>
        </w:rPr>
        <w:t xml:space="preserve">[Candidate Name]</w:t>
      </w:r>
    </w:p>
    <w:p>
      <w:pPr>
        <w:spacing w:after="80" w:line="264"/>
      </w:pPr>
      <w:r>
        <w:rPr>
          <w:rFonts w:ascii="Calibri" w:cs="Calibri" w:eastAsia="Calibri" w:hAnsi="Calibri"/>
          <w:color w:val="64748B"/>
          <w:sz w:val="19"/>
          <w:szCs w:val="19"/>
        </w:rPr>
        <w:t xml:space="preserve">[Address, City, State, PIN]</w:t>
      </w:r>
    </w:p>
    <w:p>
      <w:pPr>
        <w:spacing w:after="80" w:line="264"/>
      </w:pPr>
      <w:r>
        <w:rPr>
          <w:rFonts w:ascii="Calibri" w:cs="Calibri" w:eastAsia="Calibri" w:hAnsi="Calibri"/>
          <w:color w:val="64748B"/>
          <w:sz w:val="19"/>
          <w:szCs w:val="19"/>
        </w:rPr>
        <w:t xml:space="preserve">Email: [Email]</w:t>
      </w:r>
    </w:p>
    <w:p>
      <w:pPr>
        <w:spacing w:after="80" w:line="264"/>
      </w:pPr>
      <w:r>
        <w:rPr>
          <w:rFonts w:ascii="Calibri" w:cs="Calibri" w:eastAsia="Calibri" w:hAnsi="Calibri"/>
          <w:color w:val="64748B"/>
          <w:sz w:val="19"/>
          <w:szCs w:val="19"/>
        </w:rPr>
        <w:t xml:space="preserve">Phone: [Phone]</w:t>
      </w:r>
    </w:p>
    <w:p>
      <w:pPr>
        <w:spacing w:after="170"/>
      </w:pPr>
      <w:r>
        <w:rPr>
          <w:rFonts w:ascii="Calibri" w:cs="Calibri" w:eastAsia="Calibri" w:hAnsi="Calibri"/>
          <w:b/>
          <w:bCs/>
          <w:color w:val="102A43"/>
          <w:sz w:val="24"/>
          <w:szCs w:val="24"/>
        </w:rPr>
        <w:t>Subject: [Subject Line]</w:t>
      </w:r>
    </w:p>
    <w:p>
      <w:pPr>
        <w:spacing w:after="130" w:line="264"/>
      </w:pPr>
      <w:r>
        <w:rPr>
          <w:rFonts w:ascii="Calibri" w:cs="Calibri" w:eastAsia="Calibri" w:hAnsi="Calibri"/>
          <w:color w:val="1F2937"/>
          <w:sz w:val="21"/>
          <w:szCs w:val="21"/>
        </w:rPr>
        <w:t xml:space="preserve">Dear [Candidate Name],</w:t>
      </w:r>
    </w:p>
    <w:p>
      <w:pPr>
        <w:spacing w:after="130" w:line="264"/>
      </w:pPr>
      <w:r>
        <w:rPr>
          <w:rFonts w:ascii="Calibri" w:cs="Calibri" w:eastAsia="Calibri" w:hAnsi="Calibri"/>
          <w:color w:val="1F2937"/>
          <w:sz w:val="21"/>
          <w:szCs w:val="21"/>
        </w:rPr>
        <w:t xml:space="preserve">Following our recent conversations, Sloud Solutions, a sole proprietorship owned and operated by [Proprietor Name] (“the Company”), is happy to offer you a place on its </w:t>
      </w:r>
      <w:r>
        <w:rPr>
          <w:rFonts w:ascii="Calibri" w:cs="Calibri" w:eastAsia="Calibri" w:hAnsi="Calibri"/>
          <w:b/>
          <w:bCs/>
          <w:color w:val="102A43"/>
          <w:sz w:val="21"/>
          <w:szCs w:val="21"/>
        </w:rPr>
        <w:t xml:space="preserve">Training Internship Programme</w:t>
      </w:r>
      <w:r>
        <w:rPr>
          <w:rFonts w:ascii="Calibri" w:cs="Calibri" w:eastAsia="Calibri" w:hAnsi="Calibri"/>
          <w:color w:val="1F2937"/>
          <w:sz w:val="21"/>
          <w:szCs w:val="21"/>
        </w:rPr>
        <w:t xml:space="preserve"> (“the Programme”) on the terms below (“this Letter”).</w:t>
      </w:r>
    </w:p>
    <w:p>
      <w:pPr>
        <w:spacing w:after="130" w:line="264"/>
      </w:pPr>
      <w:r>
        <w:rPr>
          <w:rFonts w:ascii="Calibri" w:cs="Calibri" w:eastAsia="Calibri" w:hAnsi="Calibri"/>
          <w:color w:val="1F2937"/>
          <w:sz w:val="21"/>
          <w:szCs w:val="21"/>
        </w:rPr>
        <w:t xml:space="preserve">The Programme is designed for recent graduates. It gives you structured, hands-on training in real-world work under the close supervision of an experienced mentor, so that you can build practical skills and work experience. It is a learning programme, not a job. </w:t>
      </w:r>
      <w:r>
        <w:rPr>
          <w:rFonts w:ascii="Calibri" w:cs="Calibri" w:eastAsia="Calibri" w:hAnsi="Calibri"/>
          <w:b/>
          <w:bCs/>
          <w:color w:val="102A43"/>
          <w:sz w:val="21"/>
          <w:szCs w:val="21"/>
        </w:rPr>
        <w:t xml:space="preserve">It is unpaid</w:t>
      </w:r>
      <w:r>
        <w:rPr>
          <w:rFonts w:ascii="Calibri" w:cs="Calibri" w:eastAsia="Calibri" w:hAnsi="Calibri"/>
          <w:color w:val="1F2937"/>
          <w:sz w:val="21"/>
          <w:szCs w:val="21"/>
        </w:rPr>
        <w:t xml:space="preserve">: no stipend, salary or wages are paid for it. Candidates who perform well may be considered for a full-time role at the end of the Programme (see Clause 9).</w:t>
      </w:r>
    </w:p>
    <w:p>
      <w:pPr>
        <w:keepNext/>
        <w:spacing w:after="100" w:before="190"/>
      </w:pPr>
      <w:r>
        <w:rPr>
          <w:rFonts w:ascii="Calibri" w:cs="Calibri" w:eastAsia="Calibri" w:hAnsi="Calibri"/>
          <w:b/>
          <w:bCs/>
          <w:color w:val="102A43"/>
          <w:sz w:val="23"/>
          <w:szCs w:val="23"/>
        </w:rPr>
        <w:t xml:space="preserve">1. Particulars of the Programme</w:t>
      </w:r>
    </w:p>
    <w:tbl>
      <w:tblPr>
        <w:tblW w:type="dxa" w:w="974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900"/>
        <w:gridCol w:w="6846"/>
      </w:tblGrid>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Role title</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Trainee Intern – [Specialist Area]</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Function / team</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[Function or team]</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Term</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[DD.MM.YYYY] to [DD.MM.YYYY] ([3] months)</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Mode of working</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[Remote / Hybrid / On-site at [location], Tamil Nadu]</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Training hours</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[Working Days], up to 6 hours a day and not more than [30] hours a week, as agreed with your mentor (Clause 5)</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Mentor / reporting to</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[Name], [Designation]</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Stipend</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Nil – this is an unpaid training internship. Approved out-of-pocket expenses are reimbursed (Clause 4).</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Fees or deposit</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Nil – the Company does not charge any fee, deposit or security for the Programme</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Training plan</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Annexure A, which forms part of this Letter</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Full-time opportunity</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Performance-based consideration for a full-time role at the end of the Term (Clause 9)</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Certificate</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Internship completion certificate on satisfactory completion (Clause 9)</w:t>
            </w:r>
          </w:p>
        </w:tc>
      </w:tr>
    </w:tbl>
    <w:p>
      <w:pPr>
        <w:spacing w:after="60"/>
      </w:pPr>
    </w:p>
    <w:p>
      <w:pPr>
        <w:keepNext/>
        <w:spacing w:after="100" w:before="190"/>
      </w:pPr>
      <w:r>
        <w:rPr>
          <w:rFonts w:ascii="Calibri" w:cs="Calibri" w:eastAsia="Calibri" w:hAnsi="Calibri"/>
          <w:b/>
          <w:bCs/>
          <w:color w:val="102A43"/>
          <w:sz w:val="23"/>
          <w:szCs w:val="23"/>
        </w:rPr>
        <w:t xml:space="preserve">2. Nature and purpose of the Programme</w:t>
      </w:r>
    </w:p>
    <w:p>
      <w:pPr>
        <w:pStyle w:val="ListParagraph"/>
        <w:numPr>
          <w:ilvl w:val="0"/>
          <w:numId w:val="2"/>
        </w:numPr>
        <w:spacing w:after="75" w:line="264"/>
      </w:pPr>
      <w:r>
        <w:rPr>
          <w:rFonts w:ascii="Calibri" w:cs="Calibri" w:eastAsia="Calibri" w:hAnsi="Calibri"/>
          <w:color w:val="1F2937"/>
          <w:sz w:val="21"/>
          <w:szCs w:val="21"/>
        </w:rPr>
        <w:t xml:space="preserve">The main purpose of the Programme is your training and skill development. The training is designed around your learning, and the Company will run it so that you are the main beneficiary.</w:t>
      </w:r>
    </w:p>
    <w:p>
      <w:pPr>
        <w:pStyle w:val="ListParagraph"/>
        <w:numPr>
          <w:ilvl w:val="0"/>
          <w:numId w:val="2"/>
        </w:numPr>
        <w:spacing w:after="75" w:line="264"/>
      </w:pPr>
      <w:r>
        <w:rPr>
          <w:rFonts w:ascii="Calibri" w:cs="Calibri" w:eastAsia="Calibri" w:hAnsi="Calibri"/>
          <w:color w:val="1F2937"/>
          <w:sz w:val="21"/>
          <w:szCs w:val="21"/>
        </w:rPr>
        <w:t xml:space="preserve">You will learn by doing: through guided exercises, internal projects and, where suitable, supervised participation in live projects. You will be trained on the tools, processes and methods set out in Annexure A.</w:t>
      </w:r>
    </w:p>
    <w:p>
      <w:pPr>
        <w:pStyle w:val="ListParagraph"/>
        <w:numPr>
          <w:ilvl w:val="0"/>
          <w:numId w:val="2"/>
        </w:numPr>
        <w:spacing w:after="75" w:line="264"/>
      </w:pPr>
      <w:r>
        <w:rPr>
          <w:rFonts w:ascii="Calibri" w:cs="Calibri" w:eastAsia="Calibri" w:hAnsi="Calibri"/>
          <w:color w:val="1F2937"/>
          <w:sz w:val="21"/>
          <w:szCs w:val="21"/>
        </w:rPr>
        <w:t xml:space="preserve">You will not replace or substitute for any employee of the Company. You will not be the sole person responsible for any client deliverable, and any work you do on a live project will be reviewed by your mentor before it is used.</w:t>
      </w:r>
    </w:p>
    <w:p>
      <w:pPr>
        <w:pStyle w:val="ListParagraph"/>
        <w:numPr>
          <w:ilvl w:val="0"/>
          <w:numId w:val="2"/>
        </w:numPr>
        <w:spacing w:after="75" w:line="264"/>
      </w:pPr>
      <w:r>
        <w:rPr>
          <w:rFonts w:ascii="Calibri" w:cs="Calibri" w:eastAsia="Calibri" w:hAnsi="Calibri"/>
          <w:color w:val="1F2937"/>
          <w:sz w:val="21"/>
          <w:szCs w:val="21"/>
        </w:rPr>
        <w:t xml:space="preserve">If you feel that your tasks have moved away from the training plan (for example, routine work with no learning value), please raise it with your mentor or with [Proprietor Name]. The Company will review and correct it.</w:t>
      </w:r>
    </w:p>
    <w:p>
      <w:pPr>
        <w:keepNext/>
        <w:spacing w:after="100" w:before="190"/>
      </w:pPr>
      <w:r>
        <w:rPr>
          <w:rFonts w:ascii="Calibri" w:cs="Calibri" w:eastAsia="Calibri" w:hAnsi="Calibri"/>
          <w:b/>
          <w:bCs/>
          <w:color w:val="102A43"/>
          <w:sz w:val="23"/>
          <w:szCs w:val="23"/>
        </w:rPr>
        <w:t xml:space="preserve">3. Training, supervision and reporting</w:t>
      </w:r>
    </w:p>
    <w:p>
      <w:pPr>
        <w:pStyle w:val="ListParagraph"/>
        <w:numPr>
          <w:ilvl w:val="0"/>
          <w:numId w:val="2"/>
        </w:numPr>
        <w:spacing w:after="75" w:line="264"/>
      </w:pPr>
      <w:r>
        <w:rPr>
          <w:rFonts w:ascii="Calibri" w:cs="Calibri" w:eastAsia="Calibri" w:hAnsi="Calibri"/>
          <w:color w:val="1F2937"/>
          <w:sz w:val="21"/>
          <w:szCs w:val="21"/>
        </w:rPr>
        <w:t xml:space="preserve">Your mentor will give you clear tasks and timelines, teach and demonstrate the skills involved through regular training sessions (at least two a week), and give you regular guidance and written feedback. Tasks will mainly be internal projects and practice exercises linked to the learning objectives in Annexure A. Your mentor will also tell you how and in what format to submit your work.</w:t>
      </w:r>
    </w:p>
    <w:p>
      <w:pPr>
        <w:pStyle w:val="ListParagraph"/>
        <w:numPr>
          <w:ilvl w:val="0"/>
          <w:numId w:val="2"/>
        </w:numPr>
        <w:spacing w:after="75" w:line="264"/>
      </w:pPr>
      <w:r>
        <w:rPr>
          <w:rFonts w:ascii="Calibri" w:cs="Calibri" w:eastAsia="Calibri" w:hAnsi="Calibri"/>
          <w:color w:val="1F2937"/>
          <w:sz w:val="21"/>
          <w:szCs w:val="21"/>
        </w:rPr>
        <w:t xml:space="preserve">The Company may adjust the training plan during the Term to suit your progress and learning goals. Any significant change will be shared with you in writing (email is enough).</w:t>
      </w:r>
    </w:p>
    <w:p>
      <w:pPr>
        <w:pStyle w:val="ListParagraph"/>
        <w:numPr>
          <w:ilvl w:val="0"/>
          <w:numId w:val="2"/>
        </w:numPr>
        <w:spacing w:after="75" w:line="264"/>
      </w:pPr>
      <w:r>
        <w:rPr>
          <w:rFonts w:ascii="Calibri" w:cs="Calibri" w:eastAsia="Calibri" w:hAnsi="Calibri"/>
          <w:color w:val="1F2937"/>
          <w:sz w:val="21"/>
          <w:szCs w:val="21"/>
        </w:rPr>
        <w:t xml:space="preserve">Please keep all work in the Company's shared systems and accounts, not in personal files or personal accounts (see Clause 8).</w:t>
      </w:r>
    </w:p>
    <w:p>
      <w:pPr>
        <w:keepNext/>
        <w:spacing w:after="100" w:before="190"/>
      </w:pPr>
      <w:r>
        <w:rPr>
          <w:rFonts w:ascii="Calibri" w:cs="Calibri" w:eastAsia="Calibri" w:hAnsi="Calibri"/>
          <w:b/>
          <w:bCs/>
          <w:color w:val="102A43"/>
          <w:sz w:val="23"/>
          <w:szCs w:val="23"/>
        </w:rPr>
        <w:t xml:space="preserve">4. Status, no stipend and expenses</w:t>
      </w:r>
    </w:p>
    <w:p>
      <w:pPr>
        <w:pStyle w:val="ListParagraph"/>
        <w:numPr>
          <w:ilvl w:val="0"/>
          <w:numId w:val="2"/>
        </w:numPr>
        <w:spacing w:after="75" w:line="264"/>
      </w:pPr>
      <w:r>
        <w:rPr>
          <w:rFonts w:ascii="Calibri" w:cs="Calibri" w:eastAsia="Calibri" w:hAnsi="Calibri"/>
          <w:color w:val="1F2937"/>
          <w:sz w:val="21"/>
          <w:szCs w:val="21"/>
        </w:rPr>
        <w:t xml:space="preserve">You join the Programme as a trainee. This Letter does not create an employment relationship, and you are not an employee, partner or agent of the Company. Because this is an unpaid training programme, no salary, wages, stipend, allowance, bonus or other payment is due to you for the Term.</w:t>
      </w:r>
    </w:p>
    <w:p>
      <w:pPr>
        <w:pStyle w:val="ListParagraph"/>
        <w:numPr>
          <w:ilvl w:val="0"/>
          <w:numId w:val="2"/>
        </w:numPr>
        <w:spacing w:after="75" w:line="264"/>
      </w:pPr>
      <w:r>
        <w:rPr>
          <w:rFonts w:ascii="Calibri" w:cs="Calibri" w:eastAsia="Calibri" w:hAnsi="Calibri"/>
          <w:color w:val="1F2937"/>
          <w:sz w:val="21"/>
          <w:szCs w:val="21"/>
        </w:rPr>
        <w:t xml:space="preserve">As a trainee, employee-related benefits such as provident fund, employees' state insurance, gratuity, paid leave and leave encashment do not apply to you, except where the law requires otherwise.</w:t>
      </w:r>
    </w:p>
    <w:p>
      <w:pPr>
        <w:pStyle w:val="ListParagraph"/>
        <w:numPr>
          <w:ilvl w:val="0"/>
          <w:numId w:val="2"/>
        </w:numPr>
        <w:spacing w:after="75" w:line="264"/>
      </w:pPr>
      <w:r>
        <w:rPr>
          <w:rFonts w:ascii="Calibri" w:cs="Calibri" w:eastAsia="Calibri" w:hAnsi="Calibri"/>
          <w:color w:val="1F2937"/>
          <w:sz w:val="21"/>
          <w:szCs w:val="21"/>
        </w:rPr>
        <w:t xml:space="preserve">The Company will reimburse reasonable out-of-pocket expenses you incur for Company-directed training activities (for example, travel to a client site or event), if approved in writing beforehand and supported by valid bills or receipts.</w:t>
      </w:r>
    </w:p>
    <w:p>
      <w:pPr>
        <w:pStyle w:val="ListParagraph"/>
        <w:numPr>
          <w:ilvl w:val="0"/>
          <w:numId w:val="2"/>
        </w:numPr>
        <w:spacing w:after="75" w:line="264"/>
      </w:pPr>
      <w:r>
        <w:rPr>
          <w:rFonts w:ascii="Calibri" w:cs="Calibri" w:eastAsia="Calibri" w:hAnsi="Calibri"/>
          <w:color w:val="1F2937"/>
          <w:sz w:val="21"/>
          <w:szCs w:val="21"/>
        </w:rPr>
        <w:t xml:space="preserve">The Company does not and will not charge you any fee, deposit or security, and there is no bond, penalty or payment of any kind if you leave the Programme.</w:t>
      </w:r>
    </w:p>
    <w:p>
      <w:pPr>
        <w:pStyle w:val="ListParagraph"/>
        <w:numPr>
          <w:ilvl w:val="0"/>
          <w:numId w:val="2"/>
        </w:numPr>
        <w:spacing w:after="75" w:line="264"/>
      </w:pPr>
      <w:r>
        <w:rPr>
          <w:rFonts w:ascii="Calibri" w:cs="Calibri" w:eastAsia="Calibri" w:hAnsi="Calibri"/>
          <w:color w:val="1F2937"/>
          <w:sz w:val="21"/>
          <w:szCs w:val="21"/>
        </w:rPr>
        <w:t xml:space="preserve">You may not present yourself as an employee, officer or agent of the Company, or make any commitment on its behalf.</w:t>
      </w:r>
    </w:p>
    <w:p>
      <w:pPr>
        <w:keepNext/>
        <w:spacing w:after="100" w:before="190"/>
      </w:pPr>
      <w:r>
        <w:rPr>
          <w:rFonts w:ascii="Calibri" w:cs="Calibri" w:eastAsia="Calibri" w:hAnsi="Calibri"/>
          <w:b/>
          <w:bCs/>
          <w:color w:val="102A43"/>
          <w:sz w:val="23"/>
          <w:szCs w:val="23"/>
        </w:rPr>
        <w:t xml:space="preserve">5. Training hours, attendance and leave</w:t>
      </w:r>
    </w:p>
    <w:p>
      <w:pPr>
        <w:pStyle w:val="ListParagraph"/>
        <w:numPr>
          <w:ilvl w:val="0"/>
          <w:numId w:val="2"/>
        </w:numPr>
        <w:spacing w:after="75" w:line="264"/>
      </w:pPr>
      <w:r>
        <w:rPr>
          <w:rFonts w:ascii="Calibri" w:cs="Calibri" w:eastAsia="Calibri" w:hAnsi="Calibri"/>
          <w:color w:val="1F2937"/>
          <w:sz w:val="21"/>
          <w:szCs w:val="21"/>
        </w:rPr>
        <w:t xml:space="preserve">Your training hours are set out in Clause 1. Hours will include reasonable breaks, and you will not be asked to train on [Off Days] or public holidays unless you agree for a specific event.</w:t>
      </w:r>
    </w:p>
    <w:p>
      <w:pPr>
        <w:pStyle w:val="ListParagraph"/>
        <w:numPr>
          <w:ilvl w:val="0"/>
          <w:numId w:val="2"/>
        </w:numPr>
        <w:spacing w:after="75" w:line="264"/>
      </w:pPr>
      <w:r>
        <w:rPr>
          <w:rFonts w:ascii="Calibri" w:cs="Calibri" w:eastAsia="Calibri" w:hAnsi="Calibri"/>
          <w:color w:val="1F2937"/>
          <w:sz w:val="21"/>
          <w:szCs w:val="21"/>
        </w:rPr>
        <w:t xml:space="preserve">For on-site work, you will not be required to be at Company premises between 8:00 pm and 6:00 am.</w:t>
      </w:r>
    </w:p>
    <w:p>
      <w:pPr>
        <w:pStyle w:val="ListParagraph"/>
        <w:numPr>
          <w:ilvl w:val="0"/>
          <w:numId w:val="2"/>
        </w:numPr>
        <w:spacing w:after="75" w:line="264"/>
      </w:pPr>
      <w:r>
        <w:rPr>
          <w:rFonts w:ascii="Calibri" w:cs="Calibri" w:eastAsia="Calibri" w:hAnsi="Calibri"/>
          <w:color w:val="1F2937"/>
          <w:sz w:val="21"/>
          <w:szCs w:val="21"/>
        </w:rPr>
        <w:t xml:space="preserve">You may take up to one (1) day off per month with advance notice to your mentor, in addition to public holidays on the Company's holiday list. If you are unwell or have an emergency, please inform your mentor as soon as you reasonably can.</w:t>
      </w:r>
    </w:p>
    <w:p>
      <w:pPr>
        <w:pStyle w:val="ListParagraph"/>
        <w:numPr>
          <w:ilvl w:val="0"/>
          <w:numId w:val="2"/>
        </w:numPr>
        <w:spacing w:after="75" w:line="264"/>
      </w:pPr>
      <w:r>
        <w:rPr>
          <w:rFonts w:ascii="Calibri" w:cs="Calibri" w:eastAsia="Calibri" w:hAnsi="Calibri"/>
          <w:color w:val="1F2937"/>
          <w:sz w:val="21"/>
          <w:szCs w:val="21"/>
        </w:rPr>
        <w:t xml:space="preserve">If you need to be unavailable on a scheduled training day, please tell your mentor in advance. Long unexplained absence may affect your evaluation and certificate.</w:t>
      </w:r>
    </w:p>
    <w:p>
      <w:pPr>
        <w:pStyle w:val="ListParagraph"/>
        <w:numPr>
          <w:ilvl w:val="0"/>
          <w:numId w:val="2"/>
        </w:numPr>
        <w:spacing w:after="75" w:line="264"/>
      </w:pPr>
      <w:r>
        <w:rPr>
          <w:rFonts w:ascii="Calibri" w:cs="Calibri" w:eastAsia="Calibri" w:hAnsi="Calibri"/>
          <w:color w:val="1F2937"/>
          <w:sz w:val="21"/>
          <w:szCs w:val="21"/>
        </w:rPr>
        <w:t xml:space="preserve">Each week you will confirm your training hours on the Company's attendance sheet, and your mentor will countersign it. Please tell your mentor if you are ever asked to train beyond the hours in Clause 1.</w:t>
      </w:r>
    </w:p>
    <w:p>
      <w:pPr>
        <w:keepNext/>
        <w:spacing w:after="100" w:before="190"/>
      </w:pPr>
      <w:r>
        <w:rPr>
          <w:rFonts w:ascii="Calibri" w:cs="Calibri" w:eastAsia="Calibri" w:hAnsi="Calibri"/>
          <w:b/>
          <w:bCs/>
          <w:color w:val="102A43"/>
          <w:sz w:val="23"/>
          <w:szCs w:val="23"/>
        </w:rPr>
        <w:t xml:space="preserve">6. Confidentiality</w:t>
      </w:r>
    </w:p>
    <w:p>
      <w:pPr>
        <w:pStyle w:val="ListParagraph"/>
        <w:numPr>
          <w:ilvl w:val="0"/>
          <w:numId w:val="2"/>
        </w:numPr>
        <w:spacing w:after="75" w:line="264"/>
      </w:pPr>
      <w:r>
        <w:rPr>
          <w:rFonts w:ascii="Calibri" w:cs="Calibri" w:eastAsia="Calibri" w:hAnsi="Calibri"/>
          <w:color w:val="1F2937"/>
          <w:sz w:val="21"/>
          <w:szCs w:val="21"/>
        </w:rPr>
        <w:t xml:space="preserve">“Confidential Information” means all non-public information of the Company and its clients, prospects and partners, in any form, including business plans, pricing, proposals, client and prospect lists, research, methodologies, technical designs, source code, credentials, marketing plans, and any information marked or reasonably understood to be confidential.</w:t>
      </w:r>
    </w:p>
    <w:p>
      <w:pPr>
        <w:pStyle w:val="ListParagraph"/>
        <w:numPr>
          <w:ilvl w:val="0"/>
          <w:numId w:val="2"/>
        </w:numPr>
        <w:spacing w:after="75" w:line="264"/>
      </w:pPr>
      <w:r>
        <w:rPr>
          <w:rFonts w:ascii="Calibri" w:cs="Calibri" w:eastAsia="Calibri" w:hAnsi="Calibri"/>
          <w:color w:val="1F2937"/>
          <w:sz w:val="21"/>
          <w:szCs w:val="21"/>
        </w:rPr>
        <w:t xml:space="preserve">You will keep Confidential Information confidential, use it only for your Programme work, and not share, copy, publish or send it to anyone without the Company's written permission.</w:t>
      </w:r>
    </w:p>
    <w:p>
      <w:pPr>
        <w:pStyle w:val="ListParagraph"/>
        <w:numPr>
          <w:ilvl w:val="0"/>
          <w:numId w:val="2"/>
        </w:numPr>
        <w:spacing w:after="75" w:line="264"/>
      </w:pPr>
      <w:r>
        <w:rPr>
          <w:rFonts w:ascii="Calibri" w:cs="Calibri" w:eastAsia="Calibri" w:hAnsi="Calibri"/>
          <w:color w:val="1F2937"/>
          <w:sz w:val="21"/>
          <w:szCs w:val="21"/>
        </w:rPr>
        <w:t xml:space="preserve">These obligations apply during the Term and for three (3) years after it ends. For trade secrets, credentials and client data, they continue without a time limit.</w:t>
      </w:r>
    </w:p>
    <w:p>
      <w:pPr>
        <w:pStyle w:val="ListParagraph"/>
        <w:numPr>
          <w:ilvl w:val="0"/>
          <w:numId w:val="2"/>
        </w:numPr>
        <w:spacing w:after="75" w:line="264"/>
      </w:pPr>
      <w:r>
        <w:rPr>
          <w:rFonts w:ascii="Calibri" w:cs="Calibri" w:eastAsia="Calibri" w:hAnsi="Calibri"/>
          <w:color w:val="1F2937"/>
          <w:sz w:val="21"/>
          <w:szCs w:val="21"/>
        </w:rPr>
        <w:t xml:space="preserve">You will handle any personal data of clients or other people that you come across only as the Company instructs and in line with applicable law, including the Digital Personal Data Protection Act, 2023.</w:t>
      </w:r>
    </w:p>
    <w:p>
      <w:pPr>
        <w:pStyle w:val="ListParagraph"/>
        <w:numPr>
          <w:ilvl w:val="0"/>
          <w:numId w:val="2"/>
        </w:numPr>
        <w:spacing w:after="75" w:line="264"/>
      </w:pPr>
      <w:r>
        <w:rPr>
          <w:rFonts w:ascii="Calibri" w:cs="Calibri" w:eastAsia="Calibri" w:hAnsi="Calibri"/>
          <w:color w:val="1F2937"/>
          <w:sz w:val="21"/>
          <w:szCs w:val="21"/>
        </w:rPr>
        <w:t xml:space="preserve">When the Programme ends, for any reason, you will promptly return or securely delete all Confidential Information, Company documents, devices, files and login credentials, and confirm this in writing if asked.</w:t>
      </w:r>
    </w:p>
    <w:p>
      <w:pPr>
        <w:keepNext/>
        <w:spacing w:after="100" w:before="190"/>
      </w:pPr>
      <w:r>
        <w:rPr>
          <w:rFonts w:ascii="Calibri" w:cs="Calibri" w:eastAsia="Calibri" w:hAnsi="Calibri"/>
          <w:b/>
          <w:bCs/>
          <w:color w:val="102A43"/>
          <w:sz w:val="23"/>
          <w:szCs w:val="23"/>
        </w:rPr>
        <w:t xml:space="preserve">7. Intellectual property</w:t>
      </w:r>
    </w:p>
    <w:p>
      <w:pPr>
        <w:pStyle w:val="ListParagraph"/>
        <w:numPr>
          <w:ilvl w:val="0"/>
          <w:numId w:val="2"/>
        </w:numPr>
        <w:spacing w:after="75" w:line="264"/>
      </w:pPr>
      <w:r>
        <w:rPr>
          <w:rFonts w:ascii="Calibri" w:cs="Calibri" w:eastAsia="Calibri" w:hAnsi="Calibri"/>
          <w:color w:val="1F2937"/>
          <w:sz w:val="21"/>
          <w:szCs w:val="21"/>
        </w:rPr>
        <w:t xml:space="preserve">All work you create during the Term in the course of the Programme, including research, reports, data, written content, social media content, designs, graphics, videos, code, scripts, presentations, ideas, inventions and improvements (“Work Product”), will belong solely to the Company.</w:t>
      </w:r>
    </w:p>
    <w:p>
      <w:pPr>
        <w:pStyle w:val="ListParagraph"/>
        <w:numPr>
          <w:ilvl w:val="0"/>
          <w:numId w:val="2"/>
        </w:numPr>
        <w:spacing w:after="75" w:line="264"/>
      </w:pPr>
      <w:r>
        <w:rPr>
          <w:rFonts w:ascii="Calibri" w:cs="Calibri" w:eastAsia="Calibri" w:hAnsi="Calibri"/>
          <w:color w:val="1F2937"/>
          <w:sz w:val="21"/>
          <w:szCs w:val="21"/>
        </w:rPr>
        <w:t xml:space="preserve">In consideration of the training, mentorship and internship certificate provided under this Letter, you assign to the Company, by way of present assignment of existing and future works, all rights, title and interest in the Work Product, including copyright, design rights, patent rights and trademark rights. For copyright, the assignment covers all rights under the Copyright Act, 1957, in all modes and media (including those developed later), worldwide and for the full term of protection. Each future work is assigned automatically when it comes into existence.</w:t>
      </w:r>
    </w:p>
    <w:p>
      <w:pPr>
        <w:pStyle w:val="ListParagraph"/>
        <w:numPr>
          <w:ilvl w:val="0"/>
          <w:numId w:val="2"/>
        </w:numPr>
        <w:spacing w:after="75" w:line="264"/>
      </w:pPr>
      <w:r>
        <w:rPr>
          <w:rFonts w:ascii="Calibri" w:cs="Calibri" w:eastAsia="Calibri" w:hAnsi="Calibri"/>
          <w:color w:val="1F2937"/>
          <w:sz w:val="21"/>
          <w:szCs w:val="21"/>
        </w:rPr>
        <w:t xml:space="preserve">The parties agree that Section 19(4) of the Copyright Act, 1957 will not apply, so the assignment will not lapse if the Company does not exercise the assigned rights within one year.</w:t>
      </w:r>
    </w:p>
    <w:p>
      <w:pPr>
        <w:pStyle w:val="ListParagraph"/>
        <w:numPr>
          <w:ilvl w:val="0"/>
          <w:numId w:val="2"/>
        </w:numPr>
        <w:spacing w:after="75" w:line="264"/>
      </w:pPr>
      <w:r>
        <w:rPr>
          <w:rFonts w:ascii="Calibri" w:cs="Calibri" w:eastAsia="Calibri" w:hAnsi="Calibri"/>
          <w:color w:val="1F2937"/>
          <w:sz w:val="21"/>
          <w:szCs w:val="21"/>
        </w:rPr>
        <w:t xml:space="preserve">To the fullest extent permitted by law, you agree not to assert your moral rights (including rights under Section 57 of the Copyright Act, 1957) against the Company, its successors, licensees or clients in a way that prevents the normal use, editing or adaptation of the Work Product.</w:t>
      </w:r>
    </w:p>
    <w:p>
      <w:pPr>
        <w:pStyle w:val="ListParagraph"/>
        <w:numPr>
          <w:ilvl w:val="0"/>
          <w:numId w:val="2"/>
        </w:numPr>
        <w:spacing w:after="75" w:line="264"/>
      </w:pPr>
      <w:r>
        <w:rPr>
          <w:rFonts w:ascii="Calibri" w:cs="Calibri" w:eastAsia="Calibri" w:hAnsi="Calibri"/>
          <w:color w:val="1F2937"/>
          <w:sz w:val="21"/>
          <w:szCs w:val="21"/>
        </w:rPr>
        <w:t xml:space="preserve">Any domain name, social media handle, account or page you create for Company work belongs to the Company and must be registered in, or transferred to, the Company's name.</w:t>
      </w:r>
    </w:p>
    <w:p>
      <w:pPr>
        <w:pStyle w:val="ListParagraph"/>
        <w:numPr>
          <w:ilvl w:val="0"/>
          <w:numId w:val="2"/>
        </w:numPr>
        <w:spacing w:after="75" w:line="264"/>
      </w:pPr>
      <w:r>
        <w:rPr>
          <w:rFonts w:ascii="Calibri" w:cs="Calibri" w:eastAsia="Calibri" w:hAnsi="Calibri"/>
          <w:color w:val="1F2937"/>
          <w:sz w:val="21"/>
          <w:szCs w:val="21"/>
        </w:rPr>
        <w:t xml:space="preserve">Work you created before the Term, or outside the Programme without using Company resources or Confidential Information, remains yours. If you include any such pre-existing work in the Work Product, you will tell your mentor first, and you grant the Company a non-exclusive, royalty-free, perpetual, worldwide licence to use it as part of the Work Product.</w:t>
      </w:r>
    </w:p>
    <w:p>
      <w:pPr>
        <w:pStyle w:val="ListParagraph"/>
        <w:numPr>
          <w:ilvl w:val="0"/>
          <w:numId w:val="2"/>
        </w:numPr>
        <w:spacing w:after="75" w:line="264"/>
      </w:pPr>
      <w:r>
        <w:rPr>
          <w:rFonts w:ascii="Calibri" w:cs="Calibri" w:eastAsia="Calibri" w:hAnsi="Calibri"/>
          <w:color w:val="1F2937"/>
          <w:sz w:val="21"/>
          <w:szCs w:val="21"/>
        </w:rPr>
        <w:t xml:space="preserve">You will sign any further documents reasonably needed to complete or record this assignment, including after the Term. The Company will bear any cost involved.</w:t>
      </w:r>
    </w:p>
    <w:p>
      <w:pPr>
        <w:pStyle w:val="ListParagraph"/>
        <w:numPr>
          <w:ilvl w:val="0"/>
          <w:numId w:val="2"/>
        </w:numPr>
        <w:spacing w:after="75" w:line="264"/>
      </w:pPr>
      <w:r>
        <w:rPr>
          <w:rFonts w:ascii="Calibri" w:cs="Calibri" w:eastAsia="Calibri" w:hAnsi="Calibri"/>
          <w:color w:val="1F2937"/>
          <w:sz w:val="21"/>
          <w:szCs w:val="21"/>
        </w:rPr>
        <w:t xml:space="preserve">You may show non-confidential parts of the Work Product in your personal portfolio and mention the Programme for career purposes, as long as you do not reveal Confidential Information or suggest that the Company endorses you or that you still work with it. Work done for a client may be shown only with your mentor's written approval.</w:t>
      </w:r>
    </w:p>
    <w:p>
      <w:pPr>
        <w:pStyle w:val="ListParagraph"/>
        <w:numPr>
          <w:ilvl w:val="0"/>
          <w:numId w:val="2"/>
        </w:numPr>
        <w:spacing w:after="75" w:line="264"/>
      </w:pPr>
      <w:r>
        <w:rPr>
          <w:rFonts w:ascii="Calibri" w:cs="Calibri" w:eastAsia="Calibri" w:hAnsi="Calibri"/>
          <w:color w:val="1F2937"/>
          <w:sz w:val="21"/>
          <w:szCs w:val="21"/>
        </w:rPr>
        <w:t xml:space="preserve">The Work Product must be your own original work and must not infringe anyone else's rights. Use third-party material only with the right licence or permission. If you use generative AI tools, tell your mentor, do not enter Confidential Information or client data into tools the Company has not approved, and check the output yourself before submitting it.</w:t>
      </w:r>
    </w:p>
    <w:p>
      <w:pPr>
        <w:keepNext/>
        <w:spacing w:after="100" w:before="190"/>
      </w:pPr>
      <w:r>
        <w:rPr>
          <w:rFonts w:ascii="Calibri" w:cs="Calibri" w:eastAsia="Calibri" w:hAnsi="Calibri"/>
          <w:b/>
          <w:bCs/>
          <w:color w:val="102A43"/>
          <w:sz w:val="23"/>
          <w:szCs w:val="23"/>
        </w:rPr>
        <w:t xml:space="preserve">8. Company systems, devices and conduct</w:t>
      </w:r>
    </w:p>
    <w:p>
      <w:pPr>
        <w:pStyle w:val="ListParagraph"/>
        <w:numPr>
          <w:ilvl w:val="0"/>
          <w:numId w:val="2"/>
        </w:numPr>
        <w:spacing w:after="75" w:line="264"/>
      </w:pPr>
      <w:r>
        <w:rPr>
          <w:rFonts w:ascii="Calibri" w:cs="Calibri" w:eastAsia="Calibri" w:hAnsi="Calibri"/>
          <w:color w:val="1F2937"/>
          <w:sz w:val="21"/>
          <w:szCs w:val="21"/>
        </w:rPr>
        <w:t xml:space="preserve">You will act honestly and professionally, follow the Company policies shared with you, and comply with applicable laws.</w:t>
      </w:r>
    </w:p>
    <w:p>
      <w:pPr>
        <w:pStyle w:val="ListParagraph"/>
        <w:numPr>
          <w:ilvl w:val="0"/>
          <w:numId w:val="2"/>
        </w:numPr>
        <w:spacing w:after="75" w:line="264"/>
      </w:pPr>
      <w:r>
        <w:rPr>
          <w:rFonts w:ascii="Calibri" w:cs="Calibri" w:eastAsia="Calibri" w:hAnsi="Calibri"/>
          <w:color w:val="1F2937"/>
          <w:sz w:val="21"/>
          <w:szCs w:val="21"/>
        </w:rPr>
        <w:t xml:space="preserve">Use only Company-approved accounts, systems and channels for Company work. Keep your login details private, turn on multi-factor authentication where available, and report any suspected data loss, lost device or account compromise to your mentor immediately.</w:t>
      </w:r>
    </w:p>
    <w:p>
      <w:pPr>
        <w:pStyle w:val="ListParagraph"/>
        <w:numPr>
          <w:ilvl w:val="0"/>
          <w:numId w:val="2"/>
        </w:numPr>
        <w:spacing w:after="75" w:line="264"/>
      </w:pPr>
      <w:r>
        <w:rPr>
          <w:rFonts w:ascii="Calibri" w:cs="Calibri" w:eastAsia="Calibri" w:hAnsi="Calibri"/>
          <w:b/>
          <w:bCs/>
          <w:color w:val="102A43"/>
          <w:sz w:val="21"/>
          <w:szCs w:val="21"/>
        </w:rPr>
        <w:t xml:space="preserve">Personal devices:</w:t>
      </w:r>
      <w:r>
        <w:rPr>
          <w:rFonts w:ascii="Calibri" w:cs="Calibri" w:eastAsia="Calibri" w:hAnsi="Calibri"/>
          <w:color w:val="1F2937"/>
          <w:sz w:val="21"/>
          <w:szCs w:val="21"/>
        </w:rPr>
        <w:t xml:space="preserve"> if you use your own laptop or phone for the Programme, you will access Company data only through Company accounts, keep the device protected with a password or screen lock and up-to-date security software, not save Company or client data on local storage, USB drives or personal cloud accounts, and delete any Company data from the device when the Programme ends.</w:t>
      </w:r>
    </w:p>
    <w:p>
      <w:pPr>
        <w:pStyle w:val="ListParagraph"/>
        <w:numPr>
          <w:ilvl w:val="0"/>
          <w:numId w:val="2"/>
        </w:numPr>
        <w:spacing w:after="75" w:line="264"/>
      </w:pPr>
      <w:r>
        <w:rPr>
          <w:rFonts w:ascii="Calibri" w:cs="Calibri" w:eastAsia="Calibri" w:hAnsi="Calibri"/>
          <w:b/>
          <w:bCs/>
          <w:color w:val="102A43"/>
          <w:sz w:val="21"/>
          <w:szCs w:val="21"/>
        </w:rPr>
        <w:t xml:space="preserve">Company devices:</w:t>
      </w:r>
      <w:r>
        <w:rPr>
          <w:rFonts w:ascii="Calibri" w:cs="Calibri" w:eastAsia="Calibri" w:hAnsi="Calibri"/>
          <w:color w:val="1F2937"/>
          <w:sz w:val="21"/>
          <w:szCs w:val="21"/>
        </w:rPr>
        <w:t xml:space="preserve"> any device the Company gives you remains Company property. It must be used only for Programme work and returned in good condition, fair wear and tear excepted, when the Programme ends.</w:t>
      </w:r>
    </w:p>
    <w:p>
      <w:pPr>
        <w:pStyle w:val="ListParagraph"/>
        <w:numPr>
          <w:ilvl w:val="0"/>
          <w:numId w:val="2"/>
        </w:numPr>
        <w:spacing w:after="75" w:line="264"/>
      </w:pPr>
      <w:r>
        <w:rPr>
          <w:rFonts w:ascii="Calibri" w:cs="Calibri" w:eastAsia="Calibri" w:hAnsi="Calibri"/>
          <w:b/>
          <w:bCs/>
          <w:color w:val="102A43"/>
          <w:sz w:val="21"/>
          <w:szCs w:val="21"/>
        </w:rPr>
        <w:t xml:space="preserve">Monitoring:</w:t>
      </w:r>
      <w:r>
        <w:rPr>
          <w:rFonts w:ascii="Calibri" w:cs="Calibri" w:eastAsia="Calibri" w:hAnsi="Calibri"/>
          <w:color w:val="1F2937"/>
          <w:sz w:val="21"/>
          <w:szCs w:val="21"/>
        </w:rPr>
        <w:t xml:space="preserve"> for security and training purposes, the Company may access, review and log activity on Company accounts, email and systems you use. The Company will not access the personal content of your own devices.</w:t>
      </w:r>
    </w:p>
    <w:p>
      <w:pPr>
        <w:pStyle w:val="ListParagraph"/>
        <w:numPr>
          <w:ilvl w:val="0"/>
          <w:numId w:val="2"/>
        </w:numPr>
        <w:spacing w:after="75" w:line="264"/>
      </w:pPr>
      <w:r>
        <w:rPr>
          <w:rFonts w:ascii="Calibri" w:cs="Calibri" w:eastAsia="Calibri" w:hAnsi="Calibri"/>
          <w:color w:val="1F2937"/>
          <w:sz w:val="21"/>
          <w:szCs w:val="21"/>
        </w:rPr>
        <w:t xml:space="preserve">Please tell your mentor promptly about any actual or potential conflict of interest, including any work for a competitor of the Company. You may take up other activities during the Term as long as they do not conflict with this Letter or your training hours.</w:t>
      </w:r>
    </w:p>
    <w:p>
      <w:pPr>
        <w:pStyle w:val="ListParagraph"/>
        <w:numPr>
          <w:ilvl w:val="0"/>
          <w:numId w:val="2"/>
        </w:numPr>
        <w:spacing w:after="75" w:line="264"/>
      </w:pPr>
      <w:r>
        <w:rPr>
          <w:rFonts w:ascii="Calibri" w:cs="Calibri" w:eastAsia="Calibri" w:hAnsi="Calibri"/>
          <w:color w:val="1F2937"/>
          <w:sz w:val="21"/>
          <w:szCs w:val="21"/>
        </w:rPr>
        <w:t xml:space="preserve">Do not contact clients or prospects, quote prices or commit to timelines on behalf of the Company without written approval. Do not make any public or social media statement on behalf of, or about, the Company without prior written approval.</w:t>
      </w:r>
    </w:p>
    <w:p>
      <w:pPr>
        <w:keepNext/>
        <w:spacing w:after="100" w:before="190"/>
      </w:pPr>
      <w:r>
        <w:rPr>
          <w:rFonts w:ascii="Calibri" w:cs="Calibri" w:eastAsia="Calibri" w:hAnsi="Calibri"/>
          <w:b/>
          <w:bCs/>
          <w:color w:val="102A43"/>
          <w:sz w:val="23"/>
          <w:szCs w:val="23"/>
        </w:rPr>
        <w:t xml:space="preserve">9. Evaluation, certificate and full-time opportunity</w:t>
      </w:r>
    </w:p>
    <w:p>
      <w:pPr>
        <w:pStyle w:val="ListParagraph"/>
        <w:numPr>
          <w:ilvl w:val="0"/>
          <w:numId w:val="2"/>
        </w:numPr>
        <w:spacing w:after="75" w:line="264"/>
      </w:pPr>
      <w:r>
        <w:rPr>
          <w:rFonts w:ascii="Calibri" w:cs="Calibri" w:eastAsia="Calibri" w:hAnsi="Calibri"/>
          <w:color w:val="1F2937"/>
          <w:sz w:val="21"/>
          <w:szCs w:val="21"/>
        </w:rPr>
        <w:t xml:space="preserve">Your mentor will review your progress regularly and hold two formal written reviews: a mid-term review around Week 6 and a final review in the last week of the Term, against the criteria in Annexure A.</w:t>
      </w:r>
    </w:p>
    <w:p>
      <w:pPr>
        <w:pStyle w:val="ListParagraph"/>
        <w:numPr>
          <w:ilvl w:val="0"/>
          <w:numId w:val="2"/>
        </w:numPr>
        <w:spacing w:after="75" w:line="264"/>
      </w:pPr>
      <w:r>
        <w:rPr>
          <w:rFonts w:ascii="Calibri" w:cs="Calibri" w:eastAsia="Calibri" w:hAnsi="Calibri"/>
          <w:color w:val="1F2937"/>
          <w:sz w:val="21"/>
          <w:szCs w:val="21"/>
        </w:rPr>
        <w:t xml:space="preserve">You will receive a copy of each written review and will be asked to countersign it to confirm you have received it. Countersigning does not mean you agree with it, and you may add your own comments.</w:t>
      </w:r>
    </w:p>
    <w:p>
      <w:pPr>
        <w:pStyle w:val="ListParagraph"/>
        <w:numPr>
          <w:ilvl w:val="0"/>
          <w:numId w:val="2"/>
        </w:numPr>
        <w:spacing w:after="75" w:line="264"/>
      </w:pPr>
      <w:r>
        <w:rPr>
          <w:rFonts w:ascii="Calibri" w:cs="Calibri" w:eastAsia="Calibri" w:hAnsi="Calibri"/>
          <w:color w:val="1F2937"/>
          <w:sz w:val="21"/>
          <w:szCs w:val="21"/>
        </w:rPr>
        <w:t xml:space="preserve">You will receive an internship completion certificate on satisfactory completion of the Term, once all Company property and Confidential Information has been returned. If the Programme ends early for any reason other than termination for cause, you will receive a letter confirming the period you trained and the areas covered.</w:t>
      </w:r>
    </w:p>
    <w:p>
      <w:pPr>
        <w:pStyle w:val="ListParagraph"/>
        <w:numPr>
          <w:ilvl w:val="0"/>
          <w:numId w:val="2"/>
        </w:numPr>
        <w:spacing w:after="75" w:line="264"/>
      </w:pPr>
      <w:r>
        <w:rPr>
          <w:rFonts w:ascii="Calibri" w:cs="Calibri" w:eastAsia="Calibri" w:hAnsi="Calibri"/>
          <w:b/>
          <w:bCs/>
          <w:color w:val="102A43"/>
          <w:sz w:val="21"/>
          <w:szCs w:val="21"/>
        </w:rPr>
        <w:t xml:space="preserve">Full-time opportunity:</w:t>
      </w:r>
      <w:r>
        <w:rPr>
          <w:rFonts w:ascii="Calibri" w:cs="Calibri" w:eastAsia="Calibri" w:hAnsi="Calibri"/>
          <w:color w:val="1F2937"/>
          <w:sz w:val="21"/>
          <w:szCs w:val="21"/>
        </w:rPr>
        <w:t xml:space="preserve"> based on your final review, the Company may offer you a full-time role. This will depend on your performance against the conversion criteria in Annexure A and on a suitable role being available. The Company will tell you its decision within seven (7) days after the Term ends.</w:t>
      </w:r>
    </w:p>
    <w:p>
      <w:pPr>
        <w:pStyle w:val="ListParagraph"/>
        <w:numPr>
          <w:ilvl w:val="0"/>
          <w:numId w:val="2"/>
        </w:numPr>
        <w:spacing w:after="75" w:line="264"/>
      </w:pPr>
      <w:r>
        <w:rPr>
          <w:rFonts w:ascii="Calibri" w:cs="Calibri" w:eastAsia="Calibri" w:hAnsi="Calibri"/>
          <w:color w:val="1F2937"/>
          <w:sz w:val="21"/>
          <w:szCs w:val="21"/>
        </w:rPr>
        <w:t xml:space="preserve">This Letter is not an offer or promise of employment. Any full-time offer will be made separately in writing, with its own salary, terms and joining date, and will be subject to the Company's usual verification process. The Term of this Programme is training, not employment, and will not count towards any period of service or probation in that role.</w:t>
      </w:r>
    </w:p>
    <w:p>
      <w:pPr>
        <w:keepNext/>
        <w:spacing w:after="100" w:before="190"/>
      </w:pPr>
      <w:r>
        <w:rPr>
          <w:rFonts w:ascii="Calibri" w:cs="Calibri" w:eastAsia="Calibri" w:hAnsi="Calibri"/>
          <w:b/>
          <w:bCs/>
          <w:color w:val="102A43"/>
          <w:sz w:val="23"/>
          <w:szCs w:val="23"/>
        </w:rPr>
        <w:t xml:space="preserve">10. Term and termination</w:t>
      </w:r>
    </w:p>
    <w:p>
      <w:pPr>
        <w:pStyle w:val="ListParagraph"/>
        <w:numPr>
          <w:ilvl w:val="0"/>
          <w:numId w:val="2"/>
        </w:numPr>
        <w:spacing w:after="75" w:line="264"/>
      </w:pPr>
      <w:r>
        <w:rPr>
          <w:rFonts w:ascii="Calibri" w:cs="Calibri" w:eastAsia="Calibri" w:hAnsi="Calibri"/>
          <w:color w:val="1F2937"/>
          <w:sz w:val="21"/>
          <w:szCs w:val="21"/>
        </w:rPr>
        <w:t xml:space="preserve">The Programme starts and ends on the dates in Clause 1. It may be extended once by written agreement of both parties, but the total Programme will not exceed six (6) months.</w:t>
      </w:r>
    </w:p>
    <w:p>
      <w:pPr>
        <w:pStyle w:val="ListParagraph"/>
        <w:numPr>
          <w:ilvl w:val="0"/>
          <w:numId w:val="2"/>
        </w:numPr>
        <w:spacing w:after="75" w:line="264"/>
      </w:pPr>
      <w:r>
        <w:rPr>
          <w:rFonts w:ascii="Calibri" w:cs="Calibri" w:eastAsia="Calibri" w:hAnsi="Calibri"/>
          <w:color w:val="1F2937"/>
          <w:sz w:val="21"/>
          <w:szCs w:val="21"/>
        </w:rPr>
        <w:t xml:space="preserve">Either party may end the Programme early by giving seven (7) days' written notice by email. There is no penalty, bond or payment of any kind for doing so.</w:t>
      </w:r>
    </w:p>
    <w:p>
      <w:pPr>
        <w:pStyle w:val="ListParagraph"/>
        <w:numPr>
          <w:ilvl w:val="0"/>
          <w:numId w:val="2"/>
        </w:numPr>
        <w:spacing w:after="75" w:line="264"/>
      </w:pPr>
      <w:r>
        <w:rPr>
          <w:rFonts w:ascii="Calibri" w:cs="Calibri" w:eastAsia="Calibri" w:hAnsi="Calibri"/>
          <w:color w:val="1F2937"/>
          <w:sz w:val="21"/>
          <w:szCs w:val="21"/>
        </w:rPr>
        <w:t xml:space="preserve">The Company may also end the Programme on seven (7) days' notice if, after written feedback and a reasonable chance to improve, you repeatedly do not take part in the training plan or meet the attendance expectations in Clause 5.</w:t>
      </w:r>
    </w:p>
    <w:p>
      <w:pPr>
        <w:pStyle w:val="ListParagraph"/>
        <w:numPr>
          <w:ilvl w:val="0"/>
          <w:numId w:val="2"/>
        </w:numPr>
        <w:spacing w:after="75" w:line="264"/>
      </w:pPr>
      <w:r>
        <w:rPr>
          <w:rFonts w:ascii="Calibri" w:cs="Calibri" w:eastAsia="Calibri" w:hAnsi="Calibri"/>
          <w:color w:val="1F2937"/>
          <w:sz w:val="21"/>
          <w:szCs w:val="21"/>
        </w:rPr>
        <w:t xml:space="preserve">The Company may end the Programme immediately, without notice, for serious misconduct, including breach of the confidentiality or intellectual property terms, misrepresentation, unauthorised use or disclosure of Company or client data, harassment, or conduct that seriously harms the Company's reputation or interests. Except in the most serious cases, the Company will first discuss the concern with you and give you a chance to respond.</w:t>
      </w:r>
    </w:p>
    <w:p>
      <w:pPr>
        <w:pStyle w:val="ListParagraph"/>
        <w:numPr>
          <w:ilvl w:val="0"/>
          <w:numId w:val="2"/>
        </w:numPr>
        <w:spacing w:after="75" w:line="264"/>
      </w:pPr>
      <w:r>
        <w:rPr>
          <w:rFonts w:ascii="Calibri" w:cs="Calibri" w:eastAsia="Calibri" w:hAnsi="Calibri"/>
          <w:color w:val="1F2937"/>
          <w:sz w:val="21"/>
          <w:szCs w:val="21"/>
        </w:rPr>
        <w:t xml:space="preserve">Clauses 6, 7, 11, 13, 14 and 15 continue to apply after the Programme ends.</w:t>
      </w:r>
    </w:p>
    <w:p>
      <w:pPr>
        <w:keepNext/>
        <w:spacing w:after="100" w:before="190"/>
      </w:pPr>
      <w:r>
        <w:rPr>
          <w:rFonts w:ascii="Calibri" w:cs="Calibri" w:eastAsia="Calibri" w:hAnsi="Calibri"/>
          <w:b/>
          <w:bCs/>
          <w:color w:val="102A43"/>
          <w:sz w:val="23"/>
          <w:szCs w:val="23"/>
        </w:rPr>
        <w:t xml:space="preserve">11. Non-solicitation</w:t>
      </w:r>
    </w:p>
    <w:p>
      <w:pPr>
        <w:spacing w:after="130" w:line="264"/>
      </w:pPr>
      <w:r>
        <w:rPr>
          <w:rFonts w:ascii="Calibri" w:cs="Calibri" w:eastAsia="Calibri" w:hAnsi="Calibri"/>
          <w:color w:val="1F2937"/>
          <w:sz w:val="21"/>
          <w:szCs w:val="21"/>
        </w:rPr>
        <w:t xml:space="preserve">During the Term, you will not directly or indirectly approach (a) any client or prospect of the Company you dealt with during the Term, or (b) any employee, intern or contractor of the Company, to take their business or services away from the Company. After the Term, you will not use the Company's Confidential Information to do so. Nothing in this Letter stops you from taking up any job or engagement of your choice after the Term.</w:t>
      </w:r>
    </w:p>
    <w:p>
      <w:pPr>
        <w:keepNext/>
        <w:spacing w:after="100" w:before="190"/>
      </w:pPr>
      <w:r>
        <w:rPr>
          <w:rFonts w:ascii="Calibri" w:cs="Calibri" w:eastAsia="Calibri" w:hAnsi="Calibri"/>
          <w:b/>
          <w:bCs/>
          <w:color w:val="102A43"/>
          <w:sz w:val="23"/>
          <w:szCs w:val="23"/>
        </w:rPr>
        <w:t xml:space="preserve">12. Safe workplace, grievances and equal opportunity</w:t>
      </w:r>
    </w:p>
    <w:p>
      <w:pPr>
        <w:pStyle w:val="ListParagraph"/>
        <w:numPr>
          <w:ilvl w:val="0"/>
          <w:numId w:val="2"/>
        </w:numPr>
        <w:spacing w:after="75" w:line="264"/>
      </w:pPr>
      <w:r>
        <w:rPr>
          <w:rFonts w:ascii="Calibri" w:cs="Calibri" w:eastAsia="Calibri" w:hAnsi="Calibri"/>
          <w:color w:val="1F2937"/>
          <w:sz w:val="21"/>
          <w:szCs w:val="21"/>
        </w:rPr>
        <w:t xml:space="preserve">The Company is committed to a safe, respectful and inclusive workplace and to equal opportunity regardless of gender, religion, caste, disability or background, and does not tolerate harassment or discrimination of any kind.</w:t>
      </w:r>
    </w:p>
    <w:p>
      <w:pPr>
        <w:pStyle w:val="ListParagraph"/>
        <w:numPr>
          <w:ilvl w:val="0"/>
          <w:numId w:val="2"/>
        </w:numPr>
        <w:spacing w:after="75" w:line="264"/>
      </w:pPr>
      <w:r>
        <w:rPr>
          <w:rFonts w:ascii="Calibri" w:cs="Calibri" w:eastAsia="Calibri" w:hAnsi="Calibri"/>
          <w:color w:val="1F2937"/>
          <w:sz w:val="21"/>
          <w:szCs w:val="21"/>
        </w:rPr>
        <w:t xml:space="preserve">Interns are protected under the Sexual Harassment of Women at Workplace (Prevention, Prohibition and Redressal) Act, 2013. As the Company has fewer than ten employees, complaints under that Act are handled by the Local Committee constituted by the District Officer for [District], Tamil Nadu. You may also raise the concern with [Proprietor Name] at [email], who will help you file it.</w:t>
      </w:r>
    </w:p>
    <w:p>
      <w:pPr>
        <w:pStyle w:val="ListParagraph"/>
        <w:numPr>
          <w:ilvl w:val="0"/>
          <w:numId w:val="2"/>
        </w:numPr>
        <w:spacing w:after="75" w:line="264"/>
      </w:pPr>
      <w:r>
        <w:rPr>
          <w:rFonts w:ascii="Calibri" w:cs="Calibri" w:eastAsia="Calibri" w:hAnsi="Calibri"/>
          <w:color w:val="1F2937"/>
          <w:sz w:val="21"/>
          <w:szCs w:val="21"/>
        </w:rPr>
        <w:t xml:space="preserve">Any other concern or grievance, from any intern of any gender, can be raised with [Proprietor Name] at [email]. Every concern will be handled confidentially, and no one will face adverse treatment for raising a concern in good faith.</w:t>
      </w:r>
    </w:p>
    <w:p>
      <w:pPr>
        <w:keepNext/>
        <w:spacing w:after="100" w:before="190"/>
      </w:pPr>
      <w:r>
        <w:rPr>
          <w:rFonts w:ascii="Calibri" w:cs="Calibri" w:eastAsia="Calibri" w:hAnsi="Calibri"/>
          <w:b/>
          <w:bCs/>
          <w:color w:val="102A43"/>
          <w:sz w:val="23"/>
          <w:szCs w:val="23"/>
        </w:rPr>
        <w:t xml:space="preserve">13. Your personal data</w:t>
      </w:r>
    </w:p>
    <w:p>
      <w:pPr>
        <w:pStyle w:val="ListParagraph"/>
        <w:numPr>
          <w:ilvl w:val="0"/>
          <w:numId w:val="2"/>
        </w:numPr>
        <w:spacing w:after="75" w:line="264"/>
      </w:pPr>
      <w:r>
        <w:rPr>
          <w:rFonts w:ascii="Calibri" w:cs="Calibri" w:eastAsia="Calibri" w:hAnsi="Calibri"/>
          <w:b/>
          <w:bCs/>
          <w:color w:val="102A43"/>
          <w:sz w:val="21"/>
          <w:szCs w:val="21"/>
        </w:rPr>
        <w:t xml:space="preserve">What we collect:</w:t>
      </w:r>
      <w:r>
        <w:rPr>
          <w:rFonts w:ascii="Calibri" w:cs="Calibri" w:eastAsia="Calibri" w:hAnsi="Calibri"/>
          <w:color w:val="1F2937"/>
          <w:sz w:val="21"/>
          <w:szCs w:val="21"/>
        </w:rPr>
        <w:t xml:space="preserve"> your name, contact details, educational qualifications, CV, a government photo ID (for Aadhaar, a masked copy showing only the last four digits), attendance and hours records, recordings or notes of training sessions, the tasks assigned to you, reviews and feedback, and records of your use of Company systems.</w:t>
      </w:r>
    </w:p>
    <w:p>
      <w:pPr>
        <w:pStyle w:val="ListParagraph"/>
        <w:numPr>
          <w:ilvl w:val="0"/>
          <w:numId w:val="2"/>
        </w:numPr>
        <w:spacing w:after="75" w:line="264"/>
      </w:pPr>
      <w:r>
        <w:rPr>
          <w:rFonts w:ascii="Calibri" w:cs="Calibri" w:eastAsia="Calibri" w:hAnsi="Calibri"/>
          <w:b/>
          <w:bCs/>
          <w:color w:val="102A43"/>
          <w:sz w:val="21"/>
          <w:szCs w:val="21"/>
        </w:rPr>
        <w:t xml:space="preserve">Why:</w:t>
      </w:r>
      <w:r>
        <w:rPr>
          <w:rFonts w:ascii="Calibri" w:cs="Calibri" w:eastAsia="Calibri" w:hAnsi="Calibri"/>
          <w:color w:val="1F2937"/>
          <w:sz w:val="21"/>
          <w:szCs w:val="21"/>
        </w:rPr>
        <w:t xml:space="preserve"> to verify your identity and qualifications, run the Programme, evaluate your progress, issue your certificate, consider you for a full-time role, keep systems secure, and meet legal requirements. We will not use your data for any unrelated purpose.</w:t>
      </w:r>
    </w:p>
    <w:p>
      <w:pPr>
        <w:pStyle w:val="ListParagraph"/>
        <w:numPr>
          <w:ilvl w:val="0"/>
          <w:numId w:val="2"/>
        </w:numPr>
        <w:spacing w:after="75" w:line="264"/>
      </w:pPr>
      <w:r>
        <w:rPr>
          <w:rFonts w:ascii="Calibri" w:cs="Calibri" w:eastAsia="Calibri" w:hAnsi="Calibri"/>
          <w:b/>
          <w:bCs/>
          <w:color w:val="102A43"/>
          <w:sz w:val="21"/>
          <w:szCs w:val="21"/>
        </w:rPr>
        <w:t xml:space="preserve">Who sees it:</w:t>
      </w:r>
      <w:r>
        <w:rPr>
          <w:rFonts w:ascii="Calibri" w:cs="Calibri" w:eastAsia="Calibri" w:hAnsi="Calibri"/>
          <w:color w:val="1F2937"/>
          <w:sz w:val="21"/>
          <w:szCs w:val="21"/>
        </w:rPr>
        <w:t xml:space="preserve"> only the Proprietor, your mentor and people who need it to run the Programme, plus our IT service providers (such as email and cloud storage) under confidentiality obligations, or authorities where the law requires it. We do not sell your data.</w:t>
      </w:r>
    </w:p>
    <w:p>
      <w:pPr>
        <w:pStyle w:val="ListParagraph"/>
        <w:numPr>
          <w:ilvl w:val="0"/>
          <w:numId w:val="2"/>
        </w:numPr>
        <w:spacing w:after="75" w:line="264"/>
      </w:pPr>
      <w:r>
        <w:rPr>
          <w:rFonts w:ascii="Calibri" w:cs="Calibri" w:eastAsia="Calibri" w:hAnsi="Calibri"/>
          <w:b/>
          <w:bCs/>
          <w:color w:val="102A43"/>
          <w:sz w:val="21"/>
          <w:szCs w:val="21"/>
        </w:rPr>
        <w:t xml:space="preserve">How long:</w:t>
      </w:r>
      <w:r>
        <w:rPr>
          <w:rFonts w:ascii="Calibri" w:cs="Calibri" w:eastAsia="Calibri" w:hAnsi="Calibri"/>
          <w:color w:val="1F2937"/>
          <w:sz w:val="21"/>
          <w:szCs w:val="21"/>
        </w:rPr>
        <w:t xml:space="preserve"> ID copies are deleted within 90 days after verification. Other records are kept for up to three (3) years after the Programme ends, to verify your certificate and meet legal requirements, and then deleted.</w:t>
      </w:r>
    </w:p>
    <w:p>
      <w:pPr>
        <w:pStyle w:val="ListParagraph"/>
        <w:numPr>
          <w:ilvl w:val="0"/>
          <w:numId w:val="2"/>
        </w:numPr>
        <w:spacing w:after="75" w:line="264"/>
      </w:pPr>
      <w:r>
        <w:rPr>
          <w:rFonts w:ascii="Calibri" w:cs="Calibri" w:eastAsia="Calibri" w:hAnsi="Calibri"/>
          <w:b/>
          <w:bCs/>
          <w:color w:val="102A43"/>
          <w:sz w:val="21"/>
          <w:szCs w:val="21"/>
        </w:rPr>
        <w:t xml:space="preserve">Your rights:</w:t>
      </w:r>
      <w:r>
        <w:rPr>
          <w:rFonts w:ascii="Calibri" w:cs="Calibri" w:eastAsia="Calibri" w:hAnsi="Calibri"/>
          <w:color w:val="1F2937"/>
          <w:sz w:val="21"/>
          <w:szCs w:val="21"/>
        </w:rPr>
        <w:t xml:space="preserve"> you can ask to access, correct or erase your data, or withdraw your consent, by writing to [Proprietor Name] at [email]. Withdrawing consent may mean we cannot continue the Programme with you. If you are not satisfied with our response, you may complain to the Data Protection Board of India.</w:t>
      </w:r>
    </w:p>
    <w:p>
      <w:pPr>
        <w:pStyle w:val="ListParagraph"/>
        <w:numPr>
          <w:ilvl w:val="0"/>
          <w:numId w:val="2"/>
        </w:numPr>
        <w:spacing w:after="75" w:line="264"/>
      </w:pPr>
      <w:r>
        <w:rPr>
          <w:rFonts w:ascii="Calibri" w:cs="Calibri" w:eastAsia="Calibri" w:hAnsi="Calibri"/>
          <w:color w:val="1F2937"/>
          <w:sz w:val="21"/>
          <w:szCs w:val="21"/>
        </w:rPr>
        <w:t xml:space="preserve">You give this consent separately, by signing the data consent line in the acceptance block at the end of this Letter. Consent is voluntary, but without the data needed to verify you and run the Programme, the Company cannot proceed with your internship.</w:t>
      </w:r>
    </w:p>
    <w:p>
      <w:pPr>
        <w:keepNext/>
        <w:spacing w:after="100" w:before="190"/>
      </w:pPr>
      <w:r>
        <w:rPr>
          <w:rFonts w:ascii="Calibri" w:cs="Calibri" w:eastAsia="Calibri" w:hAnsi="Calibri"/>
          <w:b/>
          <w:bCs/>
          <w:color w:val="102A43"/>
          <w:sz w:val="23"/>
          <w:szCs w:val="23"/>
        </w:rPr>
        <w:t xml:space="preserve">14. Governing law and dispute resolution</w:t>
      </w:r>
    </w:p>
    <w:p>
      <w:pPr>
        <w:spacing w:after="130" w:line="264"/>
      </w:pPr>
      <w:r>
        <w:rPr>
          <w:rFonts w:ascii="Calibri" w:cs="Calibri" w:eastAsia="Calibri" w:hAnsi="Calibri"/>
          <w:color w:val="1F2937"/>
          <w:sz w:val="21"/>
          <w:szCs w:val="21"/>
        </w:rPr>
        <w:t xml:space="preserve">This Letter is governed by the laws of India. Both parties will first try to settle any dispute through discussion. If it is not settled within thirty (30) days, the courts at [City], Tamil Nadu will have exclusive jurisdiction.</w:t>
      </w:r>
    </w:p>
    <w:p>
      <w:pPr>
        <w:keepNext/>
        <w:spacing w:after="100" w:before="190"/>
      </w:pPr>
      <w:r>
        <w:rPr>
          <w:rFonts w:ascii="Calibri" w:cs="Calibri" w:eastAsia="Calibri" w:hAnsi="Calibri"/>
          <w:b/>
          <w:bCs/>
          <w:color w:val="102A43"/>
          <w:sz w:val="23"/>
          <w:szCs w:val="23"/>
        </w:rPr>
        <w:t xml:space="preserve">15. General</w:t>
      </w:r>
    </w:p>
    <w:p>
      <w:pPr>
        <w:pStyle w:val="ListParagraph"/>
        <w:numPr>
          <w:ilvl w:val="0"/>
          <w:numId w:val="2"/>
        </w:numPr>
        <w:spacing w:after="75" w:line="264"/>
      </w:pPr>
      <w:r>
        <w:rPr>
          <w:rFonts w:ascii="Calibri" w:cs="Calibri" w:eastAsia="Calibri" w:hAnsi="Calibri"/>
          <w:color w:val="1F2937"/>
          <w:sz w:val="21"/>
          <w:szCs w:val="21"/>
        </w:rPr>
        <w:t xml:space="preserve">This Letter, together with Annexure A, is the entire agreement between us about the Programme and replaces all earlier discussions, advertisements and correspondence.</w:t>
      </w:r>
    </w:p>
    <w:p>
      <w:pPr>
        <w:pStyle w:val="ListParagraph"/>
        <w:numPr>
          <w:ilvl w:val="0"/>
          <w:numId w:val="2"/>
        </w:numPr>
        <w:spacing w:after="75" w:line="264"/>
      </w:pPr>
      <w:r>
        <w:rPr>
          <w:rFonts w:ascii="Calibri" w:cs="Calibri" w:eastAsia="Calibri" w:hAnsi="Calibri"/>
          <w:color w:val="1F2937"/>
          <w:sz w:val="21"/>
          <w:szCs w:val="21"/>
        </w:rPr>
        <w:t xml:space="preserve">In this Letter, “the Company” includes its proprietor and any successor or assignee of the business, including any company or LLP to which the business of Sloud Solutions is transferred. The Company may assign its rights under this Letter to any such successor, and you agree to this.</w:t>
      </w:r>
    </w:p>
    <w:p>
      <w:pPr>
        <w:pStyle w:val="ListParagraph"/>
        <w:numPr>
          <w:ilvl w:val="0"/>
          <w:numId w:val="2"/>
        </w:numPr>
        <w:spacing w:after="75" w:line="264"/>
      </w:pPr>
      <w:r>
        <w:rPr>
          <w:rFonts w:ascii="Calibri" w:cs="Calibri" w:eastAsia="Calibri" w:hAnsi="Calibri"/>
          <w:color w:val="1F2937"/>
          <w:sz w:val="21"/>
          <w:szCs w:val="21"/>
        </w:rPr>
        <w:t xml:space="preserve">Any change to this Letter must be in writing and signed by both parties.</w:t>
      </w:r>
    </w:p>
    <w:p>
      <w:pPr>
        <w:pStyle w:val="ListParagraph"/>
        <w:numPr>
          <w:ilvl w:val="0"/>
          <w:numId w:val="2"/>
        </w:numPr>
        <w:spacing w:after="75" w:line="264"/>
      </w:pPr>
      <w:r>
        <w:rPr>
          <w:rFonts w:ascii="Calibri" w:cs="Calibri" w:eastAsia="Calibri" w:hAnsi="Calibri"/>
          <w:color w:val="1F2937"/>
          <w:sz w:val="21"/>
          <w:szCs w:val="21"/>
        </w:rPr>
        <w:t xml:space="preserve">Notices under this Letter may be sent by email to the addresses in this Letter, or to any other address a party notifies in writing.</w:t>
      </w:r>
    </w:p>
    <w:p>
      <w:pPr>
        <w:pStyle w:val="ListParagraph"/>
        <w:numPr>
          <w:ilvl w:val="0"/>
          <w:numId w:val="2"/>
        </w:numPr>
        <w:spacing w:after="75" w:line="264"/>
      </w:pPr>
      <w:r>
        <w:rPr>
          <w:rFonts w:ascii="Calibri" w:cs="Calibri" w:eastAsia="Calibri" w:hAnsi="Calibri"/>
          <w:color w:val="1F2937"/>
          <w:sz w:val="21"/>
          <w:szCs w:val="21"/>
        </w:rPr>
        <w:t xml:space="preserve">This Letter may be signed by hand or electronically (including Aadhaar-based eSign), and in counterparts, each of which is an original. The Company will stamp this Letter as required under the stamp law applicable in Tamil Nadu and will bear the cost.</w:t>
      </w:r>
    </w:p>
    <w:p>
      <w:pPr>
        <w:pStyle w:val="ListParagraph"/>
        <w:numPr>
          <w:ilvl w:val="0"/>
          <w:numId w:val="2"/>
        </w:numPr>
        <w:spacing w:after="75" w:line="264"/>
      </w:pPr>
      <w:r>
        <w:rPr>
          <w:rFonts w:ascii="Calibri" w:cs="Calibri" w:eastAsia="Calibri" w:hAnsi="Calibri"/>
          <w:color w:val="1F2937"/>
          <w:sz w:val="21"/>
          <w:szCs w:val="21"/>
        </w:rPr>
        <w:t xml:space="preserve">If any part of this Letter is found invalid or unenforceable, the rest continues to apply, and that part will be limited only as far as needed to make it enforceable.</w:t>
      </w:r>
    </w:p>
    <w:p>
      <w:pPr>
        <w:pStyle w:val="ListParagraph"/>
        <w:numPr>
          <w:ilvl w:val="0"/>
          <w:numId w:val="2"/>
        </w:numPr>
        <w:spacing w:after="75" w:line="264"/>
      </w:pPr>
      <w:r>
        <w:rPr>
          <w:rFonts w:ascii="Calibri" w:cs="Calibri" w:eastAsia="Calibri" w:hAnsi="Calibri"/>
          <w:color w:val="1F2937"/>
          <w:sz w:val="21"/>
          <w:szCs w:val="21"/>
        </w:rPr>
        <w:t xml:space="preserve">If the Company does not enforce any term at any time, it does not give up its right to enforce it later.</w:t>
      </w:r>
    </w:p>
    <w:p>
      <w:pPr>
        <w:pStyle w:val="ListParagraph"/>
        <w:numPr>
          <w:ilvl w:val="0"/>
          <w:numId w:val="2"/>
        </w:numPr>
        <w:spacing w:after="75" w:line="264"/>
      </w:pPr>
      <w:r>
        <w:rPr>
          <w:rFonts w:ascii="Calibri" w:cs="Calibri" w:eastAsia="Calibri" w:hAnsi="Calibri"/>
          <w:color w:val="1F2937"/>
          <w:sz w:val="21"/>
          <w:szCs w:val="21"/>
        </w:rPr>
        <w:t xml:space="preserve">You confirm that you are at least eighteen (18) years old, that the information and documents you shared during selection are true, and that accepting this Programme does not break any obligation you have to any other organisation.</w:t>
      </w:r>
    </w:p>
    <w:p>
      <w:pPr>
        <w:keepNext/>
        <w:spacing w:after="100" w:before="190"/>
      </w:pPr>
      <w:r>
        <w:rPr>
          <w:rFonts w:ascii="Calibri" w:cs="Calibri" w:eastAsia="Calibri" w:hAnsi="Calibri"/>
          <w:b/>
          <w:bCs/>
          <w:color w:val="102A43"/>
          <w:sz w:val="23"/>
          <w:szCs w:val="23"/>
        </w:rPr>
        <w:t xml:space="preserve">16. Acceptance</w:t>
      </w:r>
    </w:p>
    <w:p>
      <w:pPr>
        <w:spacing w:after="130" w:line="264"/>
      </w:pPr>
      <w:r>
        <w:rPr>
          <w:rFonts w:ascii="Calibri" w:cs="Calibri" w:eastAsia="Calibri" w:hAnsi="Calibri"/>
          <w:color w:val="1F2937"/>
          <w:sz w:val="21"/>
          <w:szCs w:val="21"/>
        </w:rPr>
        <w:t xml:space="preserve">If you accept these terms, please sign and return a scanned or electronically signed copy of this Letter, including Annexure A, to info@sloudsolutions.com by [date]. Please also send a government photo ID (for Aadhaar, a masked copy showing only the last four digits is enough) and a copy of your degree certificate or provisional certificate. We use these only as set out in Clause 13. If we do not hear from you by that date, this offer will lapse.</w:t>
      </w:r>
    </w:p>
    <w:p>
      <w:pPr>
        <w:keepNext/>
        <w:spacing w:after="130" w:line="264"/>
      </w:pPr>
      <w:r>
        <w:rPr>
          <w:rFonts w:ascii="Calibri" w:cs="Calibri" w:eastAsia="Calibri" w:hAnsi="Calibri"/>
          <w:color w:val="1F2937"/>
          <w:sz w:val="21"/>
          <w:szCs w:val="21"/>
        </w:rPr>
        <w:t xml:space="preserve">We look forward to working with you.</w:t>
      </w:r>
    </w:p>
    <w:p>
      <w:pPr>
        <w:keepNext/>
        <w:spacing w:after="160" w:line="264"/>
      </w:pPr>
      <w:r>
        <w:rPr>
          <w:rFonts w:ascii="Calibri" w:cs="Calibri" w:eastAsia="Calibri" w:hAnsi="Calibri"/>
          <w:color w:val="1F2937"/>
          <w:sz w:val="21"/>
          <w:szCs w:val="21"/>
        </w:rPr>
        <w:t xml:space="preserve"/>
      </w:r>
    </w:p>
    <w:tbl>
      <w:tblPr>
        <w:tblW w:type="dxa" w:w="974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4673"/>
        <w:gridCol w:w="400"/>
        <w:gridCol w:w="4673"/>
      </w:tblGrid>
      <w:tr>
        <w:trPr>
          <w:cantSplit/>
        </w:trPr>
        <w:tc>
          <w:tcPr>
            <w:tcW w:type="dxa" w:w="4673"/>
            <w:tcMar>
              <w:top w:type="dxa" w:w="80"/>
              <w:left w:type="dxa" w:w="0"/>
              <w:bottom w:type="dxa" w:w="80"/>
              <w:right w:type="dxa" w:w="0"/>
            </w:tcMar>
            <w:vAlign w:val="top"/>
          </w:tcPr>
          <w:p>
            <w:pPr>
              <w:keepNext/>
              <w:spacing w:after="420" w:line="264"/>
            </w:pPr>
            <w:r>
              <w:rPr>
                <w:rFonts w:ascii="Calibri" w:cs="Calibri" w:eastAsia="Calibri" w:hAnsi="Calibri"/>
                <w:b/>
                <w:bCs/>
                <w:color w:val="1F2937"/>
                <w:sz w:val="21"/>
                <w:szCs w:val="21"/>
              </w:rPr>
              <w:t xml:space="preserve">For Sloud Solutions</w:t>
            </w:r>
          </w:p>
          <w:p>
            <w:pPr>
              <w:keepNext/>
              <w:spacing w:after="30"/>
            </w:pPr>
            <w:r>
              <w:rPr>
                <w:rFonts w:ascii="Calibri" w:hAnsi="Calibri"/>
                <w:color w:val="94A3B8"/>
                <w:sz w:val="16"/>
              </w:rPr>
              <w:t>Signature:</w:t>
            </w:r>
          </w:p>
          <w:p>
            <w:pPr>
              <w:keepNext/>
              <w:spacing w:after="50" w:line="264"/>
            </w:pPr>
            <w:r>
              <w:drawing>
                <wp:inline xmlns:a="http://schemas.openxmlformats.org/drawingml/2006/main" xmlns:pic="http://schemas.openxmlformats.org/drawingml/2006/picture">
                  <wp:extent cx="588186" cy="731520"/>
                  <wp:docPr id="2" name="Picture 2"/>
                  <wp:cNvGraphicFramePr>
                    <a:graphicFrameLocks noChangeAspect="1"/>
                  </wp:cNvGraphicFramePr>
                  <a:graphic>
                    <a:graphicData uri="http://schemas.openxmlformats.org/drawingml/2006/picture">
                      <pic:pic>
                        <pic:nvPicPr>
                          <pic:cNvPr id="0" name="signature-default.png"/>
                          <pic:cNvPicPr/>
                        </pic:nvPicPr>
                        <pic:blipFill>
                          <a:blip r:embed="rId10"/>
                          <a:stretch>
                            <a:fillRect/>
                          </a:stretch>
                        </pic:blipFill>
                        <pic:spPr>
                          <a:xfrm>
                            <a:off x="0" y="0"/>
                            <a:ext cx="588186" cy="731520"/>
                          </a:xfrm>
                          <a:prstGeom prst="rect"/>
                        </pic:spPr>
                      </pic:pic>
                    </a:graphicData>
                  </a:graphic>
                </wp:inline>
              </w:drawing>
            </w:r>
          </w:p>
          <w:p>
            <w:pPr>
              <w:keepNext/>
              <w:spacing w:after="30" w:line="264"/>
            </w:pPr>
            <w:r>
              <w:rPr>
                <w:rFonts w:ascii="Calibri" w:cs="Calibri" w:eastAsia="Calibri" w:hAnsi="Calibri"/>
                <w:color w:val="64748B"/>
                <w:sz w:val="19"/>
                <w:szCs w:val="19"/>
              </w:rPr>
              <w:t xml:space="preserve">[Proprietor Name], Proprietor</w:t>
            </w:r>
          </w:p>
          <w:p>
            <w:pPr>
              <w:keepNext/>
              <w:spacing w:after="130" w:line="264"/>
            </w:pPr>
            <w:r>
              <w:rPr>
                <w:rFonts w:ascii="Calibri" w:hAnsi="Calibri"/>
                <w:color w:val="64748B"/>
                <w:sz w:val="19"/>
              </w:rPr>
              <w:t>Date: [DD Month YYYY]</w:t>
            </w:r>
          </w:p>
        </w:tc>
        <w:tc>
          <w:tcPr>
            <w:tcW w:type="dxa" w:w="400"/>
            <w:tcMar>
              <w:top w:type="dxa" w:w="0"/>
              <w:left w:type="dxa" w:w="0"/>
              <w:bottom w:type="dxa" w:w="0"/>
              <w:right w:type="dxa" w:w="0"/>
            </w:tcMar>
            <w:vAlign w:val="top"/>
          </w:tcPr>
          <w:p/>
        </w:tc>
        <w:tc>
          <w:tcPr>
            <w:tcW w:type="dxa" w:w="4673"/>
            <w:tcMar>
              <w:top w:type="dxa" w:w="80"/>
              <w:left w:type="dxa" w:w="0"/>
              <w:bottom w:type="dxa" w:w="80"/>
              <w:right w:type="dxa" w:w="0"/>
            </w:tcMar>
            <w:vAlign w:val="top"/>
          </w:tcPr>
          <w:p>
            <w:pPr>
              <w:keepNext/>
              <w:spacing w:after="60" w:line="264"/>
            </w:pPr>
            <w:r>
              <w:rPr>
                <w:rFonts w:ascii="Calibri" w:cs="Calibri" w:eastAsia="Calibri" w:hAnsi="Calibri"/>
                <w:b/>
                <w:bCs/>
                <w:color w:val="1F2937"/>
                <w:sz w:val="21"/>
                <w:szCs w:val="21"/>
              </w:rPr>
              <w:t xml:space="preserve">Accepted by the Intern</w:t>
            </w:r>
          </w:p>
          <w:p>
            <w:pPr>
              <w:keepNext/>
              <w:spacing w:after="100" w:line="264"/>
            </w:pPr>
            <w:r>
              <w:rPr>
                <w:rFonts w:ascii="Calibri" w:cs="Calibri" w:eastAsia="Calibri" w:hAnsi="Calibri"/>
                <w:color w:val="64748B"/>
                <w:sz w:val="17"/>
                <w:szCs w:val="17"/>
              </w:rPr>
              <w:t xml:space="preserve">I have read and understood this Letter, including Annexure A, accept its terms, and confirm that I am 18 years of age or older.</w:t>
            </w:r>
          </w:p>
          <w:p>
            <w:pPr>
              <w:keepNext/>
              <w:spacing w:after="100" w:line="264"/>
            </w:pPr>
            <w:r>
              <w:rPr>
                <w:rFonts w:ascii="Calibri" w:cs="Calibri" w:eastAsia="Calibri" w:hAnsi="Calibri"/>
                <w:color w:val="64748B"/>
                <w:sz w:val="17"/>
                <w:szCs w:val="17"/>
              </w:rPr>
              <w:t xml:space="preserve">Data consent (Clause 13): I consent to Sloud Solutions processing my personal data for the purposes described in Clause 13.  Initials: ________</w:t>
            </w:r>
          </w:p>
          <w:p>
            <w:pPr>
              <w:keepNext/>
              <w:spacing w:after="30"/>
            </w:pPr>
            <w:r>
              <w:rPr>
                <w:rFonts w:ascii="Calibri" w:hAnsi="Calibri"/>
                <w:color w:val="94A3B8"/>
                <w:sz w:val="16"/>
              </w:rPr>
              <w:t>Signature:</w:t>
            </w:r>
          </w:p>
          <w:p>
            <w:pPr>
              <w:keepNext/>
              <w:spacing w:after="50" w:line="264"/>
            </w:pPr>
            <w:r>
              <w:rPr>
                <w:rFonts w:ascii="Calibri" w:cs="Calibri" w:eastAsia="Calibri" w:hAnsi="Calibri"/>
                <w:color w:val="1F2937"/>
                <w:sz w:val="21"/>
                <w:szCs w:val="21"/>
              </w:rPr>
              <w:t xml:space="preserve">________________________________</w:t>
            </w:r>
          </w:p>
          <w:p>
            <w:pPr>
              <w:keepNext/>
              <w:spacing w:after="30" w:line="264"/>
            </w:pPr>
            <w:r>
              <w:rPr>
                <w:rFonts w:ascii="Calibri" w:cs="Calibri" w:eastAsia="Calibri" w:hAnsi="Calibri"/>
                <w:color w:val="64748B"/>
                <w:sz w:val="19"/>
                <w:szCs w:val="19"/>
              </w:rPr>
              <w:t xml:space="preserve">[Candidate Name]</w:t>
            </w:r>
          </w:p>
          <w:p>
            <w:pPr>
              <w:keepNext/>
              <w:spacing w:after="130" w:line="264"/>
            </w:pPr>
            <w:r>
              <w:rPr>
                <w:rFonts w:ascii="Calibri" w:cs="Calibri" w:eastAsia="Calibri" w:hAnsi="Calibri"/>
                <w:color w:val="64748B"/>
                <w:sz w:val="19"/>
                <w:szCs w:val="19"/>
              </w:rPr>
              <w:t xml:space="preserve">Date: ____________________</w:t>
            </w:r>
          </w:p>
        </w:tc>
      </w:tr>
    </w:tbl>
    <w:p>
      <w:r>
        <w:br w:type="page"/>
      </w:r>
    </w:p>
    <w:p>
      <w:pPr>
        <w:spacing w:after="60"/>
      </w:pPr>
      <w:r>
        <w:rPr>
          <w:rFonts w:ascii="Calibri" w:cs="Calibri" w:eastAsia="Calibri" w:hAnsi="Calibri"/>
          <w:b/>
          <w:bCs/>
          <w:color w:val="102A43"/>
          <w:sz w:val="26"/>
          <w:szCs w:val="26"/>
        </w:rPr>
        <w:t xml:space="preserve">Annexure A – Role Description, Training Plan and Evaluation</w:t>
      </w:r>
    </w:p>
    <w:p>
      <w:pPr>
        <w:spacing w:after="130" w:line="264"/>
      </w:pPr>
      <w:r>
        <w:rPr>
          <w:rFonts w:ascii="Calibri" w:cs="Calibri" w:eastAsia="Calibri" w:hAnsi="Calibri"/>
          <w:color w:val="1F2937"/>
          <w:sz w:val="21"/>
          <w:szCs w:val="21"/>
        </w:rPr>
        <w:t xml:space="preserve">This Annexure forms part of the Letter dated [DD Month YYYY] issued to [Candidate Name]. Please fill in each item before issuing.</w:t>
      </w:r>
    </w:p>
    <w:p>
      <w:pPr>
        <w:keepNext/>
        <w:spacing w:after="100" w:before="190"/>
      </w:pPr>
      <w:r>
        <w:rPr>
          <w:rFonts w:ascii="Calibri" w:cs="Calibri" w:eastAsia="Calibri" w:hAnsi="Calibri"/>
          <w:b/>
          <w:bCs/>
          <w:color w:val="102A43"/>
          <w:sz w:val="23"/>
          <w:szCs w:val="23"/>
        </w:rPr>
        <w:t xml:space="preserve">A1. Role and learning objectives</w:t>
      </w:r>
    </w:p>
    <w:tbl>
      <w:tblPr>
        <w:tblW w:type="dxa" w:w="974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900"/>
        <w:gridCol w:w="6846"/>
      </w:tblGrid>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Role title</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Trainee Intern – [Specialist Area]</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Role summary</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[Two or three lines on what the trainee will learn to do]</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Learning objectives</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1. [Objective – e.g., plan and run a social media content calendar]</w:t>
            </w:r>
          </w:p>
          <w:p>
            <w:pPr>
              <w:spacing w:after="0" w:line="252"/>
            </w:pPr>
            <w:r>
              <w:rPr>
                <w:rFonts w:ascii="Calibri" w:cs="Calibri" w:eastAsia="Calibri" w:hAnsi="Calibri"/>
                <w:color w:val="1F2937"/>
                <w:sz w:val="21"/>
                <w:szCs w:val="21"/>
              </w:rPr>
              <w:t xml:space="preserve">2. [Objective – e.g., do structured market research and present findings]</w:t>
            </w:r>
          </w:p>
          <w:p>
            <w:pPr>
              <w:spacing w:after="0" w:line="252"/>
            </w:pPr>
            <w:r>
              <w:rPr>
                <w:rFonts w:ascii="Calibri" w:cs="Calibri" w:eastAsia="Calibri" w:hAnsi="Calibri"/>
                <w:color w:val="1F2937"/>
                <w:sz w:val="21"/>
                <w:szCs w:val="21"/>
              </w:rPr>
              <w:t xml:space="preserve">3. [Objective – e.g., use CRM / analytics / cloud tools confidently]</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Tools and methods covered</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[List of tools, platforms and methods]</w:t>
            </w:r>
          </w:p>
        </w:tc>
      </w:tr>
    </w:tbl>
    <w:p>
      <w:pPr>
        <w:spacing w:after="60"/>
      </w:pPr>
    </w:p>
    <w:p>
      <w:pPr>
        <w:keepNext/>
        <w:spacing w:after="100" w:before="190"/>
      </w:pPr>
      <w:r>
        <w:rPr>
          <w:rFonts w:ascii="Calibri" w:cs="Calibri" w:eastAsia="Calibri" w:hAnsi="Calibri"/>
          <w:b/>
          <w:bCs/>
          <w:color w:val="102A43"/>
          <w:sz w:val="23"/>
          <w:szCs w:val="23"/>
        </w:rPr>
        <w:t xml:space="preserve">A2. Training schedule</w:t>
      </w:r>
    </w:p>
    <w:tbl>
      <w:tblPr>
        <w:tblW w:type="dxa" w:w="974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900"/>
        <w:gridCol w:w="6846"/>
      </w:tblGrid>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Weeks 1–2</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Orientation and foundations: Company introduction, tools set-up, security and data handling, guided exercises.</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Weeks 3–8</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Supervised practice: work on internal projects and, where suitable, assist on live projects under mentor review; weekly feedback.</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Week 6</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Mid-term review (written).</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Weeks 9–12</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Guided independent project: plan and deliver a project end to end with mentor sign-off; final presentation.</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Last week</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Final review (written) and full-time opportunity decision (Clause 9).</w:t>
            </w:r>
          </w:p>
        </w:tc>
      </w:tr>
    </w:tbl>
    <w:p>
      <w:pPr>
        <w:spacing w:after="60"/>
      </w:pPr>
    </w:p>
    <w:p>
      <w:pPr>
        <w:keepNext/>
        <w:spacing w:after="100" w:before="190"/>
      </w:pPr>
      <w:r>
        <w:rPr>
          <w:rFonts w:ascii="Calibri" w:cs="Calibri" w:eastAsia="Calibri" w:hAnsi="Calibri"/>
          <w:b/>
          <w:bCs/>
          <w:color w:val="102A43"/>
          <w:sz w:val="23"/>
          <w:szCs w:val="23"/>
        </w:rPr>
        <w:t xml:space="preserve">A3. Evaluation and conversion criteria</w:t>
      </w:r>
    </w:p>
    <w:tbl>
      <w:tblPr>
        <w:tblW w:type="dxa" w:w="974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900"/>
        <w:gridCol w:w="6846"/>
      </w:tblGrid>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Evaluation areas</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Quality and accuracy of work</w:t>
            </w:r>
          </w:p>
          <w:p>
            <w:pPr>
              <w:spacing w:after="0" w:line="252"/>
            </w:pPr>
            <w:r>
              <w:rPr>
                <w:rFonts w:ascii="Calibri" w:cs="Calibri" w:eastAsia="Calibri" w:hAnsi="Calibri"/>
                <w:color w:val="1F2937"/>
                <w:sz w:val="21"/>
                <w:szCs w:val="21"/>
              </w:rPr>
              <w:t xml:space="preserve">Learning progress against objectives</w:t>
            </w:r>
          </w:p>
          <w:p>
            <w:pPr>
              <w:spacing w:after="0" w:line="252"/>
            </w:pPr>
            <w:r>
              <w:rPr>
                <w:rFonts w:ascii="Calibri" w:cs="Calibri" w:eastAsia="Calibri" w:hAnsi="Calibri"/>
                <w:color w:val="1F2937"/>
                <w:sz w:val="21"/>
                <w:szCs w:val="21"/>
              </w:rPr>
              <w:t xml:space="preserve">Communication and teamwork</w:t>
            </w:r>
          </w:p>
          <w:p>
            <w:pPr>
              <w:spacing w:after="0" w:line="252"/>
            </w:pPr>
            <w:r>
              <w:rPr>
                <w:rFonts w:ascii="Calibri" w:cs="Calibri" w:eastAsia="Calibri" w:hAnsi="Calibri"/>
                <w:color w:val="1F2937"/>
                <w:sz w:val="21"/>
                <w:szCs w:val="21"/>
              </w:rPr>
              <w:t xml:space="preserve">Ownership, reliability and attendance</w:t>
            </w:r>
          </w:p>
          <w:p>
            <w:pPr>
              <w:spacing w:after="0" w:line="252"/>
            </w:pPr>
            <w:r>
              <w:rPr>
                <w:rFonts w:ascii="Calibri" w:cs="Calibri" w:eastAsia="Calibri" w:hAnsi="Calibri"/>
                <w:color w:val="1F2937"/>
                <w:sz w:val="21"/>
                <w:szCs w:val="21"/>
              </w:rPr>
              <w:t xml:space="preserve">Professional conduct and data handling</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Rating scale</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1 (needs significant improvement) to 5 (exceptional) for each area</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Conversion criteria</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Average final rating of 3.5 or above, with no area below 3</w:t>
            </w:r>
          </w:p>
          <w:p>
            <w:pPr>
              <w:spacing w:after="0" w:line="252"/>
            </w:pPr>
            <w:r>
              <w:rPr>
                <w:rFonts w:ascii="Calibri" w:cs="Calibri" w:eastAsia="Calibri" w:hAnsi="Calibri"/>
                <w:color w:val="1F2937"/>
                <w:sz w:val="21"/>
                <w:szCs w:val="21"/>
              </w:rPr>
              <w:t xml:space="preserve">Satisfactory completion of the final project</w:t>
            </w:r>
          </w:p>
          <w:p>
            <w:pPr>
              <w:spacing w:after="0" w:line="252"/>
            </w:pPr>
            <w:r>
              <w:rPr>
                <w:rFonts w:ascii="Calibri" w:cs="Calibri" w:eastAsia="Calibri" w:hAnsi="Calibri"/>
                <w:color w:val="1F2937"/>
                <w:sz w:val="21"/>
                <w:szCs w:val="21"/>
              </w:rPr>
              <w:t xml:space="preserve">No serious conduct or confidentiality concerns</w:t>
            </w:r>
          </w:p>
          <w:p>
            <w:pPr>
              <w:spacing w:after="0" w:line="252"/>
            </w:pPr>
            <w:r>
              <w:rPr>
                <w:rFonts w:ascii="Calibri" w:cs="Calibri" w:eastAsia="Calibri" w:hAnsi="Calibri"/>
                <w:color w:val="1F2937"/>
                <w:sz w:val="21"/>
                <w:szCs w:val="21"/>
              </w:rPr>
              <w:t xml:space="preserve">A suitable full-time role being available</w:t>
            </w:r>
          </w:p>
        </w:tc>
      </w:tr>
      <w:tr>
        <w:trPr>
          <w:cantSplit/>
        </w:trPr>
        <w:tc>
          <w:tcPr>
            <w:tcW w:type="dxa" w:w="2900"/>
            <w:shd w:fill="F1F5F9" w:color="auto" w:val="clear"/>
            <w:tcMar>
              <w:top w:type="dxa" w:w="70"/>
              <w:left w:type="dxa" w:w="110"/>
              <w:bottom w:type="dxa" w:w="70"/>
              <w:right w:type="dxa" w:w="110"/>
            </w:tcMar>
            <w:vAlign w:val="top"/>
          </w:tcPr>
          <w:p>
            <w:pPr>
              <w:spacing w:after="0" w:line="252"/>
            </w:pPr>
            <w:r>
              <w:rPr>
                <w:rFonts w:ascii="Calibri" w:cs="Calibri" w:eastAsia="Calibri" w:hAnsi="Calibri"/>
                <w:b/>
                <w:bCs/>
                <w:color w:val="102A43"/>
                <w:sz w:val="21"/>
                <w:szCs w:val="21"/>
              </w:rPr>
              <w:t xml:space="preserve">If converted</w:t>
            </w:r>
          </w:p>
        </w:tc>
        <w:tc>
          <w:tcPr>
            <w:tcW w:type="dxa" w:w="6846"/>
            <w:tcMar>
              <w:top w:type="dxa" w:w="70"/>
              <w:left w:type="dxa" w:w="110"/>
              <w:bottom w:type="dxa" w:w="70"/>
              <w:right w:type="dxa" w:w="110"/>
            </w:tcMar>
            <w:vAlign w:val="top"/>
          </w:tcPr>
          <w:p>
            <w:pPr>
              <w:spacing w:after="0" w:line="252"/>
            </w:pPr>
            <w:r>
              <w:rPr>
                <w:rFonts w:ascii="Calibri" w:cs="Calibri" w:eastAsia="Calibri" w:hAnsi="Calibri"/>
                <w:color w:val="1F2937"/>
                <w:sz w:val="21"/>
                <w:szCs w:val="21"/>
              </w:rPr>
              <w:t xml:space="preserve">Separate written employment offer with salary, role and joining date</w:t>
            </w:r>
          </w:p>
        </w:tc>
      </w:tr>
    </w:tbl>
    <w:p>
      <w:pPr>
        <w:spacing w:after="60"/>
      </w:pPr>
    </w:p>
    <w:p>
      <w:pPr>
        <w:spacing w:after="60" w:line="264"/>
      </w:pPr>
      <w:r>
        <w:rPr>
          <w:rFonts w:ascii="Calibri" w:cs="Calibri" w:eastAsia="Calibri" w:hAnsi="Calibri"/>
          <w:color w:val="1F2937"/>
          <w:sz w:val="21"/>
          <w:szCs w:val="21"/>
        </w:rPr>
        <w:t xml:space="preserve">Acknowledged by the Intern: ________________________    Date: ____________</w:t>
      </w:r>
    </w:p>
    <w:p>
      <w:pPr>
        <w:spacing w:after="200" w:line="264"/>
      </w:pPr>
      <w:r>
        <w:rPr>
          <w:rFonts w:ascii="Calibri" w:cs="Calibri" w:eastAsia="Calibri" w:hAnsi="Calibri"/>
          <w:color w:val="1F2937"/>
          <w:sz w:val="21"/>
          <w:szCs w:val="21"/>
        </w:rPr>
        <w:t xml:space="preserve"/>
      </w:r>
    </w:p>
    <w:sectPr>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35f464aabbcb6b57a3345974e4b19efe20073a.png"/><Relationship Id="rId8" Type="http://schemas.openxmlformats.org/officeDocument/2006/relationships/image" Target="media/24d6ea74d558bc0c5238e76ffafbafb54fe66045.png"/><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2026-09-26T04:03:53.424Z</dcterms:created>
  <dcterms:modified xsi:type="dcterms:W3CDTF">2026-09-26T04:03:53.434Z</dcterms:modified>
</cp:coreProperties>
</file>

<file path=docProps/custom.xml><?xml version="1.0" encoding="utf-8"?>
<Properties xmlns="http://schemas.openxmlformats.org/officeDocument/2006/custom-properties" xmlns:vt="http://schemas.openxmlformats.org/officeDocument/2006/docPropsVTypes"/>
</file>