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F54B" w14:textId="6B41F35F" w:rsidR="00026B82" w:rsidRDefault="00026B82" w:rsidP="00026B82">
      <w:r w:rsidRPr="00026B82">
        <w:t xml:space="preserve">The </w:t>
      </w:r>
      <w:proofErr w:type="spellStart"/>
      <w:r w:rsidRPr="00026B82">
        <w:t>Nelovo</w:t>
      </w:r>
      <w:proofErr w:type="spellEnd"/>
      <w:r w:rsidRPr="00026B82">
        <w:t xml:space="preserve"> processor's word length is 32-bit interpreted as an instruction composed of:</w:t>
      </w:r>
    </w:p>
    <w:p w14:paraId="1DD39231" w14:textId="293B9459" w:rsidR="009226A1" w:rsidRDefault="00026B82" w:rsidP="00026B82">
      <w:r w:rsidRPr="00026B82">
        <w:drawing>
          <wp:inline distT="0" distB="0" distL="0" distR="0" wp14:anchorId="04C4B88E" wp14:editId="06C2607B">
            <wp:extent cx="5943600" cy="60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6C2C" w14:textId="5C22630B" w:rsidR="00026B82" w:rsidRDefault="00026B82" w:rsidP="00026B82"/>
    <w:p w14:paraId="2E3E8D9D" w14:textId="56831310" w:rsidR="00026B82" w:rsidRPr="00026B82" w:rsidRDefault="00026B82" w:rsidP="00026B82">
      <w:r w:rsidRPr="00026B82">
        <w:drawing>
          <wp:inline distT="0" distB="0" distL="0" distR="0" wp14:anchorId="7D7F1F61" wp14:editId="2D8457E4">
            <wp:extent cx="5943600" cy="228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B82" w:rsidRPr="000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82"/>
    <w:rsid w:val="00026B82"/>
    <w:rsid w:val="00836766"/>
    <w:rsid w:val="0092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8A90"/>
  <w15:chartTrackingRefBased/>
  <w15:docId w15:val="{EAF7A6D9-BA6B-44F6-B75D-C38D401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lougue</dc:creator>
  <cp:keywords/>
  <dc:description/>
  <cp:lastModifiedBy>sakina lougue</cp:lastModifiedBy>
  <cp:revision>1</cp:revision>
  <dcterms:created xsi:type="dcterms:W3CDTF">2022-12-07T02:39:00Z</dcterms:created>
  <dcterms:modified xsi:type="dcterms:W3CDTF">2022-12-07T02:48:00Z</dcterms:modified>
</cp:coreProperties>
</file>